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D5" w:rsidRPr="0098619A" w:rsidRDefault="00A95276">
      <w:pPr>
        <w:pStyle w:val="BodyText"/>
        <w:rPr>
          <w:rFonts w:asciiTheme="majorHAnsi" w:hAnsiTheme="majorHAnsi" w:cstheme="minorHAnsi"/>
        </w:rPr>
      </w:pPr>
      <w:bookmarkStart w:id="0" w:name="_GoBack"/>
      <w:bookmarkEnd w:id="0"/>
      <w:r w:rsidRPr="0098619A">
        <w:rPr>
          <w:rFonts w:asciiTheme="majorHAnsi" w:hAnsiTheme="majorHAnsi"/>
          <w:noProof/>
          <w:lang w:val="en-US" w:eastAsia="en-US" w:bidi="ar-SA"/>
        </w:rPr>
        <w:drawing>
          <wp:anchor distT="0" distB="0" distL="114300" distR="114300" simplePos="0" relativeHeight="251657216" behindDoc="1" locked="0" layoutInCell="1" allowOverlap="1" wp14:anchorId="1037A850" wp14:editId="4240C461">
            <wp:simplePos x="0" y="0"/>
            <wp:positionH relativeFrom="column">
              <wp:posOffset>-1026543</wp:posOffset>
            </wp:positionH>
            <wp:positionV relativeFrom="paragraph">
              <wp:posOffset>-630364</wp:posOffset>
            </wp:positionV>
            <wp:extent cx="7553325" cy="106489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53325" cy="10648950"/>
                    </a:xfrm>
                    <a:prstGeom prst="rect">
                      <a:avLst/>
                    </a:prstGeom>
                  </pic:spPr>
                </pic:pic>
              </a:graphicData>
            </a:graphic>
            <wp14:sizeRelH relativeFrom="margin">
              <wp14:pctWidth>0</wp14:pctWidth>
            </wp14:sizeRelH>
            <wp14:sizeRelV relativeFrom="margin">
              <wp14:pctHeight>0</wp14:pctHeight>
            </wp14:sizeRelV>
          </wp:anchor>
        </w:drawing>
      </w:r>
    </w:p>
    <w:p w:rsidR="00E207D5" w:rsidRPr="0098619A" w:rsidRDefault="00E207D5">
      <w:pPr>
        <w:pStyle w:val="BodyText"/>
        <w:rPr>
          <w:rFonts w:asciiTheme="majorHAnsi" w:hAnsiTheme="majorHAnsi" w:cstheme="minorHAnsi"/>
        </w:rPr>
      </w:pPr>
    </w:p>
    <w:p w:rsidR="00E207D5" w:rsidRPr="0098619A" w:rsidRDefault="00E207D5">
      <w:pPr>
        <w:pStyle w:val="BodyText"/>
        <w:rPr>
          <w:rFonts w:asciiTheme="majorHAnsi" w:hAnsiTheme="majorHAnsi" w:cstheme="minorHAnsi"/>
        </w:rPr>
      </w:pPr>
    </w:p>
    <w:p w:rsidR="00E207D5" w:rsidRPr="0098619A" w:rsidRDefault="00E207D5">
      <w:pPr>
        <w:pStyle w:val="BodyText"/>
        <w:rPr>
          <w:rFonts w:asciiTheme="majorHAnsi" w:hAnsiTheme="majorHAnsi" w:cstheme="minorHAnsi"/>
        </w:rPr>
      </w:pPr>
    </w:p>
    <w:p w:rsidR="00E207D5" w:rsidRPr="0098619A" w:rsidRDefault="00E207D5">
      <w:pPr>
        <w:pStyle w:val="BodyText"/>
        <w:rPr>
          <w:rFonts w:asciiTheme="majorHAnsi" w:hAnsiTheme="majorHAnsi" w:cstheme="minorHAnsi"/>
        </w:rPr>
      </w:pPr>
    </w:p>
    <w:p w:rsidR="00E207D5" w:rsidRPr="0098619A" w:rsidRDefault="00E207D5">
      <w:pPr>
        <w:pStyle w:val="BodyText"/>
        <w:rPr>
          <w:rFonts w:asciiTheme="majorHAnsi" w:hAnsiTheme="majorHAnsi" w:cstheme="minorHAnsi"/>
        </w:rPr>
      </w:pPr>
    </w:p>
    <w:p w:rsidR="00751B96" w:rsidRPr="0098619A" w:rsidRDefault="00751B96" w:rsidP="00751B96">
      <w:pPr>
        <w:spacing w:before="100" w:line="369" w:lineRule="auto"/>
        <w:ind w:left="2656" w:right="39" w:firstLine="1030"/>
        <w:jc w:val="right"/>
        <w:rPr>
          <w:rFonts w:asciiTheme="majorHAnsi" w:hAnsiTheme="majorHAnsi" w:cstheme="minorHAnsi"/>
          <w:b/>
          <w:sz w:val="44"/>
        </w:rPr>
      </w:pPr>
    </w:p>
    <w:p w:rsidR="00751B96" w:rsidRPr="0098619A" w:rsidRDefault="00E46F3E" w:rsidP="00751B96">
      <w:pPr>
        <w:spacing w:before="100" w:line="369" w:lineRule="auto"/>
        <w:ind w:left="2656" w:right="39" w:firstLine="1030"/>
        <w:jc w:val="right"/>
        <w:rPr>
          <w:rFonts w:asciiTheme="majorHAnsi" w:hAnsiTheme="majorHAnsi" w:cstheme="minorHAnsi"/>
          <w:b/>
          <w:sz w:val="44"/>
        </w:rPr>
      </w:pPr>
      <w:r w:rsidRPr="0098619A">
        <w:rPr>
          <w:rFonts w:asciiTheme="majorHAnsi" w:hAnsiTheme="majorHAnsi" w:cstheme="minorHAnsi"/>
          <w:b/>
          <w:sz w:val="44"/>
        </w:rPr>
        <w:t>Avrupa Birliği Ba</w:t>
      </w:r>
      <w:r w:rsidR="00751B96" w:rsidRPr="0098619A">
        <w:rPr>
          <w:rFonts w:asciiTheme="majorHAnsi" w:hAnsiTheme="majorHAnsi" w:cstheme="minorHAnsi"/>
          <w:b/>
          <w:sz w:val="44"/>
        </w:rPr>
        <w:t>ş</w:t>
      </w:r>
      <w:r w:rsidRPr="0098619A">
        <w:rPr>
          <w:rFonts w:asciiTheme="majorHAnsi" w:hAnsiTheme="majorHAnsi" w:cstheme="minorHAnsi"/>
          <w:b/>
          <w:sz w:val="44"/>
        </w:rPr>
        <w:t xml:space="preserve">kanlığı </w:t>
      </w:r>
    </w:p>
    <w:p w:rsidR="00E207D5" w:rsidRPr="0098619A" w:rsidRDefault="00E46F3E" w:rsidP="00751B96">
      <w:pPr>
        <w:spacing w:before="100" w:line="369" w:lineRule="auto"/>
        <w:ind w:left="2656" w:right="39" w:hanging="246"/>
        <w:jc w:val="right"/>
        <w:rPr>
          <w:rFonts w:asciiTheme="majorHAnsi" w:hAnsiTheme="majorHAnsi" w:cstheme="minorHAnsi"/>
          <w:b/>
          <w:sz w:val="44"/>
        </w:rPr>
      </w:pPr>
      <w:r w:rsidRPr="0098619A">
        <w:rPr>
          <w:rFonts w:asciiTheme="majorHAnsi" w:hAnsiTheme="majorHAnsi" w:cstheme="minorHAnsi"/>
          <w:b/>
          <w:sz w:val="44"/>
        </w:rPr>
        <w:t>Merkezi Finans ve İhale</w:t>
      </w:r>
      <w:r w:rsidRPr="0098619A">
        <w:rPr>
          <w:rFonts w:asciiTheme="majorHAnsi" w:hAnsiTheme="majorHAnsi" w:cstheme="minorHAnsi"/>
          <w:b/>
          <w:spacing w:val="-16"/>
          <w:sz w:val="44"/>
        </w:rPr>
        <w:t xml:space="preserve"> </w:t>
      </w:r>
      <w:r w:rsidRPr="0098619A">
        <w:rPr>
          <w:rFonts w:asciiTheme="majorHAnsi" w:hAnsiTheme="majorHAnsi" w:cstheme="minorHAnsi"/>
          <w:b/>
          <w:sz w:val="44"/>
        </w:rPr>
        <w:t>Birimi</w:t>
      </w:r>
    </w:p>
    <w:p w:rsidR="00E207D5" w:rsidRPr="0098619A" w:rsidRDefault="00E46F3E" w:rsidP="00A95276">
      <w:pPr>
        <w:spacing w:line="514" w:lineRule="exact"/>
        <w:ind w:left="1585" w:right="39"/>
        <w:jc w:val="right"/>
        <w:rPr>
          <w:rFonts w:asciiTheme="majorHAnsi" w:hAnsiTheme="majorHAnsi" w:cstheme="minorHAnsi"/>
          <w:b/>
          <w:sz w:val="44"/>
        </w:rPr>
      </w:pPr>
      <w:r w:rsidRPr="0098619A">
        <w:rPr>
          <w:rFonts w:asciiTheme="majorHAnsi" w:hAnsiTheme="majorHAnsi" w:cstheme="minorHAnsi"/>
          <w:b/>
          <w:sz w:val="44"/>
        </w:rPr>
        <w:t>Avrupa Birliği Türkiye</w:t>
      </w:r>
      <w:r w:rsidRPr="0098619A">
        <w:rPr>
          <w:rFonts w:asciiTheme="majorHAnsi" w:hAnsiTheme="majorHAnsi" w:cstheme="minorHAnsi"/>
          <w:b/>
          <w:spacing w:val="-20"/>
          <w:sz w:val="44"/>
        </w:rPr>
        <w:t xml:space="preserve"> </w:t>
      </w:r>
      <w:r w:rsidRPr="0098619A">
        <w:rPr>
          <w:rFonts w:asciiTheme="majorHAnsi" w:hAnsiTheme="majorHAnsi" w:cstheme="minorHAnsi"/>
          <w:b/>
          <w:sz w:val="44"/>
        </w:rPr>
        <w:t>Delegasyonu</w:t>
      </w:r>
    </w:p>
    <w:p w:rsidR="00E207D5" w:rsidRPr="0098619A" w:rsidRDefault="00E207D5">
      <w:pPr>
        <w:pStyle w:val="BodyText"/>
        <w:rPr>
          <w:rFonts w:asciiTheme="majorHAnsi" w:hAnsiTheme="majorHAnsi" w:cstheme="minorHAnsi"/>
          <w:b/>
          <w:sz w:val="50"/>
        </w:rPr>
      </w:pPr>
    </w:p>
    <w:p w:rsidR="00E207D5" w:rsidRPr="0098619A" w:rsidRDefault="00E207D5">
      <w:pPr>
        <w:pStyle w:val="BodyText"/>
        <w:rPr>
          <w:rFonts w:asciiTheme="majorHAnsi" w:hAnsiTheme="majorHAnsi" w:cstheme="minorHAnsi"/>
          <w:b/>
          <w:sz w:val="50"/>
        </w:rPr>
      </w:pPr>
    </w:p>
    <w:p w:rsidR="00E207D5" w:rsidRPr="0098619A" w:rsidRDefault="00E207D5">
      <w:pPr>
        <w:pStyle w:val="BodyText"/>
        <w:rPr>
          <w:rFonts w:asciiTheme="majorHAnsi" w:hAnsiTheme="majorHAnsi" w:cstheme="minorHAnsi"/>
          <w:b/>
          <w:sz w:val="50"/>
        </w:rPr>
      </w:pPr>
    </w:p>
    <w:p w:rsidR="00435038" w:rsidRPr="0098619A" w:rsidRDefault="00435038" w:rsidP="00FD53C9">
      <w:pPr>
        <w:spacing w:before="295" w:after="240"/>
        <w:ind w:left="1723" w:right="606"/>
        <w:rPr>
          <w:rFonts w:asciiTheme="majorHAnsi" w:hAnsiTheme="majorHAnsi" w:cstheme="minorHAnsi"/>
          <w:b/>
          <w:sz w:val="40"/>
        </w:rPr>
      </w:pPr>
      <w:r w:rsidRPr="0098619A">
        <w:rPr>
          <w:rFonts w:asciiTheme="majorHAnsi" w:hAnsiTheme="majorHAnsi" w:cstheme="minorHAnsi"/>
          <w:b/>
          <w:sz w:val="40"/>
        </w:rPr>
        <w:t xml:space="preserve">(MFİB tarafından </w:t>
      </w:r>
      <w:r w:rsidR="00FD53C9" w:rsidRPr="0098619A">
        <w:rPr>
          <w:rFonts w:asciiTheme="majorHAnsi" w:hAnsiTheme="majorHAnsi" w:cstheme="minorHAnsi"/>
          <w:b/>
          <w:sz w:val="40"/>
        </w:rPr>
        <w:br/>
      </w:r>
      <w:r w:rsidRPr="0098619A">
        <w:rPr>
          <w:rFonts w:asciiTheme="majorHAnsi" w:hAnsiTheme="majorHAnsi" w:cstheme="minorHAnsi"/>
          <w:b/>
          <w:sz w:val="40"/>
        </w:rPr>
        <w:t>4 Ekim 2018 tarihinde yayımlanmış ve 4 Aralık 2018 tarihinde sona erecek olan)</w:t>
      </w:r>
    </w:p>
    <w:p w:rsidR="00FD53C9" w:rsidRPr="0098619A" w:rsidRDefault="00FD53C9" w:rsidP="00FD53C9">
      <w:pPr>
        <w:spacing w:before="1" w:after="240"/>
        <w:ind w:left="1701"/>
        <w:rPr>
          <w:rFonts w:asciiTheme="majorHAnsi" w:hAnsiTheme="majorHAnsi" w:cstheme="minorHAnsi"/>
          <w:b/>
          <w:sz w:val="40"/>
        </w:rPr>
      </w:pPr>
      <w:r w:rsidRPr="0098619A">
        <w:rPr>
          <w:rFonts w:asciiTheme="majorHAnsi" w:hAnsiTheme="majorHAnsi" w:cstheme="minorHAnsi"/>
          <w:b/>
          <w:sz w:val="40"/>
        </w:rPr>
        <w:t>TR2016/DG/04/A1-02</w:t>
      </w:r>
    </w:p>
    <w:p w:rsidR="00A95276" w:rsidRPr="0098619A" w:rsidRDefault="00E46F3E" w:rsidP="00435038">
      <w:pPr>
        <w:spacing w:before="295"/>
        <w:ind w:left="1440" w:right="1599" w:firstLine="283"/>
        <w:rPr>
          <w:rFonts w:asciiTheme="majorHAnsi" w:hAnsiTheme="majorHAnsi" w:cstheme="minorHAnsi"/>
          <w:b/>
          <w:sz w:val="40"/>
        </w:rPr>
      </w:pPr>
      <w:r w:rsidRPr="0098619A">
        <w:rPr>
          <w:rFonts w:asciiTheme="majorHAnsi" w:hAnsiTheme="majorHAnsi" w:cstheme="minorHAnsi"/>
          <w:b/>
          <w:sz w:val="40"/>
        </w:rPr>
        <w:t xml:space="preserve">2019-2020 AKADEMİK YILI </w:t>
      </w:r>
    </w:p>
    <w:p w:rsidR="00435038" w:rsidRPr="0098619A" w:rsidRDefault="00E46F3E" w:rsidP="00435038">
      <w:pPr>
        <w:spacing w:before="295"/>
        <w:ind w:left="1440" w:right="465" w:firstLine="283"/>
        <w:rPr>
          <w:rFonts w:asciiTheme="majorHAnsi" w:hAnsiTheme="majorHAnsi" w:cstheme="minorHAnsi"/>
          <w:b/>
          <w:sz w:val="40"/>
        </w:rPr>
      </w:pPr>
      <w:r w:rsidRPr="0098619A">
        <w:rPr>
          <w:rFonts w:asciiTheme="majorHAnsi" w:hAnsiTheme="majorHAnsi" w:cstheme="minorHAnsi"/>
          <w:b/>
          <w:sz w:val="40"/>
        </w:rPr>
        <w:t>JEAN MONNET BURS PROGRAMI</w:t>
      </w:r>
    </w:p>
    <w:p w:rsidR="003E2EE3" w:rsidRPr="0098619A" w:rsidRDefault="003E2EE3" w:rsidP="00435038">
      <w:pPr>
        <w:spacing w:before="295"/>
        <w:ind w:left="1437" w:right="1599" w:firstLine="283"/>
        <w:rPr>
          <w:rFonts w:asciiTheme="majorHAnsi" w:hAnsiTheme="majorHAnsi" w:cstheme="minorHAnsi"/>
          <w:b/>
          <w:sz w:val="16"/>
        </w:rPr>
      </w:pPr>
      <w:r w:rsidRPr="0098619A">
        <w:rPr>
          <w:rFonts w:asciiTheme="majorHAnsi" w:hAnsiTheme="majorHAnsi" w:cstheme="minorHAnsi"/>
          <w:b/>
          <w:sz w:val="40"/>
        </w:rPr>
        <w:t>AÇIKLAMALAR</w:t>
      </w:r>
    </w:p>
    <w:p w:rsidR="00E207D5" w:rsidRPr="0098619A" w:rsidRDefault="00E207D5" w:rsidP="00450AFC">
      <w:pPr>
        <w:rPr>
          <w:rFonts w:asciiTheme="majorHAnsi" w:hAnsiTheme="majorHAnsi" w:cstheme="minorHAnsi"/>
          <w:sz w:val="16"/>
        </w:rPr>
        <w:sectPr w:rsidR="00E207D5" w:rsidRPr="0098619A">
          <w:pgSz w:w="11910" w:h="16840"/>
          <w:pgMar w:top="1000" w:right="1280" w:bottom="280" w:left="1660" w:header="708" w:footer="708" w:gutter="0"/>
          <w:cols w:space="708"/>
        </w:sectPr>
      </w:pPr>
    </w:p>
    <w:sdt>
      <w:sdtPr>
        <w:rPr>
          <w:rFonts w:ascii="Cambria" w:eastAsia="Cambria" w:hAnsi="Cambria" w:cs="Cambria"/>
          <w:color w:val="auto"/>
          <w:sz w:val="22"/>
          <w:szCs w:val="22"/>
          <w:lang w:val="tr-TR" w:eastAsia="tr-TR" w:bidi="tr-TR"/>
        </w:rPr>
        <w:id w:val="-435517532"/>
        <w:docPartObj>
          <w:docPartGallery w:val="Table of Contents"/>
          <w:docPartUnique/>
        </w:docPartObj>
      </w:sdtPr>
      <w:sdtEndPr>
        <w:rPr>
          <w:b/>
          <w:bCs/>
          <w:noProof/>
        </w:rPr>
      </w:sdtEndPr>
      <w:sdtContent>
        <w:p w:rsidR="00BC2ED2" w:rsidRPr="0098619A" w:rsidRDefault="0098619A" w:rsidP="0098619A">
          <w:pPr>
            <w:pStyle w:val="TOCHeading"/>
            <w:jc w:val="center"/>
            <w:rPr>
              <w:lang w:val="tr-TR"/>
            </w:rPr>
          </w:pPr>
          <w:r>
            <w:rPr>
              <w:lang w:val="tr-TR"/>
            </w:rPr>
            <w:t>İçindekiler</w:t>
          </w:r>
        </w:p>
        <w:p w:rsidR="00F1421A" w:rsidRPr="0098619A" w:rsidRDefault="00BC2ED2">
          <w:pPr>
            <w:pStyle w:val="TOC1"/>
            <w:tabs>
              <w:tab w:val="right" w:leader="dot" w:pos="8960"/>
            </w:tabs>
            <w:rPr>
              <w:rFonts w:asciiTheme="minorHAnsi" w:eastAsiaTheme="minorEastAsia" w:hAnsiTheme="minorHAnsi" w:cstheme="minorBidi"/>
              <w:b w:val="0"/>
              <w:bCs w:val="0"/>
              <w:noProof/>
              <w:sz w:val="22"/>
              <w:szCs w:val="22"/>
              <w:lang w:bidi="ar-SA"/>
            </w:rPr>
          </w:pPr>
          <w:r w:rsidRPr="0098619A">
            <w:rPr>
              <w:rFonts w:asciiTheme="majorHAnsi" w:hAnsiTheme="majorHAnsi"/>
            </w:rPr>
            <w:fldChar w:fldCharType="begin"/>
          </w:r>
          <w:r w:rsidRPr="0098619A">
            <w:rPr>
              <w:rFonts w:asciiTheme="majorHAnsi" w:hAnsiTheme="majorHAnsi"/>
            </w:rPr>
            <w:instrText xml:space="preserve"> TOC \o "1-3" \h \z \u </w:instrText>
          </w:r>
          <w:r w:rsidRPr="0098619A">
            <w:rPr>
              <w:rFonts w:asciiTheme="majorHAnsi" w:hAnsiTheme="majorHAnsi"/>
            </w:rPr>
            <w:fldChar w:fldCharType="separate"/>
          </w:r>
          <w:hyperlink w:anchor="_Toc530732299" w:history="1">
            <w:r w:rsidR="00F1421A" w:rsidRPr="0098619A">
              <w:rPr>
                <w:rStyle w:val="Hyperlink"/>
                <w:rFonts w:asciiTheme="majorHAnsi" w:hAnsiTheme="majorHAnsi"/>
                <w:noProof/>
              </w:rPr>
              <w:t>1.</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hAnsiTheme="majorHAnsi"/>
                <w:noProof/>
              </w:rPr>
              <w:t>BAŞVURU FORMU</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_Toc530732299 \h </w:instrText>
            </w:r>
            <w:r w:rsidR="00F1421A" w:rsidRPr="0098619A">
              <w:rPr>
                <w:noProof/>
                <w:webHidden/>
              </w:rPr>
            </w:r>
            <w:r w:rsidR="00F1421A" w:rsidRPr="0098619A">
              <w:rPr>
                <w:noProof/>
                <w:webHidden/>
              </w:rPr>
              <w:fldChar w:fldCharType="separate"/>
            </w:r>
            <w:r w:rsidR="0098619A">
              <w:rPr>
                <w:noProof/>
                <w:webHidden/>
              </w:rPr>
              <w:t>4</w:t>
            </w:r>
            <w:r w:rsidR="00F1421A" w:rsidRPr="0098619A">
              <w:rPr>
                <w:noProof/>
                <w:webHidden/>
              </w:rPr>
              <w:fldChar w:fldCharType="end"/>
            </w:r>
          </w:hyperlink>
        </w:p>
        <w:p w:rsidR="00F1421A" w:rsidRPr="0098619A" w:rsidRDefault="00A024D4">
          <w:pPr>
            <w:pStyle w:val="TOC1"/>
            <w:tabs>
              <w:tab w:val="right" w:leader="dot" w:pos="8960"/>
            </w:tabs>
            <w:rPr>
              <w:rFonts w:asciiTheme="minorHAnsi" w:eastAsiaTheme="minorEastAsia" w:hAnsiTheme="minorHAnsi" w:cstheme="minorBidi"/>
              <w:b w:val="0"/>
              <w:bCs w:val="0"/>
              <w:noProof/>
              <w:sz w:val="22"/>
              <w:szCs w:val="22"/>
              <w:lang w:bidi="ar-SA"/>
            </w:rPr>
          </w:pPr>
          <w:hyperlink w:anchor="_Toc530732300" w:history="1">
            <w:r w:rsidR="00F1421A" w:rsidRPr="0098619A">
              <w:rPr>
                <w:rStyle w:val="Hyperlink"/>
                <w:rFonts w:asciiTheme="majorHAnsi" w:hAnsiTheme="majorHAnsi"/>
                <w:noProof/>
              </w:rPr>
              <w:t>2.</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hAnsiTheme="majorHAnsi"/>
                <w:noProof/>
              </w:rPr>
              <w:t xml:space="preserve">DİL YETERLİLİK BELGESİ </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_Toc530732300 \h </w:instrText>
            </w:r>
            <w:r w:rsidR="00F1421A" w:rsidRPr="0098619A">
              <w:rPr>
                <w:noProof/>
                <w:webHidden/>
              </w:rPr>
            </w:r>
            <w:r w:rsidR="00F1421A" w:rsidRPr="0098619A">
              <w:rPr>
                <w:noProof/>
                <w:webHidden/>
              </w:rPr>
              <w:fldChar w:fldCharType="separate"/>
            </w:r>
            <w:r w:rsidR="0098619A">
              <w:rPr>
                <w:noProof/>
                <w:webHidden/>
              </w:rPr>
              <w:t>4</w:t>
            </w:r>
            <w:r w:rsidR="00F1421A" w:rsidRPr="0098619A">
              <w:rPr>
                <w:noProof/>
                <w:webHidden/>
              </w:rPr>
              <w:fldChar w:fldCharType="end"/>
            </w:r>
          </w:hyperlink>
        </w:p>
        <w:p w:rsidR="00F1421A" w:rsidRPr="0098619A" w:rsidRDefault="00A024D4">
          <w:pPr>
            <w:pStyle w:val="TOC1"/>
            <w:tabs>
              <w:tab w:val="right" w:leader="dot" w:pos="8960"/>
            </w:tabs>
            <w:rPr>
              <w:rFonts w:asciiTheme="minorHAnsi" w:eastAsiaTheme="minorEastAsia" w:hAnsiTheme="minorHAnsi" w:cstheme="minorBidi"/>
              <w:b w:val="0"/>
              <w:bCs w:val="0"/>
              <w:noProof/>
              <w:sz w:val="22"/>
              <w:szCs w:val="22"/>
              <w:lang w:bidi="ar-SA"/>
            </w:rPr>
          </w:pPr>
          <w:hyperlink w:anchor="_Toc530732301" w:history="1">
            <w:r w:rsidR="00F1421A" w:rsidRPr="0098619A">
              <w:rPr>
                <w:rStyle w:val="Hyperlink"/>
                <w:rFonts w:asciiTheme="majorHAnsi" w:eastAsia="Times New Roman" w:hAnsiTheme="majorHAnsi" w:cs="Tahoma"/>
                <w:noProof/>
              </w:rPr>
              <w:t>3.</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hAnsiTheme="majorHAnsi"/>
                <w:noProof/>
              </w:rPr>
              <w:t xml:space="preserve">SEKTÖR </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_Toc530732301 \h </w:instrText>
            </w:r>
            <w:r w:rsidR="00F1421A" w:rsidRPr="0098619A">
              <w:rPr>
                <w:noProof/>
                <w:webHidden/>
              </w:rPr>
            </w:r>
            <w:r w:rsidR="00F1421A" w:rsidRPr="0098619A">
              <w:rPr>
                <w:noProof/>
                <w:webHidden/>
              </w:rPr>
              <w:fldChar w:fldCharType="separate"/>
            </w:r>
            <w:r w:rsidR="0098619A">
              <w:rPr>
                <w:noProof/>
                <w:webHidden/>
              </w:rPr>
              <w:t>6</w:t>
            </w:r>
            <w:r w:rsidR="00F1421A" w:rsidRPr="0098619A">
              <w:rPr>
                <w:noProof/>
                <w:webHidden/>
              </w:rPr>
              <w:fldChar w:fldCharType="end"/>
            </w:r>
          </w:hyperlink>
        </w:p>
        <w:p w:rsidR="00F1421A" w:rsidRPr="0098619A" w:rsidRDefault="00A024D4">
          <w:pPr>
            <w:pStyle w:val="TOC1"/>
            <w:tabs>
              <w:tab w:val="right" w:leader="dot" w:pos="8960"/>
            </w:tabs>
            <w:rPr>
              <w:rFonts w:asciiTheme="minorHAnsi" w:eastAsiaTheme="minorEastAsia" w:hAnsiTheme="minorHAnsi" w:cstheme="minorBidi"/>
              <w:b w:val="0"/>
              <w:bCs w:val="0"/>
              <w:noProof/>
              <w:sz w:val="22"/>
              <w:szCs w:val="22"/>
              <w:lang w:bidi="ar-SA"/>
            </w:rPr>
          </w:pPr>
          <w:hyperlink w:anchor="_Toc530732302" w:history="1">
            <w:r w:rsidR="00F1421A" w:rsidRPr="0098619A">
              <w:rPr>
                <w:rStyle w:val="Hyperlink"/>
                <w:rFonts w:asciiTheme="majorHAnsi" w:hAnsiTheme="majorHAnsi"/>
                <w:noProof/>
              </w:rPr>
              <w:t>4.</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hAnsiTheme="majorHAnsi"/>
                <w:noProof/>
              </w:rPr>
              <w:t xml:space="preserve">ÇALIŞMA ALANI </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_Toc530732302 \h </w:instrText>
            </w:r>
            <w:r w:rsidR="00F1421A" w:rsidRPr="0098619A">
              <w:rPr>
                <w:noProof/>
                <w:webHidden/>
              </w:rPr>
            </w:r>
            <w:r w:rsidR="00F1421A" w:rsidRPr="0098619A">
              <w:rPr>
                <w:noProof/>
                <w:webHidden/>
              </w:rPr>
              <w:fldChar w:fldCharType="separate"/>
            </w:r>
            <w:r w:rsidR="0098619A">
              <w:rPr>
                <w:noProof/>
                <w:webHidden/>
              </w:rPr>
              <w:t>9</w:t>
            </w:r>
            <w:r w:rsidR="00F1421A" w:rsidRPr="0098619A">
              <w:rPr>
                <w:noProof/>
                <w:webHidden/>
              </w:rPr>
              <w:fldChar w:fldCharType="end"/>
            </w:r>
          </w:hyperlink>
        </w:p>
        <w:p w:rsidR="00F1421A" w:rsidRPr="0098619A" w:rsidRDefault="00A024D4">
          <w:pPr>
            <w:pStyle w:val="TOC1"/>
            <w:tabs>
              <w:tab w:val="right" w:leader="dot" w:pos="8960"/>
            </w:tabs>
            <w:rPr>
              <w:rFonts w:asciiTheme="minorHAnsi" w:eastAsiaTheme="minorEastAsia" w:hAnsiTheme="minorHAnsi" w:cstheme="minorBidi"/>
              <w:b w:val="0"/>
              <w:bCs w:val="0"/>
              <w:noProof/>
              <w:sz w:val="22"/>
              <w:szCs w:val="22"/>
              <w:lang w:bidi="ar-SA"/>
            </w:rPr>
          </w:pPr>
          <w:hyperlink w:anchor="_Toc530732303" w:history="1">
            <w:r w:rsidR="00F1421A" w:rsidRPr="0098619A">
              <w:rPr>
                <w:rStyle w:val="Hyperlink"/>
                <w:rFonts w:asciiTheme="majorHAnsi" w:hAnsiTheme="majorHAnsi"/>
                <w:noProof/>
              </w:rPr>
              <w:t>5.</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hAnsiTheme="majorHAnsi"/>
                <w:noProof/>
              </w:rPr>
              <w:t>KABUL MEKTUPLARI</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_Toc530732303 \h </w:instrText>
            </w:r>
            <w:r w:rsidR="00F1421A" w:rsidRPr="0098619A">
              <w:rPr>
                <w:noProof/>
                <w:webHidden/>
              </w:rPr>
            </w:r>
            <w:r w:rsidR="00F1421A" w:rsidRPr="0098619A">
              <w:rPr>
                <w:noProof/>
                <w:webHidden/>
              </w:rPr>
              <w:fldChar w:fldCharType="separate"/>
            </w:r>
            <w:r w:rsidR="0098619A">
              <w:rPr>
                <w:noProof/>
                <w:webHidden/>
              </w:rPr>
              <w:t>10</w:t>
            </w:r>
            <w:r w:rsidR="00F1421A" w:rsidRPr="0098619A">
              <w:rPr>
                <w:noProof/>
                <w:webHidden/>
              </w:rPr>
              <w:fldChar w:fldCharType="end"/>
            </w:r>
          </w:hyperlink>
        </w:p>
        <w:p w:rsidR="00F1421A" w:rsidRPr="0098619A" w:rsidRDefault="00A024D4">
          <w:pPr>
            <w:pStyle w:val="TOC1"/>
            <w:tabs>
              <w:tab w:val="right" w:leader="dot" w:pos="8960"/>
            </w:tabs>
            <w:rPr>
              <w:rFonts w:asciiTheme="minorHAnsi" w:eastAsiaTheme="minorEastAsia" w:hAnsiTheme="minorHAnsi" w:cstheme="minorBidi"/>
              <w:b w:val="0"/>
              <w:bCs w:val="0"/>
              <w:noProof/>
              <w:sz w:val="22"/>
              <w:szCs w:val="22"/>
              <w:lang w:bidi="ar-SA"/>
            </w:rPr>
          </w:pPr>
          <w:hyperlink w:anchor="_Toc530732304" w:history="1">
            <w:r w:rsidR="00F1421A" w:rsidRPr="0098619A">
              <w:rPr>
                <w:rStyle w:val="Hyperlink"/>
                <w:rFonts w:asciiTheme="majorHAnsi" w:hAnsiTheme="majorHAnsi"/>
                <w:noProof/>
              </w:rPr>
              <w:t>6.</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eastAsia="Calibri" w:hAnsiTheme="majorHAnsi" w:cs="Tahoma"/>
                <w:noProof/>
                <w:lang w:eastAsia="en-US"/>
              </w:rPr>
              <w:t xml:space="preserve">NOT ORTALAMASI </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_Toc530732304 \h </w:instrText>
            </w:r>
            <w:r w:rsidR="00F1421A" w:rsidRPr="0098619A">
              <w:rPr>
                <w:noProof/>
                <w:webHidden/>
              </w:rPr>
            </w:r>
            <w:r w:rsidR="00F1421A" w:rsidRPr="0098619A">
              <w:rPr>
                <w:noProof/>
                <w:webHidden/>
              </w:rPr>
              <w:fldChar w:fldCharType="separate"/>
            </w:r>
            <w:r w:rsidR="0098619A">
              <w:rPr>
                <w:noProof/>
                <w:webHidden/>
              </w:rPr>
              <w:t>10</w:t>
            </w:r>
            <w:r w:rsidR="00F1421A" w:rsidRPr="0098619A">
              <w:rPr>
                <w:noProof/>
                <w:webHidden/>
              </w:rPr>
              <w:fldChar w:fldCharType="end"/>
            </w:r>
          </w:hyperlink>
        </w:p>
        <w:p w:rsidR="00F1421A" w:rsidRPr="0098619A" w:rsidRDefault="00A024D4">
          <w:pPr>
            <w:pStyle w:val="TOC1"/>
            <w:tabs>
              <w:tab w:val="right" w:leader="dot" w:pos="8960"/>
            </w:tabs>
            <w:rPr>
              <w:rFonts w:asciiTheme="minorHAnsi" w:eastAsiaTheme="minorEastAsia" w:hAnsiTheme="minorHAnsi" w:cstheme="minorBidi"/>
              <w:b w:val="0"/>
              <w:bCs w:val="0"/>
              <w:noProof/>
              <w:sz w:val="22"/>
              <w:szCs w:val="22"/>
              <w:lang w:bidi="ar-SA"/>
            </w:rPr>
          </w:pPr>
          <w:hyperlink w:anchor="_Toc530732305" w:history="1">
            <w:r w:rsidR="00F1421A" w:rsidRPr="0098619A">
              <w:rPr>
                <w:rStyle w:val="Hyperlink"/>
                <w:rFonts w:asciiTheme="majorHAnsi" w:hAnsiTheme="majorHAnsi"/>
                <w:noProof/>
              </w:rPr>
              <w:t>7.</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eastAsia="Calibri" w:hAnsiTheme="majorHAnsi" w:cs="Tahoma"/>
                <w:noProof/>
                <w:lang w:eastAsia="en-US"/>
              </w:rPr>
              <w:t xml:space="preserve">MEZUNİYET &amp; BELGELERİ </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_Toc530732305 \h </w:instrText>
            </w:r>
            <w:r w:rsidR="00F1421A" w:rsidRPr="0098619A">
              <w:rPr>
                <w:noProof/>
                <w:webHidden/>
              </w:rPr>
            </w:r>
            <w:r w:rsidR="00F1421A" w:rsidRPr="0098619A">
              <w:rPr>
                <w:noProof/>
                <w:webHidden/>
              </w:rPr>
              <w:fldChar w:fldCharType="separate"/>
            </w:r>
            <w:r w:rsidR="0098619A">
              <w:rPr>
                <w:noProof/>
                <w:webHidden/>
              </w:rPr>
              <w:t>11</w:t>
            </w:r>
            <w:r w:rsidR="00F1421A" w:rsidRPr="0098619A">
              <w:rPr>
                <w:noProof/>
                <w:webHidden/>
              </w:rPr>
              <w:fldChar w:fldCharType="end"/>
            </w:r>
          </w:hyperlink>
        </w:p>
        <w:p w:rsidR="00F1421A" w:rsidRPr="0098619A" w:rsidRDefault="00A024D4">
          <w:pPr>
            <w:pStyle w:val="TOC1"/>
            <w:tabs>
              <w:tab w:val="right" w:leader="dot" w:pos="8960"/>
            </w:tabs>
            <w:rPr>
              <w:rFonts w:asciiTheme="minorHAnsi" w:eastAsiaTheme="minorEastAsia" w:hAnsiTheme="minorHAnsi" w:cstheme="minorBidi"/>
              <w:b w:val="0"/>
              <w:bCs w:val="0"/>
              <w:noProof/>
              <w:sz w:val="22"/>
              <w:szCs w:val="22"/>
              <w:lang w:bidi="ar-SA"/>
            </w:rPr>
          </w:pPr>
          <w:hyperlink w:anchor="_Toc530732306" w:history="1">
            <w:r w:rsidR="00F1421A" w:rsidRPr="0098619A">
              <w:rPr>
                <w:rStyle w:val="Hyperlink"/>
                <w:rFonts w:asciiTheme="majorHAnsi" w:hAnsiTheme="majorHAnsi"/>
                <w:noProof/>
              </w:rPr>
              <w:t>8.</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hAnsiTheme="majorHAnsi"/>
                <w:noProof/>
              </w:rPr>
              <w:t xml:space="preserve">DOKTORA VE ARAŞTIRMA PROGRAMLARI </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_Toc530732306 \h </w:instrText>
            </w:r>
            <w:r w:rsidR="00F1421A" w:rsidRPr="0098619A">
              <w:rPr>
                <w:noProof/>
                <w:webHidden/>
              </w:rPr>
            </w:r>
            <w:r w:rsidR="00F1421A" w:rsidRPr="0098619A">
              <w:rPr>
                <w:noProof/>
                <w:webHidden/>
              </w:rPr>
              <w:fldChar w:fldCharType="separate"/>
            </w:r>
            <w:r w:rsidR="0098619A">
              <w:rPr>
                <w:noProof/>
                <w:webHidden/>
              </w:rPr>
              <w:t>12</w:t>
            </w:r>
            <w:r w:rsidR="00F1421A" w:rsidRPr="0098619A">
              <w:rPr>
                <w:noProof/>
                <w:webHidden/>
              </w:rPr>
              <w:fldChar w:fldCharType="end"/>
            </w:r>
          </w:hyperlink>
        </w:p>
        <w:p w:rsidR="00F1421A" w:rsidRPr="0098619A" w:rsidRDefault="00A024D4">
          <w:pPr>
            <w:pStyle w:val="TOC1"/>
            <w:tabs>
              <w:tab w:val="right" w:leader="dot" w:pos="8960"/>
            </w:tabs>
            <w:rPr>
              <w:rFonts w:asciiTheme="minorHAnsi" w:eastAsiaTheme="minorEastAsia" w:hAnsiTheme="minorHAnsi" w:cstheme="minorBidi"/>
              <w:b w:val="0"/>
              <w:bCs w:val="0"/>
              <w:noProof/>
              <w:sz w:val="22"/>
              <w:szCs w:val="22"/>
              <w:lang w:bidi="ar-SA"/>
            </w:rPr>
          </w:pPr>
          <w:hyperlink w:anchor="_Toc530732307" w:history="1">
            <w:r w:rsidR="00F1421A" w:rsidRPr="0098619A">
              <w:rPr>
                <w:rStyle w:val="Hyperlink"/>
                <w:rFonts w:asciiTheme="majorHAnsi" w:hAnsiTheme="majorHAnsi"/>
                <w:noProof/>
              </w:rPr>
              <w:t>9.</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hAnsiTheme="majorHAnsi"/>
                <w:noProof/>
              </w:rPr>
              <w:t xml:space="preserve">ÜCRETLER </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_Toc530732307 \h </w:instrText>
            </w:r>
            <w:r w:rsidR="00F1421A" w:rsidRPr="0098619A">
              <w:rPr>
                <w:noProof/>
                <w:webHidden/>
              </w:rPr>
            </w:r>
            <w:r w:rsidR="00F1421A" w:rsidRPr="0098619A">
              <w:rPr>
                <w:noProof/>
                <w:webHidden/>
              </w:rPr>
              <w:fldChar w:fldCharType="separate"/>
            </w:r>
            <w:r w:rsidR="0098619A">
              <w:rPr>
                <w:noProof/>
                <w:webHidden/>
              </w:rPr>
              <w:t>12</w:t>
            </w:r>
            <w:r w:rsidR="00F1421A" w:rsidRPr="0098619A">
              <w:rPr>
                <w:noProof/>
                <w:webHidden/>
              </w:rPr>
              <w:fldChar w:fldCharType="end"/>
            </w:r>
          </w:hyperlink>
        </w:p>
        <w:p w:rsidR="00F1421A" w:rsidRPr="0098619A" w:rsidRDefault="00A024D4">
          <w:pPr>
            <w:pStyle w:val="TOC1"/>
            <w:tabs>
              <w:tab w:val="right" w:leader="dot" w:pos="8960"/>
            </w:tabs>
            <w:rPr>
              <w:rFonts w:asciiTheme="minorHAnsi" w:eastAsiaTheme="minorEastAsia" w:hAnsiTheme="minorHAnsi" w:cstheme="minorBidi"/>
              <w:b w:val="0"/>
              <w:bCs w:val="0"/>
              <w:noProof/>
              <w:sz w:val="22"/>
              <w:szCs w:val="22"/>
              <w:lang w:bidi="ar-SA"/>
            </w:rPr>
          </w:pPr>
          <w:hyperlink w:anchor="_Toc530732308" w:history="1">
            <w:r w:rsidR="00F1421A" w:rsidRPr="0098619A">
              <w:rPr>
                <w:rStyle w:val="Hyperlink"/>
                <w:rFonts w:asciiTheme="majorHAnsi" w:hAnsiTheme="majorHAnsi"/>
                <w:noProof/>
              </w:rPr>
              <w:t>10.</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hAnsiTheme="majorHAnsi"/>
                <w:noProof/>
              </w:rPr>
              <w:t xml:space="preserve">YAZILI SINAV </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_Toc530732308 \h </w:instrText>
            </w:r>
            <w:r w:rsidR="00F1421A" w:rsidRPr="0098619A">
              <w:rPr>
                <w:noProof/>
                <w:webHidden/>
              </w:rPr>
            </w:r>
            <w:r w:rsidR="00F1421A" w:rsidRPr="0098619A">
              <w:rPr>
                <w:noProof/>
                <w:webHidden/>
              </w:rPr>
              <w:fldChar w:fldCharType="separate"/>
            </w:r>
            <w:r w:rsidR="0098619A">
              <w:rPr>
                <w:noProof/>
                <w:webHidden/>
              </w:rPr>
              <w:t>13</w:t>
            </w:r>
            <w:r w:rsidR="00F1421A" w:rsidRPr="0098619A">
              <w:rPr>
                <w:noProof/>
                <w:webHidden/>
              </w:rPr>
              <w:fldChar w:fldCharType="end"/>
            </w:r>
          </w:hyperlink>
        </w:p>
        <w:p w:rsidR="00F1421A" w:rsidRPr="0098619A" w:rsidRDefault="00A024D4">
          <w:pPr>
            <w:pStyle w:val="TOC1"/>
            <w:tabs>
              <w:tab w:val="right" w:leader="dot" w:pos="8960"/>
            </w:tabs>
            <w:rPr>
              <w:rFonts w:asciiTheme="minorHAnsi" w:eastAsiaTheme="minorEastAsia" w:hAnsiTheme="minorHAnsi" w:cstheme="minorBidi"/>
              <w:b w:val="0"/>
              <w:bCs w:val="0"/>
              <w:noProof/>
              <w:sz w:val="22"/>
              <w:szCs w:val="22"/>
              <w:lang w:bidi="ar-SA"/>
            </w:rPr>
          </w:pPr>
          <w:hyperlink w:anchor="_Toc530732309" w:history="1">
            <w:r w:rsidR="00F1421A" w:rsidRPr="0098619A">
              <w:rPr>
                <w:rStyle w:val="Hyperlink"/>
                <w:rFonts w:asciiTheme="majorHAnsi" w:hAnsiTheme="majorHAnsi"/>
                <w:noProof/>
              </w:rPr>
              <w:t>11.</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hAnsiTheme="majorHAnsi"/>
                <w:noProof/>
              </w:rPr>
              <w:t xml:space="preserve">EV SAHİBİ KURULUŞLAR </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_Toc530732309 \h </w:instrText>
            </w:r>
            <w:r w:rsidR="00F1421A" w:rsidRPr="0098619A">
              <w:rPr>
                <w:noProof/>
                <w:webHidden/>
              </w:rPr>
            </w:r>
            <w:r w:rsidR="00F1421A" w:rsidRPr="0098619A">
              <w:rPr>
                <w:noProof/>
                <w:webHidden/>
              </w:rPr>
              <w:fldChar w:fldCharType="separate"/>
            </w:r>
            <w:r w:rsidR="0098619A">
              <w:rPr>
                <w:noProof/>
                <w:webHidden/>
              </w:rPr>
              <w:t>13</w:t>
            </w:r>
            <w:r w:rsidR="00F1421A" w:rsidRPr="0098619A">
              <w:rPr>
                <w:noProof/>
                <w:webHidden/>
              </w:rPr>
              <w:fldChar w:fldCharType="end"/>
            </w:r>
          </w:hyperlink>
        </w:p>
        <w:p w:rsidR="00F1421A" w:rsidRPr="0098619A" w:rsidRDefault="00A024D4">
          <w:pPr>
            <w:pStyle w:val="TOC1"/>
            <w:tabs>
              <w:tab w:val="right" w:leader="dot" w:pos="8960"/>
            </w:tabs>
            <w:rPr>
              <w:rFonts w:asciiTheme="minorHAnsi" w:eastAsiaTheme="minorEastAsia" w:hAnsiTheme="minorHAnsi" w:cstheme="minorBidi"/>
              <w:b w:val="0"/>
              <w:bCs w:val="0"/>
              <w:noProof/>
              <w:sz w:val="22"/>
              <w:szCs w:val="22"/>
              <w:lang w:bidi="ar-SA"/>
            </w:rPr>
          </w:pPr>
          <w:hyperlink w:anchor="_Toc530732310" w:history="1">
            <w:r w:rsidR="00F1421A" w:rsidRPr="0098619A">
              <w:rPr>
                <w:rStyle w:val="Hyperlink"/>
                <w:rFonts w:asciiTheme="majorHAnsi" w:hAnsiTheme="majorHAnsi"/>
                <w:noProof/>
              </w:rPr>
              <w:t>12.</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hAnsiTheme="majorHAnsi"/>
                <w:noProof/>
              </w:rPr>
              <w:t xml:space="preserve">BREXIT </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_Toc530732310 \h </w:instrText>
            </w:r>
            <w:r w:rsidR="00F1421A" w:rsidRPr="0098619A">
              <w:rPr>
                <w:noProof/>
                <w:webHidden/>
              </w:rPr>
            </w:r>
            <w:r w:rsidR="00F1421A" w:rsidRPr="0098619A">
              <w:rPr>
                <w:noProof/>
                <w:webHidden/>
              </w:rPr>
              <w:fldChar w:fldCharType="separate"/>
            </w:r>
            <w:r w:rsidR="0098619A">
              <w:rPr>
                <w:noProof/>
                <w:webHidden/>
              </w:rPr>
              <w:t>13</w:t>
            </w:r>
            <w:r w:rsidR="00F1421A" w:rsidRPr="0098619A">
              <w:rPr>
                <w:noProof/>
                <w:webHidden/>
              </w:rPr>
              <w:fldChar w:fldCharType="end"/>
            </w:r>
          </w:hyperlink>
        </w:p>
        <w:p w:rsidR="00F1421A" w:rsidRPr="0098619A" w:rsidRDefault="00A024D4">
          <w:pPr>
            <w:pStyle w:val="TOC1"/>
            <w:tabs>
              <w:tab w:val="right" w:leader="dot" w:pos="8960"/>
            </w:tabs>
            <w:rPr>
              <w:rFonts w:asciiTheme="minorHAnsi" w:eastAsiaTheme="minorEastAsia" w:hAnsiTheme="minorHAnsi" w:cstheme="minorBidi"/>
              <w:b w:val="0"/>
              <w:bCs w:val="0"/>
              <w:noProof/>
              <w:sz w:val="22"/>
              <w:szCs w:val="22"/>
              <w:lang w:bidi="ar-SA"/>
            </w:rPr>
          </w:pPr>
          <w:hyperlink w:anchor="_Toc530732311" w:history="1">
            <w:r w:rsidR="00F1421A" w:rsidRPr="0098619A">
              <w:rPr>
                <w:rStyle w:val="Hyperlink"/>
                <w:rFonts w:asciiTheme="majorHAnsi" w:hAnsiTheme="majorHAnsi"/>
                <w:noProof/>
              </w:rPr>
              <w:t>13.</w:t>
            </w:r>
            <w:r w:rsidR="00F1421A" w:rsidRPr="0098619A">
              <w:rPr>
                <w:rFonts w:asciiTheme="minorHAnsi" w:eastAsiaTheme="minorEastAsia" w:hAnsiTheme="minorHAnsi" w:cstheme="minorBidi"/>
                <w:b w:val="0"/>
                <w:bCs w:val="0"/>
                <w:noProof/>
                <w:sz w:val="22"/>
                <w:szCs w:val="22"/>
                <w:lang w:bidi="ar-SA"/>
              </w:rPr>
              <w:tab/>
            </w:r>
            <w:r w:rsidR="00F1421A" w:rsidRPr="0098619A">
              <w:rPr>
                <w:rStyle w:val="Hyperlink"/>
                <w:rFonts w:asciiTheme="majorHAnsi" w:hAnsiTheme="majorHAnsi"/>
                <w:noProof/>
              </w:rPr>
              <w:t xml:space="preserve">DİĞER </w:t>
            </w:r>
            <w:r w:rsidR="00F1421A" w:rsidRPr="0098619A">
              <w:rPr>
                <w:noProof/>
                <w:webHidden/>
              </w:rPr>
              <w:tab/>
            </w:r>
            <w:r w:rsidR="00F1421A" w:rsidRPr="0098619A">
              <w:rPr>
                <w:noProof/>
                <w:webHidden/>
              </w:rPr>
              <w:fldChar w:fldCharType="begin"/>
            </w:r>
            <w:r w:rsidR="00F1421A" w:rsidRPr="0098619A">
              <w:rPr>
                <w:noProof/>
                <w:webHidden/>
              </w:rPr>
              <w:instrText xml:space="preserve"> PAGEREF _Toc530732311 \h </w:instrText>
            </w:r>
            <w:r w:rsidR="00F1421A" w:rsidRPr="0098619A">
              <w:rPr>
                <w:noProof/>
                <w:webHidden/>
              </w:rPr>
            </w:r>
            <w:r w:rsidR="00F1421A" w:rsidRPr="0098619A">
              <w:rPr>
                <w:noProof/>
                <w:webHidden/>
              </w:rPr>
              <w:fldChar w:fldCharType="separate"/>
            </w:r>
            <w:r w:rsidR="0098619A">
              <w:rPr>
                <w:noProof/>
                <w:webHidden/>
              </w:rPr>
              <w:t>14</w:t>
            </w:r>
            <w:r w:rsidR="00F1421A" w:rsidRPr="0098619A">
              <w:rPr>
                <w:noProof/>
                <w:webHidden/>
              </w:rPr>
              <w:fldChar w:fldCharType="end"/>
            </w:r>
          </w:hyperlink>
        </w:p>
        <w:p w:rsidR="00BC2ED2" w:rsidRPr="0098619A" w:rsidRDefault="00BC2ED2">
          <w:pPr>
            <w:rPr>
              <w:rFonts w:asciiTheme="majorHAnsi" w:hAnsiTheme="majorHAnsi"/>
            </w:rPr>
          </w:pPr>
          <w:r w:rsidRPr="0098619A">
            <w:rPr>
              <w:rFonts w:asciiTheme="majorHAnsi" w:hAnsiTheme="majorHAnsi"/>
              <w:b/>
              <w:bCs/>
              <w:noProof/>
            </w:rPr>
            <w:fldChar w:fldCharType="end"/>
          </w:r>
        </w:p>
      </w:sdtContent>
    </w:sdt>
    <w:p w:rsidR="00BC2ED2" w:rsidRPr="0098619A" w:rsidRDefault="00BC2ED2">
      <w:pPr>
        <w:spacing w:before="68"/>
        <w:ind w:left="291" w:right="338"/>
        <w:jc w:val="center"/>
        <w:rPr>
          <w:rFonts w:asciiTheme="majorHAnsi" w:hAnsiTheme="majorHAnsi" w:cstheme="minorHAnsi"/>
          <w:b/>
          <w:i/>
          <w:sz w:val="28"/>
        </w:rPr>
        <w:sectPr w:rsidR="00BC2ED2" w:rsidRPr="0098619A">
          <w:headerReference w:type="default" r:id="rId10"/>
          <w:pgSz w:w="11910" w:h="16840"/>
          <w:pgMar w:top="1000" w:right="1280" w:bottom="280" w:left="1660" w:header="708" w:footer="708" w:gutter="0"/>
          <w:cols w:space="708"/>
        </w:sectPr>
      </w:pPr>
    </w:p>
    <w:p w:rsidR="00E207D5" w:rsidRPr="0098619A" w:rsidRDefault="00E46F3E">
      <w:pPr>
        <w:spacing w:before="68"/>
        <w:ind w:left="291" w:right="338"/>
        <w:jc w:val="center"/>
        <w:rPr>
          <w:rFonts w:asciiTheme="majorHAnsi" w:hAnsiTheme="majorHAnsi" w:cstheme="minorHAnsi"/>
          <w:b/>
          <w:i/>
          <w:sz w:val="28"/>
        </w:rPr>
      </w:pPr>
      <w:r w:rsidRPr="0098619A">
        <w:rPr>
          <w:rFonts w:asciiTheme="majorHAnsi" w:hAnsiTheme="majorHAnsi" w:cstheme="minorHAnsi"/>
          <w:b/>
          <w:i/>
          <w:sz w:val="28"/>
        </w:rPr>
        <w:lastRenderedPageBreak/>
        <w:t xml:space="preserve">“Jean Monnet </w:t>
      </w:r>
      <w:proofErr w:type="spellStart"/>
      <w:r w:rsidRPr="0098619A">
        <w:rPr>
          <w:rFonts w:asciiTheme="majorHAnsi" w:hAnsiTheme="majorHAnsi" w:cstheme="minorHAnsi"/>
          <w:b/>
          <w:i/>
          <w:sz w:val="28"/>
        </w:rPr>
        <w:t>Scholarship</w:t>
      </w:r>
      <w:proofErr w:type="spellEnd"/>
      <w:r w:rsidRPr="0098619A">
        <w:rPr>
          <w:rFonts w:asciiTheme="majorHAnsi" w:hAnsiTheme="majorHAnsi" w:cstheme="minorHAnsi"/>
          <w:b/>
          <w:i/>
          <w:sz w:val="28"/>
        </w:rPr>
        <w:t xml:space="preserve"> </w:t>
      </w:r>
      <w:proofErr w:type="spellStart"/>
      <w:r w:rsidRPr="0098619A">
        <w:rPr>
          <w:rFonts w:asciiTheme="majorHAnsi" w:hAnsiTheme="majorHAnsi" w:cstheme="minorHAnsi"/>
          <w:b/>
          <w:i/>
          <w:sz w:val="28"/>
        </w:rPr>
        <w:t>Programme</w:t>
      </w:r>
      <w:proofErr w:type="spellEnd"/>
      <w:r w:rsidRPr="0098619A">
        <w:rPr>
          <w:rFonts w:asciiTheme="majorHAnsi" w:hAnsiTheme="majorHAnsi" w:cstheme="minorHAnsi"/>
          <w:b/>
          <w:i/>
          <w:sz w:val="28"/>
        </w:rPr>
        <w:t xml:space="preserve"> 2019-2020 </w:t>
      </w:r>
      <w:proofErr w:type="spellStart"/>
      <w:r w:rsidRPr="0098619A">
        <w:rPr>
          <w:rFonts w:asciiTheme="majorHAnsi" w:hAnsiTheme="majorHAnsi" w:cstheme="minorHAnsi"/>
          <w:b/>
          <w:i/>
          <w:sz w:val="28"/>
        </w:rPr>
        <w:t>Clarifications</w:t>
      </w:r>
      <w:proofErr w:type="spellEnd"/>
      <w:r w:rsidRPr="0098619A">
        <w:rPr>
          <w:rFonts w:asciiTheme="majorHAnsi" w:hAnsiTheme="majorHAnsi" w:cstheme="minorHAnsi"/>
          <w:b/>
          <w:i/>
          <w:sz w:val="28"/>
        </w:rPr>
        <w:t xml:space="preserve">” başlıklı İngilizce belgenin </w:t>
      </w:r>
      <w:r w:rsidR="00A95276" w:rsidRPr="0098619A">
        <w:rPr>
          <w:rFonts w:asciiTheme="majorHAnsi" w:hAnsiTheme="majorHAnsi" w:cstheme="minorHAnsi"/>
          <w:b/>
          <w:i/>
          <w:sz w:val="28"/>
        </w:rPr>
        <w:t>gayri resmî</w:t>
      </w:r>
      <w:r w:rsidRPr="0098619A">
        <w:rPr>
          <w:rFonts w:asciiTheme="majorHAnsi" w:hAnsiTheme="majorHAnsi" w:cstheme="minorHAnsi"/>
          <w:b/>
          <w:i/>
          <w:sz w:val="28"/>
        </w:rPr>
        <w:t xml:space="preserve"> Türkçe çevirisi bilgi amaçlı hazırlanmış olup,</w:t>
      </w:r>
    </w:p>
    <w:p w:rsidR="00E207D5" w:rsidRPr="0098619A" w:rsidRDefault="00E46F3E">
      <w:pPr>
        <w:ind w:left="291" w:right="331"/>
        <w:jc w:val="center"/>
        <w:rPr>
          <w:rFonts w:asciiTheme="majorHAnsi" w:hAnsiTheme="majorHAnsi" w:cstheme="minorHAnsi"/>
          <w:b/>
          <w:i/>
          <w:sz w:val="28"/>
        </w:rPr>
      </w:pPr>
      <w:proofErr w:type="gramStart"/>
      <w:r w:rsidRPr="0098619A">
        <w:rPr>
          <w:rFonts w:asciiTheme="majorHAnsi" w:hAnsiTheme="majorHAnsi" w:cstheme="minorHAnsi"/>
          <w:b/>
          <w:i/>
          <w:sz w:val="28"/>
        </w:rPr>
        <w:t>çeviriden</w:t>
      </w:r>
      <w:proofErr w:type="gramEnd"/>
      <w:r w:rsidRPr="0098619A">
        <w:rPr>
          <w:rFonts w:asciiTheme="majorHAnsi" w:hAnsiTheme="majorHAnsi" w:cstheme="minorHAnsi"/>
          <w:b/>
          <w:i/>
          <w:sz w:val="28"/>
        </w:rPr>
        <w:t xml:space="preserve"> kaynaklanan uyuşmazlık olması durumunda İngilizce belge dikkate alınmalıdır.</w:t>
      </w:r>
    </w:p>
    <w:p w:rsidR="00E207D5" w:rsidRPr="0098619A" w:rsidRDefault="00E207D5">
      <w:pPr>
        <w:pStyle w:val="BodyText"/>
        <w:rPr>
          <w:rFonts w:asciiTheme="majorHAnsi" w:hAnsiTheme="majorHAnsi" w:cstheme="minorHAnsi"/>
          <w:b/>
          <w:i/>
          <w:sz w:val="30"/>
        </w:rPr>
      </w:pPr>
    </w:p>
    <w:p w:rsidR="00E207D5" w:rsidRPr="0098619A" w:rsidRDefault="00E207D5">
      <w:pPr>
        <w:pStyle w:val="BodyText"/>
        <w:rPr>
          <w:rFonts w:asciiTheme="majorHAnsi" w:hAnsiTheme="majorHAnsi" w:cstheme="minorHAnsi"/>
          <w:b/>
          <w:i/>
          <w:sz w:val="30"/>
        </w:rPr>
      </w:pPr>
    </w:p>
    <w:p w:rsidR="00E207D5" w:rsidRPr="0098619A" w:rsidRDefault="00E207D5">
      <w:pPr>
        <w:pStyle w:val="BodyText"/>
        <w:rPr>
          <w:rFonts w:asciiTheme="majorHAnsi" w:hAnsiTheme="majorHAnsi" w:cstheme="minorHAnsi"/>
          <w:b/>
          <w:i/>
          <w:sz w:val="30"/>
        </w:rPr>
      </w:pPr>
    </w:p>
    <w:p w:rsidR="00E207D5" w:rsidRPr="0098619A" w:rsidRDefault="00E46F3E">
      <w:pPr>
        <w:ind w:left="291" w:right="289"/>
        <w:jc w:val="center"/>
        <w:rPr>
          <w:rFonts w:asciiTheme="majorHAnsi" w:hAnsiTheme="majorHAnsi" w:cstheme="minorHAnsi"/>
          <w:b/>
          <w:sz w:val="36"/>
        </w:rPr>
      </w:pPr>
      <w:r w:rsidRPr="0098619A">
        <w:rPr>
          <w:rFonts w:asciiTheme="majorHAnsi" w:hAnsiTheme="majorHAnsi" w:cstheme="minorHAnsi"/>
          <w:b/>
          <w:sz w:val="36"/>
        </w:rPr>
        <w:t>ÖNEMLİ NOT</w:t>
      </w:r>
    </w:p>
    <w:p w:rsidR="00E207D5" w:rsidRPr="0098619A" w:rsidRDefault="00E46F3E">
      <w:pPr>
        <w:pStyle w:val="BodyText"/>
        <w:spacing w:before="277"/>
        <w:ind w:left="138" w:right="131"/>
        <w:jc w:val="both"/>
        <w:rPr>
          <w:rFonts w:asciiTheme="majorHAnsi" w:hAnsiTheme="majorHAnsi" w:cstheme="minorHAnsi"/>
        </w:rPr>
      </w:pPr>
      <w:r w:rsidRPr="0098619A">
        <w:rPr>
          <w:rFonts w:asciiTheme="majorHAnsi" w:hAnsiTheme="majorHAnsi" w:cstheme="minorHAnsi"/>
        </w:rPr>
        <w:t xml:space="preserve">2019-2020 akademik yılı Jean Monnet Burs Programı için potansiyel başvuru sahiplerinden alınan soru ve cevaplar aşağıda verilmektedir. Söz konusu soru ve cevaplar </w:t>
      </w:r>
      <w:bookmarkStart w:id="1" w:name="_Hlk529688933"/>
      <w:r w:rsidRPr="0098619A">
        <w:rPr>
          <w:rFonts w:asciiTheme="majorHAnsi" w:hAnsiTheme="majorHAnsi" w:cstheme="minorHAnsi"/>
        </w:rPr>
        <w:t xml:space="preserve">2019-2020 </w:t>
      </w:r>
      <w:bookmarkEnd w:id="1"/>
      <w:r w:rsidRPr="0098619A">
        <w:rPr>
          <w:rFonts w:asciiTheme="majorHAnsi" w:hAnsiTheme="majorHAnsi" w:cstheme="minorHAnsi"/>
        </w:rPr>
        <w:t>akademik yılı Duyurusu için geçerli olup, geçmiş akademik yıllardaki soru ve cevaplar bahse konu akademik yıl için emsal teşkil etmez.</w:t>
      </w:r>
    </w:p>
    <w:p w:rsidR="00E207D5" w:rsidRPr="0098619A" w:rsidRDefault="00E207D5">
      <w:pPr>
        <w:pStyle w:val="BodyText"/>
        <w:spacing w:before="1"/>
        <w:rPr>
          <w:rFonts w:asciiTheme="majorHAnsi" w:hAnsiTheme="majorHAnsi" w:cstheme="minorHAnsi"/>
          <w:sz w:val="24"/>
        </w:rPr>
      </w:pPr>
    </w:p>
    <w:p w:rsidR="00E207D5" w:rsidRPr="0098619A" w:rsidRDefault="00E46F3E">
      <w:pPr>
        <w:pStyle w:val="BodyText"/>
        <w:ind w:left="138" w:right="134"/>
        <w:jc w:val="both"/>
        <w:rPr>
          <w:rFonts w:asciiTheme="majorHAnsi" w:hAnsiTheme="majorHAnsi" w:cstheme="minorHAnsi"/>
        </w:rPr>
      </w:pPr>
      <w:r w:rsidRPr="0098619A">
        <w:rPr>
          <w:rFonts w:asciiTheme="majorHAnsi" w:hAnsiTheme="majorHAnsi" w:cstheme="minorHAnsi"/>
        </w:rPr>
        <w:t xml:space="preserve">Bu belgedeki soruların birçoğu, 2019-2020 akademik yılı </w:t>
      </w:r>
      <w:r w:rsidRPr="0098619A">
        <w:rPr>
          <w:rFonts w:asciiTheme="majorHAnsi" w:hAnsiTheme="majorHAnsi" w:cstheme="minorHAnsi"/>
          <w:b/>
        </w:rPr>
        <w:t>Duyuru metni</w:t>
      </w:r>
      <w:r w:rsidRPr="0098619A">
        <w:rPr>
          <w:rFonts w:asciiTheme="majorHAnsi" w:hAnsiTheme="majorHAnsi" w:cstheme="minorHAnsi"/>
        </w:rPr>
        <w:t xml:space="preserve">nin </w:t>
      </w:r>
      <w:r w:rsidRPr="0098619A">
        <w:rPr>
          <w:rFonts w:asciiTheme="majorHAnsi" w:hAnsiTheme="majorHAnsi" w:cstheme="minorHAnsi"/>
          <w:b/>
        </w:rPr>
        <w:t xml:space="preserve">dikkatli bir biçimde okunmasıyla </w:t>
      </w:r>
      <w:r w:rsidRPr="0098619A">
        <w:rPr>
          <w:rFonts w:asciiTheme="majorHAnsi" w:hAnsiTheme="majorHAnsi" w:cstheme="minorHAnsi"/>
        </w:rPr>
        <w:t>cevaplandırılabilir. Açıklamalar Duyurunun temel bir parçasını oluşturmaktadır; bu nedenle adayların bursa başvururken, Açıklamalar belgesini de dikkatlice okumaları ve detaylarını dikkate almaları gerekmektedir.</w:t>
      </w:r>
    </w:p>
    <w:p w:rsidR="00E207D5" w:rsidRPr="0098619A" w:rsidRDefault="00E207D5">
      <w:pPr>
        <w:pStyle w:val="BodyText"/>
        <w:spacing w:before="9"/>
        <w:rPr>
          <w:rFonts w:asciiTheme="majorHAnsi" w:hAnsiTheme="majorHAnsi" w:cstheme="minorHAnsi"/>
          <w:sz w:val="23"/>
        </w:rPr>
      </w:pPr>
    </w:p>
    <w:p w:rsidR="009A285D" w:rsidRPr="0098619A" w:rsidRDefault="00E46F3E" w:rsidP="009A285D">
      <w:pPr>
        <w:pStyle w:val="BodyText"/>
        <w:ind w:left="138" w:right="134"/>
        <w:jc w:val="both"/>
        <w:rPr>
          <w:rFonts w:asciiTheme="majorHAnsi" w:hAnsiTheme="majorHAnsi" w:cstheme="minorHAnsi"/>
        </w:rPr>
        <w:sectPr w:rsidR="009A285D" w:rsidRPr="0098619A">
          <w:pgSz w:w="11910" w:h="16840"/>
          <w:pgMar w:top="1000" w:right="1280" w:bottom="280" w:left="1660" w:header="708" w:footer="708" w:gutter="0"/>
          <w:cols w:space="708"/>
        </w:sectPr>
      </w:pPr>
      <w:r w:rsidRPr="0098619A">
        <w:rPr>
          <w:rFonts w:asciiTheme="majorHAnsi" w:hAnsiTheme="majorHAnsi" w:cstheme="minorHAnsi"/>
        </w:rPr>
        <w:t xml:space="preserve">Uygunluk ile ilgili sorulara verilen cevapların, Duyuruda belirtilen diğer uygunluk </w:t>
      </w:r>
      <w:proofErr w:type="gramStart"/>
      <w:r w:rsidRPr="0098619A">
        <w:rPr>
          <w:rFonts w:asciiTheme="majorHAnsi" w:hAnsiTheme="majorHAnsi" w:cstheme="minorHAnsi"/>
        </w:rPr>
        <w:t>kriterlerinin</w:t>
      </w:r>
      <w:proofErr w:type="gramEnd"/>
      <w:r w:rsidRPr="0098619A">
        <w:rPr>
          <w:rFonts w:asciiTheme="majorHAnsi" w:hAnsiTheme="majorHAnsi" w:cstheme="minorHAnsi"/>
        </w:rPr>
        <w:t xml:space="preserve"> karşılanıp karşılanmadığına bakılmaksızın sadece sorulan sorular özelinde hazırlandığı unutulmamalıdır.</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7"/>
      </w:tblGrid>
      <w:tr w:rsidR="00BC2ED2" w:rsidRPr="0098619A" w:rsidTr="00BC2ED2">
        <w:trPr>
          <w:trHeight w:val="510"/>
        </w:trPr>
        <w:tc>
          <w:tcPr>
            <w:tcW w:w="10207" w:type="dxa"/>
            <w:shd w:val="clear" w:color="auto" w:fill="auto"/>
          </w:tcPr>
          <w:p w:rsidR="00BC2ED2" w:rsidRPr="0098619A" w:rsidRDefault="0096286A" w:rsidP="0096286A">
            <w:pPr>
              <w:pStyle w:val="Heading1"/>
              <w:numPr>
                <w:ilvl w:val="0"/>
                <w:numId w:val="6"/>
              </w:numPr>
              <w:spacing w:before="119"/>
              <w:rPr>
                <w:rFonts w:asciiTheme="majorHAnsi" w:hAnsiTheme="majorHAnsi"/>
                <w:color w:val="345A89"/>
              </w:rPr>
            </w:pPr>
            <w:bookmarkStart w:id="2" w:name="_Toc530732299"/>
            <w:r w:rsidRPr="0098619A">
              <w:rPr>
                <w:rFonts w:asciiTheme="majorHAnsi" w:hAnsiTheme="majorHAnsi"/>
                <w:color w:val="345A89"/>
              </w:rPr>
              <w:lastRenderedPageBreak/>
              <w:t>BAŞVURU FORMU (S: Soru, A: Açıklama)</w:t>
            </w:r>
            <w:bookmarkEnd w:id="2"/>
          </w:p>
        </w:tc>
      </w:tr>
      <w:tr w:rsidR="00BC2ED2" w:rsidRPr="0098619A" w:rsidTr="00BC2ED2">
        <w:trPr>
          <w:trHeight w:val="510"/>
        </w:trPr>
        <w:tc>
          <w:tcPr>
            <w:tcW w:w="10207" w:type="dxa"/>
            <w:shd w:val="clear" w:color="auto" w:fill="auto"/>
          </w:tcPr>
          <w:p w:rsidR="00BC2ED2" w:rsidRPr="0098619A" w:rsidRDefault="00874BC9" w:rsidP="003D2265">
            <w:pPr>
              <w:jc w:val="both"/>
              <w:rPr>
                <w:rFonts w:asciiTheme="majorHAnsi" w:hAnsiTheme="majorHAnsi"/>
                <w:sz w:val="20"/>
                <w:szCs w:val="20"/>
              </w:rPr>
            </w:pPr>
            <w:r w:rsidRPr="0098619A">
              <w:rPr>
                <w:rFonts w:asciiTheme="majorHAnsi" w:eastAsia="Times New Roman" w:hAnsiTheme="majorHAnsi" w:cs="Tahoma"/>
                <w:b/>
                <w:color w:val="000000"/>
                <w:sz w:val="20"/>
                <w:szCs w:val="20"/>
                <w:lang w:bidi="ar-SA"/>
              </w:rPr>
              <w:t>S.1: Başvuru formunu nereden bulabilirim, form hangi dilde doldurulmalı?</w:t>
            </w:r>
            <w:r w:rsidRPr="0098619A">
              <w:rPr>
                <w:rFonts w:asciiTheme="majorHAnsi" w:eastAsia="Times New Roman" w:hAnsiTheme="majorHAnsi" w:cs="Tahoma"/>
                <w:b/>
                <w:color w:val="000000"/>
                <w:sz w:val="20"/>
                <w:szCs w:val="20"/>
                <w:lang w:bidi="ar-SA"/>
              </w:rPr>
              <w:br/>
            </w:r>
            <w:proofErr w:type="gramStart"/>
            <w:r w:rsidRPr="0098619A">
              <w:rPr>
                <w:rFonts w:asciiTheme="majorHAnsi" w:eastAsia="Times New Roman" w:hAnsiTheme="majorHAnsi" w:cs="Tahoma"/>
                <w:b/>
                <w:i/>
                <w:iCs/>
                <w:color w:val="000000"/>
                <w:sz w:val="20"/>
                <w:szCs w:val="20"/>
                <w:lang w:bidi="ar-SA"/>
              </w:rPr>
              <w:t>A.1</w:t>
            </w:r>
            <w:r w:rsidRPr="0098619A">
              <w:rPr>
                <w:rFonts w:asciiTheme="majorHAnsi" w:eastAsia="Times New Roman" w:hAnsiTheme="majorHAnsi" w:cs="Tahoma"/>
                <w:i/>
                <w:iCs/>
                <w:color w:val="000000"/>
                <w:sz w:val="20"/>
                <w:szCs w:val="20"/>
                <w:lang w:bidi="ar-SA"/>
              </w:rPr>
              <w:t xml:space="preserve">: 2019-2020 Akademik Yılı Başvuru Formu </w:t>
            </w:r>
            <w:r w:rsidRPr="0098619A">
              <w:rPr>
                <w:rFonts w:asciiTheme="majorHAnsi" w:eastAsia="Times New Roman" w:hAnsiTheme="majorHAnsi" w:cs="Tahoma"/>
                <w:i/>
                <w:color w:val="000000"/>
                <w:sz w:val="20"/>
                <w:szCs w:val="20"/>
                <w:lang w:bidi="ar-SA"/>
              </w:rPr>
              <w:t xml:space="preserve">Merkezi Finans ve İhale Birimi (www.cfcu.gov.tr), Avrupa Birliği Başkanlığı (www.ab.gov.tr), Avrupa Birliği Türkiye Delegasyonu (www.avrupa.info.tr) ve Jean Monnet Burs Programı (www.jeanmonnet.org.tr) internet sitelerinde, “Duyuru Metni Ek 1 ve Ek 2” olarak Türkçe ve İngilizce dillerinde mevcuttur. </w:t>
            </w:r>
            <w:proofErr w:type="gramEnd"/>
            <w:r w:rsidRPr="0098619A">
              <w:rPr>
                <w:rFonts w:asciiTheme="majorHAnsi" w:eastAsia="Times New Roman" w:hAnsiTheme="majorHAnsi" w:cs="Tahoma"/>
                <w:i/>
                <w:iCs/>
                <w:color w:val="000000"/>
                <w:sz w:val="20"/>
                <w:szCs w:val="20"/>
                <w:lang w:bidi="ar-SA"/>
              </w:rPr>
              <w:t>Türkçe Başvuru Formu sadece bilgilendirme amacıyla verilmiştir ve başvurularda kullanılamaz. Türkçe Formu doldurup sunmuş olan adayların başvurula</w:t>
            </w:r>
            <w:r w:rsidR="003D2265" w:rsidRPr="0098619A">
              <w:rPr>
                <w:rFonts w:asciiTheme="majorHAnsi" w:eastAsia="Times New Roman" w:hAnsiTheme="majorHAnsi" w:cs="Tahoma"/>
                <w:i/>
                <w:iCs/>
                <w:color w:val="000000"/>
                <w:sz w:val="20"/>
                <w:szCs w:val="20"/>
                <w:lang w:bidi="ar-SA"/>
              </w:rPr>
              <w:t>rı elenecektir. İngilizce Başvuru Formu</w:t>
            </w:r>
            <w:r w:rsidRPr="0098619A">
              <w:rPr>
                <w:rFonts w:asciiTheme="majorHAnsi" w:eastAsia="Times New Roman" w:hAnsiTheme="majorHAnsi" w:cs="Tahoma"/>
                <w:i/>
                <w:iCs/>
                <w:color w:val="000000"/>
                <w:sz w:val="20"/>
                <w:szCs w:val="20"/>
                <w:lang w:bidi="ar-SA"/>
              </w:rPr>
              <w:t xml:space="preserve"> AB resmi </w:t>
            </w:r>
            <w:r w:rsidR="003D2265" w:rsidRPr="0098619A">
              <w:rPr>
                <w:rFonts w:asciiTheme="majorHAnsi" w:eastAsia="Times New Roman" w:hAnsiTheme="majorHAnsi" w:cs="Tahoma"/>
                <w:i/>
                <w:iCs/>
                <w:color w:val="000000"/>
                <w:sz w:val="20"/>
                <w:szCs w:val="20"/>
                <w:lang w:bidi="ar-SA"/>
              </w:rPr>
              <w:t xml:space="preserve">dillerinden birinde </w:t>
            </w:r>
            <w:r w:rsidRPr="0098619A">
              <w:rPr>
                <w:rFonts w:asciiTheme="majorHAnsi" w:eastAsia="Times New Roman" w:hAnsiTheme="majorHAnsi" w:cs="Tahoma"/>
                <w:i/>
                <w:iCs/>
                <w:color w:val="000000"/>
                <w:sz w:val="20"/>
                <w:szCs w:val="20"/>
                <w:lang w:bidi="ar-SA"/>
              </w:rPr>
              <w:t>doldurulma</w:t>
            </w:r>
            <w:r w:rsidR="003D2265" w:rsidRPr="0098619A">
              <w:rPr>
                <w:rFonts w:asciiTheme="majorHAnsi" w:eastAsia="Times New Roman" w:hAnsiTheme="majorHAnsi" w:cs="Tahoma"/>
                <w:i/>
                <w:iCs/>
                <w:color w:val="000000"/>
                <w:sz w:val="20"/>
                <w:szCs w:val="20"/>
                <w:lang w:bidi="ar-SA"/>
              </w:rPr>
              <w:t>lıdır.</w:t>
            </w:r>
          </w:p>
        </w:tc>
      </w:tr>
      <w:tr w:rsidR="00BC2ED2" w:rsidRPr="0098619A" w:rsidTr="00BC2ED2">
        <w:trPr>
          <w:trHeight w:val="510"/>
        </w:trPr>
        <w:tc>
          <w:tcPr>
            <w:tcW w:w="10207" w:type="dxa"/>
            <w:shd w:val="clear" w:color="auto" w:fill="auto"/>
          </w:tcPr>
          <w:p w:rsidR="002C0FBF" w:rsidRDefault="003D2265" w:rsidP="00D50533">
            <w:pPr>
              <w:jc w:val="both"/>
              <w:rPr>
                <w:rFonts w:asciiTheme="majorHAnsi" w:eastAsia="Times New Roman" w:hAnsiTheme="majorHAnsi" w:cs="Tahoma"/>
                <w:b/>
                <w:sz w:val="20"/>
                <w:szCs w:val="20"/>
              </w:rPr>
            </w:pPr>
            <w:r w:rsidRPr="0098619A">
              <w:rPr>
                <w:rFonts w:asciiTheme="majorHAnsi" w:eastAsia="Times New Roman" w:hAnsiTheme="majorHAnsi" w:cs="Tahoma"/>
                <w:b/>
                <w:sz w:val="20"/>
                <w:szCs w:val="20"/>
              </w:rPr>
              <w:t>S</w:t>
            </w:r>
            <w:r w:rsidR="00BC2ED2" w:rsidRPr="0098619A">
              <w:rPr>
                <w:rFonts w:asciiTheme="majorHAnsi" w:eastAsia="Times New Roman" w:hAnsiTheme="majorHAnsi" w:cs="Tahoma"/>
                <w:b/>
                <w:sz w:val="20"/>
                <w:szCs w:val="20"/>
              </w:rPr>
              <w:t>.2:</w:t>
            </w:r>
            <w:r w:rsidR="002C64C2" w:rsidRPr="0098619A">
              <w:rPr>
                <w:rFonts w:asciiTheme="majorHAnsi" w:eastAsia="Times New Roman" w:hAnsiTheme="majorHAnsi" w:cs="Tahoma"/>
                <w:b/>
                <w:sz w:val="20"/>
                <w:szCs w:val="20"/>
              </w:rPr>
              <w:t xml:space="preserve"> Başvuru belgesi olarak s</w:t>
            </w:r>
            <w:r w:rsidRPr="0098619A">
              <w:rPr>
                <w:rFonts w:asciiTheme="majorHAnsi" w:eastAsia="Times New Roman" w:hAnsiTheme="majorHAnsi" w:cs="Tahoma"/>
                <w:b/>
                <w:sz w:val="20"/>
                <w:szCs w:val="20"/>
              </w:rPr>
              <w:t>adece İngilizce Başvuru Formu ile</w:t>
            </w:r>
            <w:r w:rsidR="002C64C2" w:rsidRPr="0098619A">
              <w:rPr>
                <w:rFonts w:asciiTheme="majorHAnsi" w:eastAsia="Times New Roman" w:hAnsiTheme="majorHAnsi" w:cs="Tahoma"/>
                <w:b/>
                <w:sz w:val="20"/>
                <w:szCs w:val="20"/>
              </w:rPr>
              <w:t xml:space="preserve"> mi başvurmamız gerekmektedir?</w:t>
            </w:r>
          </w:p>
          <w:p w:rsidR="00BC2ED2" w:rsidRPr="002C0FBF" w:rsidRDefault="003D2265" w:rsidP="00D50533">
            <w:pPr>
              <w:jc w:val="both"/>
              <w:rPr>
                <w:rFonts w:asciiTheme="majorHAnsi" w:eastAsia="Times New Roman" w:hAnsiTheme="majorHAnsi" w:cs="Tahoma"/>
                <w:i/>
                <w:sz w:val="20"/>
                <w:szCs w:val="20"/>
                <w:highlight w:val="yellow"/>
              </w:rPr>
            </w:pPr>
            <w:r w:rsidRPr="00C85139">
              <w:rPr>
                <w:rFonts w:asciiTheme="majorHAnsi" w:eastAsia="Times New Roman" w:hAnsiTheme="majorHAnsi" w:cs="Tahoma"/>
                <w:b/>
                <w:i/>
                <w:iCs/>
                <w:sz w:val="20"/>
                <w:szCs w:val="20"/>
              </w:rPr>
              <w:t>A</w:t>
            </w:r>
            <w:r w:rsidR="00BC2ED2" w:rsidRPr="00C85139">
              <w:rPr>
                <w:rFonts w:asciiTheme="majorHAnsi" w:eastAsia="Times New Roman" w:hAnsiTheme="majorHAnsi" w:cs="Tahoma"/>
                <w:b/>
                <w:i/>
                <w:iCs/>
                <w:sz w:val="20"/>
                <w:szCs w:val="20"/>
              </w:rPr>
              <w:t>.2:</w:t>
            </w:r>
            <w:r w:rsidR="00BC2ED2" w:rsidRPr="002C0FBF">
              <w:rPr>
                <w:rFonts w:asciiTheme="majorHAnsi" w:eastAsia="Times New Roman" w:hAnsiTheme="majorHAnsi" w:cs="Tahoma"/>
                <w:i/>
                <w:iCs/>
                <w:sz w:val="20"/>
                <w:szCs w:val="20"/>
              </w:rPr>
              <w:t xml:space="preserve"> </w:t>
            </w:r>
            <w:r w:rsidR="002C64C2" w:rsidRPr="002C0FBF">
              <w:rPr>
                <w:rFonts w:asciiTheme="majorHAnsi" w:eastAsia="Times New Roman" w:hAnsiTheme="majorHAnsi" w:cs="Tahoma"/>
                <w:i/>
                <w:iCs/>
                <w:sz w:val="20"/>
                <w:szCs w:val="20"/>
              </w:rPr>
              <w:t xml:space="preserve">Adayların Başvuru Formu ile birlikte başvurdukları sektöre ilişkin destekleyici belgeleri sunmaları gerekmektedir. </w:t>
            </w:r>
            <w:r w:rsidR="002C64C2" w:rsidRPr="002C0FBF">
              <w:rPr>
                <w:i/>
                <w:sz w:val="20"/>
              </w:rPr>
              <w:t xml:space="preserve">Lütfen sektörlere özgü </w:t>
            </w:r>
            <w:r w:rsidR="00D50533" w:rsidRPr="002C0FBF">
              <w:rPr>
                <w:i/>
                <w:sz w:val="20"/>
              </w:rPr>
              <w:t xml:space="preserve">başvuru </w:t>
            </w:r>
            <w:r w:rsidR="002C64C2" w:rsidRPr="002C0FBF">
              <w:rPr>
                <w:i/>
                <w:sz w:val="20"/>
              </w:rPr>
              <w:t>belgeler</w:t>
            </w:r>
            <w:r w:rsidR="00D50533" w:rsidRPr="002C0FBF">
              <w:rPr>
                <w:i/>
                <w:sz w:val="20"/>
              </w:rPr>
              <w:t>iyle</w:t>
            </w:r>
            <w:r w:rsidR="002C64C2" w:rsidRPr="002C0FBF">
              <w:rPr>
                <w:i/>
                <w:sz w:val="20"/>
              </w:rPr>
              <w:t xml:space="preserve"> ilgili detaylı bilgi için Duyuru Metni Bölüm 2.3.1’e bakınız. </w:t>
            </w:r>
            <w:r w:rsidR="002C64C2" w:rsidRPr="002C0FBF">
              <w:rPr>
                <w:rFonts w:asciiTheme="majorHAnsi" w:eastAsia="Times New Roman" w:hAnsiTheme="majorHAnsi" w:cs="Tahoma"/>
                <w:i/>
                <w:iCs/>
                <w:sz w:val="20"/>
                <w:szCs w:val="20"/>
              </w:rPr>
              <w:t xml:space="preserve"> </w:t>
            </w:r>
          </w:p>
        </w:tc>
      </w:tr>
      <w:tr w:rsidR="00BC2ED2" w:rsidRPr="0098619A" w:rsidTr="00BC2ED2">
        <w:trPr>
          <w:trHeight w:val="510"/>
        </w:trPr>
        <w:tc>
          <w:tcPr>
            <w:tcW w:w="10207" w:type="dxa"/>
            <w:shd w:val="clear" w:color="auto" w:fill="auto"/>
          </w:tcPr>
          <w:p w:rsidR="00874BC9" w:rsidRPr="0098619A" w:rsidRDefault="00874BC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w:t>
            </w:r>
            <w:r w:rsidR="0010082B" w:rsidRPr="0098619A">
              <w:rPr>
                <w:rFonts w:asciiTheme="majorHAnsi" w:eastAsia="Times New Roman" w:hAnsiTheme="majorHAnsi" w:cs="Tahoma"/>
                <w:b/>
                <w:color w:val="000000"/>
                <w:sz w:val="20"/>
                <w:szCs w:val="20"/>
                <w:lang w:bidi="ar-SA"/>
              </w:rPr>
              <w:t>3</w:t>
            </w:r>
            <w:r w:rsidRPr="0098619A">
              <w:rPr>
                <w:rFonts w:asciiTheme="majorHAnsi" w:eastAsia="Times New Roman" w:hAnsiTheme="majorHAnsi" w:cs="Tahoma"/>
                <w:b/>
                <w:color w:val="000000"/>
                <w:sz w:val="20"/>
                <w:szCs w:val="20"/>
                <w:lang w:bidi="ar-SA"/>
              </w:rPr>
              <w:t xml:space="preserve">: Jean </w:t>
            </w:r>
            <w:r w:rsidR="00DE05C0">
              <w:rPr>
                <w:rFonts w:asciiTheme="majorHAnsi" w:eastAsia="Times New Roman" w:hAnsiTheme="majorHAnsi" w:cs="Tahoma"/>
                <w:b/>
                <w:color w:val="000000"/>
                <w:sz w:val="20"/>
                <w:szCs w:val="20"/>
                <w:lang w:bidi="ar-SA"/>
              </w:rPr>
              <w:t>M</w:t>
            </w:r>
            <w:r w:rsidRPr="0098619A">
              <w:rPr>
                <w:rFonts w:asciiTheme="majorHAnsi" w:eastAsia="Times New Roman" w:hAnsiTheme="majorHAnsi" w:cs="Tahoma"/>
                <w:b/>
                <w:color w:val="000000"/>
                <w:sz w:val="20"/>
                <w:szCs w:val="20"/>
                <w:lang w:bidi="ar-SA"/>
              </w:rPr>
              <w:t>onnet burs başvuru formunun Türkçesini nerede bulabilirim?</w:t>
            </w:r>
          </w:p>
          <w:p w:rsidR="00BC2ED2" w:rsidRPr="0098619A" w:rsidRDefault="00874BC9" w:rsidP="0096286A">
            <w:pPr>
              <w:jc w:val="both"/>
              <w:rPr>
                <w:rFonts w:asciiTheme="majorHAnsi" w:hAnsiTheme="majorHAnsi"/>
                <w:sz w:val="20"/>
                <w:szCs w:val="20"/>
              </w:rPr>
            </w:pPr>
            <w:r w:rsidRPr="0098619A">
              <w:rPr>
                <w:rFonts w:asciiTheme="majorHAnsi" w:eastAsia="Times New Roman" w:hAnsiTheme="majorHAnsi" w:cs="Tahoma"/>
                <w:b/>
                <w:i/>
                <w:iCs/>
                <w:color w:val="000000"/>
                <w:sz w:val="20"/>
                <w:szCs w:val="20"/>
                <w:lang w:bidi="ar-SA"/>
              </w:rPr>
              <w:t>A.</w:t>
            </w:r>
            <w:r w:rsidR="0010082B" w:rsidRPr="0098619A">
              <w:rPr>
                <w:rFonts w:asciiTheme="majorHAnsi" w:eastAsia="Times New Roman" w:hAnsiTheme="majorHAnsi" w:cs="Tahoma"/>
                <w:b/>
                <w:i/>
                <w:iCs/>
                <w:color w:val="000000"/>
                <w:sz w:val="20"/>
                <w:szCs w:val="20"/>
                <w:lang w:bidi="ar-SA"/>
              </w:rPr>
              <w:t>3</w:t>
            </w:r>
            <w:r w:rsidRPr="0098619A">
              <w:rPr>
                <w:rFonts w:asciiTheme="majorHAnsi" w:eastAsia="Times New Roman" w:hAnsiTheme="majorHAnsi" w:cs="Tahoma"/>
                <w:b/>
                <w:i/>
                <w:iCs/>
                <w:color w:val="000000"/>
                <w:sz w:val="20"/>
                <w:szCs w:val="20"/>
                <w:lang w:bidi="ar-SA"/>
              </w:rPr>
              <w:t>:</w:t>
            </w:r>
            <w:r w:rsidR="00076FA9" w:rsidRPr="0098619A">
              <w:rPr>
                <w:rFonts w:asciiTheme="majorHAnsi" w:eastAsia="Times New Roman" w:hAnsiTheme="majorHAnsi" w:cs="Tahoma"/>
                <w:i/>
                <w:iCs/>
                <w:color w:val="000000"/>
                <w:sz w:val="20"/>
                <w:szCs w:val="20"/>
                <w:lang w:bidi="ar-SA"/>
              </w:rPr>
              <w:t xml:space="preserve"> Lütfen A.1</w:t>
            </w:r>
            <w:r w:rsidRPr="0098619A">
              <w:rPr>
                <w:rFonts w:asciiTheme="majorHAnsi" w:eastAsia="Times New Roman" w:hAnsiTheme="majorHAnsi" w:cs="Tahoma"/>
                <w:i/>
                <w:iCs/>
                <w:color w:val="000000"/>
                <w:sz w:val="20"/>
                <w:szCs w:val="20"/>
                <w:lang w:bidi="ar-SA"/>
              </w:rPr>
              <w:t>’e bakınız.</w:t>
            </w:r>
          </w:p>
        </w:tc>
      </w:tr>
      <w:tr w:rsidR="00BC2ED2" w:rsidRPr="0098619A" w:rsidTr="00BC2ED2">
        <w:trPr>
          <w:trHeight w:val="510"/>
        </w:trPr>
        <w:tc>
          <w:tcPr>
            <w:tcW w:w="10207" w:type="dxa"/>
            <w:shd w:val="clear" w:color="auto" w:fill="auto"/>
          </w:tcPr>
          <w:p w:rsidR="00874BC9" w:rsidRPr="0098619A" w:rsidRDefault="00874BC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w:t>
            </w:r>
            <w:r w:rsidR="0010082B" w:rsidRPr="0098619A">
              <w:rPr>
                <w:rFonts w:asciiTheme="majorHAnsi" w:eastAsia="Times New Roman" w:hAnsiTheme="majorHAnsi" w:cs="Tahoma"/>
                <w:b/>
                <w:color w:val="000000"/>
                <w:sz w:val="20"/>
                <w:szCs w:val="20"/>
                <w:lang w:bidi="ar-SA"/>
              </w:rPr>
              <w:t>4</w:t>
            </w:r>
            <w:r w:rsidRPr="0098619A">
              <w:rPr>
                <w:rFonts w:asciiTheme="majorHAnsi" w:eastAsia="Times New Roman" w:hAnsiTheme="majorHAnsi" w:cs="Tahoma"/>
                <w:b/>
                <w:color w:val="000000"/>
                <w:sz w:val="20"/>
                <w:szCs w:val="20"/>
                <w:lang w:bidi="ar-SA"/>
              </w:rPr>
              <w:t>: Başvuru formu İngilizce doldurulacağı için özel isimler nasıl yazılmalı?</w:t>
            </w:r>
          </w:p>
          <w:p w:rsidR="00BC2ED2" w:rsidRPr="0098619A" w:rsidRDefault="00874BC9" w:rsidP="00D50533">
            <w:pPr>
              <w:jc w:val="both"/>
              <w:rPr>
                <w:rFonts w:asciiTheme="majorHAnsi" w:hAnsiTheme="majorHAnsi"/>
                <w:sz w:val="20"/>
                <w:szCs w:val="20"/>
              </w:rPr>
            </w:pPr>
            <w:r w:rsidRPr="0098619A">
              <w:rPr>
                <w:rFonts w:asciiTheme="majorHAnsi" w:eastAsia="Times New Roman" w:hAnsiTheme="majorHAnsi" w:cs="Tahoma"/>
                <w:b/>
                <w:color w:val="000000"/>
                <w:sz w:val="20"/>
                <w:szCs w:val="20"/>
                <w:lang w:bidi="ar-SA"/>
              </w:rPr>
              <w:t>A</w:t>
            </w:r>
            <w:r w:rsidRPr="0098619A">
              <w:rPr>
                <w:rFonts w:asciiTheme="majorHAnsi" w:eastAsia="Times New Roman" w:hAnsiTheme="majorHAnsi" w:cs="Tahoma"/>
                <w:b/>
                <w:i/>
                <w:iCs/>
                <w:color w:val="000000"/>
                <w:sz w:val="20"/>
                <w:szCs w:val="20"/>
                <w:lang w:bidi="ar-SA"/>
              </w:rPr>
              <w:t>.</w:t>
            </w:r>
            <w:r w:rsidR="0010082B" w:rsidRPr="0098619A">
              <w:rPr>
                <w:rFonts w:asciiTheme="majorHAnsi" w:eastAsia="Times New Roman" w:hAnsiTheme="majorHAnsi" w:cs="Tahoma"/>
                <w:b/>
                <w:i/>
                <w:iCs/>
                <w:color w:val="000000"/>
                <w:sz w:val="20"/>
                <w:szCs w:val="20"/>
                <w:lang w:bidi="ar-SA"/>
              </w:rPr>
              <w:t>4</w:t>
            </w:r>
            <w:r w:rsidRPr="0098619A">
              <w:rPr>
                <w:rFonts w:asciiTheme="majorHAnsi" w:eastAsia="Times New Roman" w:hAnsiTheme="majorHAnsi" w:cs="Tahoma"/>
                <w:i/>
                <w:iCs/>
                <w:color w:val="000000"/>
                <w:sz w:val="20"/>
                <w:szCs w:val="20"/>
                <w:lang w:bidi="ar-SA"/>
              </w:rPr>
              <w:t>: Başvuru formunda adres, okul bilgileri</w:t>
            </w:r>
            <w:r w:rsidR="00DE05C0">
              <w:rPr>
                <w:rFonts w:asciiTheme="majorHAnsi" w:eastAsia="Times New Roman" w:hAnsiTheme="majorHAnsi" w:cs="Tahoma"/>
                <w:i/>
                <w:iCs/>
                <w:color w:val="000000"/>
                <w:sz w:val="20"/>
                <w:szCs w:val="20"/>
                <w:lang w:bidi="ar-SA"/>
              </w:rPr>
              <w:t xml:space="preserve"> ve özel isimleri Türkçeden İngilizce</w:t>
            </w:r>
            <w:r w:rsidRPr="0098619A">
              <w:rPr>
                <w:rFonts w:asciiTheme="majorHAnsi" w:eastAsia="Times New Roman" w:hAnsiTheme="majorHAnsi" w:cs="Tahoma"/>
                <w:i/>
                <w:iCs/>
                <w:color w:val="000000"/>
                <w:sz w:val="20"/>
                <w:szCs w:val="20"/>
                <w:lang w:bidi="ar-SA"/>
              </w:rPr>
              <w:t xml:space="preserve">ye çevirmek zorunda değilsiniz; başvuru formundaki bu bilgiler için Türkçe karakter </w:t>
            </w:r>
            <w:r w:rsidR="00D50533" w:rsidRPr="0098619A">
              <w:rPr>
                <w:rFonts w:asciiTheme="majorHAnsi" w:eastAsia="Times New Roman" w:hAnsiTheme="majorHAnsi" w:cs="Tahoma"/>
                <w:i/>
                <w:iCs/>
                <w:color w:val="000000"/>
                <w:sz w:val="20"/>
                <w:szCs w:val="20"/>
                <w:lang w:bidi="ar-SA"/>
              </w:rPr>
              <w:t>kullanılmalıdır.</w:t>
            </w:r>
          </w:p>
        </w:tc>
      </w:tr>
      <w:tr w:rsidR="00BC2ED2" w:rsidRPr="0098619A" w:rsidTr="00BC2ED2">
        <w:trPr>
          <w:trHeight w:val="510"/>
        </w:trPr>
        <w:tc>
          <w:tcPr>
            <w:tcW w:w="10207" w:type="dxa"/>
            <w:shd w:val="clear" w:color="auto" w:fill="auto"/>
          </w:tcPr>
          <w:p w:rsidR="00874BC9" w:rsidRPr="0098619A" w:rsidRDefault="00874BC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w:t>
            </w:r>
            <w:r w:rsidR="0010082B" w:rsidRPr="0098619A">
              <w:rPr>
                <w:rFonts w:asciiTheme="majorHAnsi" w:eastAsia="Times New Roman" w:hAnsiTheme="majorHAnsi" w:cs="Tahoma"/>
                <w:b/>
                <w:color w:val="000000"/>
                <w:sz w:val="20"/>
                <w:szCs w:val="20"/>
                <w:lang w:bidi="ar-SA"/>
              </w:rPr>
              <w:t>5</w:t>
            </w:r>
            <w:r w:rsidRPr="0098619A">
              <w:rPr>
                <w:rFonts w:asciiTheme="majorHAnsi" w:eastAsia="Times New Roman" w:hAnsiTheme="majorHAnsi" w:cs="Tahoma"/>
                <w:b/>
                <w:color w:val="000000"/>
                <w:sz w:val="20"/>
                <w:szCs w:val="20"/>
                <w:lang w:bidi="ar-SA"/>
              </w:rPr>
              <w:t>: Başvuru formunu elektronik ortamda doldurduktan sonra çıktısını aldığımda "</w:t>
            </w:r>
            <w:proofErr w:type="spellStart"/>
            <w:r w:rsidRPr="0098619A">
              <w:rPr>
                <w:rFonts w:asciiTheme="majorHAnsi" w:eastAsia="Times New Roman" w:hAnsiTheme="majorHAnsi" w:cs="Tahoma"/>
                <w:b/>
                <w:color w:val="000000"/>
                <w:sz w:val="20"/>
                <w:szCs w:val="20"/>
                <w:lang w:bidi="ar-SA"/>
              </w:rPr>
              <w:t>Sector</w:t>
            </w:r>
            <w:proofErr w:type="spellEnd"/>
            <w:r w:rsidRPr="0098619A">
              <w:rPr>
                <w:rFonts w:asciiTheme="majorHAnsi" w:eastAsia="Times New Roman" w:hAnsiTheme="majorHAnsi" w:cs="Tahoma"/>
                <w:b/>
                <w:color w:val="000000"/>
                <w:sz w:val="20"/>
                <w:szCs w:val="20"/>
                <w:lang w:bidi="ar-SA"/>
              </w:rPr>
              <w:t xml:space="preserve"> </w:t>
            </w:r>
            <w:proofErr w:type="spellStart"/>
            <w:r w:rsidRPr="0098619A">
              <w:rPr>
                <w:rFonts w:asciiTheme="majorHAnsi" w:eastAsia="Times New Roman" w:hAnsiTheme="majorHAnsi" w:cs="Tahoma"/>
                <w:b/>
                <w:color w:val="000000"/>
                <w:sz w:val="20"/>
                <w:szCs w:val="20"/>
                <w:lang w:bidi="ar-SA"/>
              </w:rPr>
              <w:t>Category</w:t>
            </w:r>
            <w:proofErr w:type="spellEnd"/>
            <w:r w:rsidRPr="0098619A">
              <w:rPr>
                <w:rFonts w:asciiTheme="majorHAnsi" w:eastAsia="Times New Roman" w:hAnsiTheme="majorHAnsi" w:cs="Tahoma"/>
                <w:b/>
                <w:color w:val="000000"/>
                <w:sz w:val="20"/>
                <w:szCs w:val="20"/>
                <w:lang w:bidi="ar-SA"/>
              </w:rPr>
              <w:t>" bölümünde "</w:t>
            </w:r>
            <w:proofErr w:type="spellStart"/>
            <w:r w:rsidRPr="0098619A">
              <w:rPr>
                <w:rFonts w:asciiTheme="majorHAnsi" w:eastAsia="Times New Roman" w:hAnsiTheme="majorHAnsi" w:cs="Tahoma"/>
                <w:b/>
                <w:color w:val="000000"/>
                <w:sz w:val="20"/>
                <w:szCs w:val="20"/>
                <w:lang w:bidi="ar-SA"/>
              </w:rPr>
              <w:t>Public</w:t>
            </w:r>
            <w:proofErr w:type="spellEnd"/>
            <w:r w:rsidRPr="0098619A">
              <w:rPr>
                <w:rFonts w:asciiTheme="majorHAnsi" w:eastAsia="Times New Roman" w:hAnsiTheme="majorHAnsi" w:cs="Tahoma"/>
                <w:b/>
                <w:color w:val="000000"/>
                <w:sz w:val="20"/>
                <w:szCs w:val="20"/>
                <w:lang w:bidi="ar-SA"/>
              </w:rPr>
              <w:t>" işaretlemiş olmama rağmen, çıktıda o kısım boş görünmektedir. Başvuru formu çıktısındaki bazı bilgiler görünmediği takdirde el ile doldurulabilir mi?</w:t>
            </w:r>
          </w:p>
          <w:p w:rsidR="00BC2ED2" w:rsidRPr="0098619A" w:rsidRDefault="00874BC9" w:rsidP="00CB69F8">
            <w:pPr>
              <w:jc w:val="both"/>
              <w:rPr>
                <w:rFonts w:asciiTheme="majorHAnsi" w:eastAsia="Times New Roman" w:hAnsiTheme="majorHAnsi" w:cs="Tahoma"/>
                <w:b/>
                <w:sz w:val="20"/>
                <w:szCs w:val="20"/>
              </w:rPr>
            </w:pPr>
            <w:r w:rsidRPr="0098619A">
              <w:rPr>
                <w:rFonts w:asciiTheme="majorHAnsi" w:eastAsia="Times New Roman" w:hAnsiTheme="majorHAnsi" w:cs="Tahoma"/>
                <w:b/>
                <w:i/>
                <w:iCs/>
                <w:color w:val="000000"/>
                <w:sz w:val="20"/>
                <w:szCs w:val="20"/>
                <w:lang w:bidi="ar-SA"/>
              </w:rPr>
              <w:t>A.</w:t>
            </w:r>
            <w:r w:rsidR="0010082B" w:rsidRPr="0098619A">
              <w:rPr>
                <w:rFonts w:asciiTheme="majorHAnsi" w:eastAsia="Times New Roman" w:hAnsiTheme="majorHAnsi" w:cs="Tahoma"/>
                <w:b/>
                <w:i/>
                <w:iCs/>
                <w:color w:val="000000"/>
                <w:sz w:val="20"/>
                <w:szCs w:val="20"/>
                <w:lang w:bidi="ar-SA"/>
              </w:rPr>
              <w:t>5</w:t>
            </w:r>
            <w:r w:rsidRPr="0098619A">
              <w:rPr>
                <w:rFonts w:asciiTheme="majorHAnsi" w:eastAsia="Times New Roman" w:hAnsiTheme="majorHAnsi" w:cs="Tahoma"/>
                <w:b/>
                <w:i/>
                <w:iCs/>
                <w:color w:val="000000"/>
                <w:sz w:val="20"/>
                <w:szCs w:val="20"/>
                <w:lang w:bidi="ar-SA"/>
              </w:rPr>
              <w:t>:</w:t>
            </w:r>
            <w:r w:rsidRPr="0098619A">
              <w:rPr>
                <w:rFonts w:asciiTheme="majorHAnsi" w:eastAsia="Times New Roman" w:hAnsiTheme="majorHAnsi" w:cs="Tahoma"/>
                <w:i/>
                <w:iCs/>
                <w:color w:val="000000"/>
                <w:sz w:val="20"/>
                <w:szCs w:val="20"/>
                <w:lang w:bidi="ar-SA"/>
              </w:rPr>
              <w:t xml:space="preserve"> Duyuru Metni Bölüm 2.3.1'de belirtildiği üzere, 2019-2020 akademik yılına ait İngilizce Başvuru Formu elektronik ortamda </w:t>
            </w:r>
            <w:r w:rsidR="00CB69F8" w:rsidRPr="0098619A">
              <w:rPr>
                <w:rFonts w:asciiTheme="majorHAnsi" w:eastAsia="Times New Roman" w:hAnsiTheme="majorHAnsi" w:cs="Tahoma"/>
                <w:i/>
                <w:iCs/>
                <w:color w:val="000000"/>
                <w:sz w:val="20"/>
                <w:szCs w:val="20"/>
                <w:lang w:bidi="ar-SA"/>
              </w:rPr>
              <w:t xml:space="preserve">doldurulmalıdır. Yapılan kontrollerde bahse konu hataya rastlanmamıştır. </w:t>
            </w:r>
            <w:r w:rsidRPr="0098619A">
              <w:rPr>
                <w:rFonts w:asciiTheme="majorHAnsi" w:eastAsia="Times New Roman" w:hAnsiTheme="majorHAnsi" w:cs="Tahoma"/>
                <w:i/>
                <w:iCs/>
                <w:color w:val="000000"/>
                <w:sz w:val="20"/>
                <w:szCs w:val="20"/>
                <w:lang w:bidi="ar-SA"/>
              </w:rPr>
              <w:t xml:space="preserve">Kullandığınız elektronik platformların </w:t>
            </w:r>
            <w:proofErr w:type="gramStart"/>
            <w:r w:rsidRPr="0098619A">
              <w:rPr>
                <w:rFonts w:asciiTheme="majorHAnsi" w:eastAsia="Times New Roman" w:hAnsiTheme="majorHAnsi" w:cs="Tahoma"/>
                <w:i/>
                <w:iCs/>
                <w:color w:val="000000"/>
                <w:sz w:val="20"/>
                <w:szCs w:val="20"/>
                <w:lang w:bidi="ar-SA"/>
              </w:rPr>
              <w:t>versiyonlarını</w:t>
            </w:r>
            <w:proofErr w:type="gramEnd"/>
            <w:r w:rsidRPr="0098619A">
              <w:rPr>
                <w:rFonts w:asciiTheme="majorHAnsi" w:eastAsia="Times New Roman" w:hAnsiTheme="majorHAnsi" w:cs="Tahoma"/>
                <w:i/>
                <w:iCs/>
                <w:color w:val="000000"/>
                <w:sz w:val="20"/>
                <w:szCs w:val="20"/>
                <w:lang w:bidi="ar-SA"/>
              </w:rPr>
              <w:t xml:space="preserve"> kontrol etmeniz önerilir.</w:t>
            </w:r>
          </w:p>
        </w:tc>
      </w:tr>
      <w:tr w:rsidR="00BC2ED2" w:rsidRPr="0098619A" w:rsidTr="00BC2ED2">
        <w:trPr>
          <w:trHeight w:val="510"/>
        </w:trPr>
        <w:tc>
          <w:tcPr>
            <w:tcW w:w="10207" w:type="dxa"/>
            <w:shd w:val="clear" w:color="auto" w:fill="auto"/>
          </w:tcPr>
          <w:p w:rsidR="00BC2ED2" w:rsidRPr="0098619A" w:rsidRDefault="0096286A" w:rsidP="0096286A">
            <w:pPr>
              <w:pStyle w:val="Heading1"/>
              <w:numPr>
                <w:ilvl w:val="0"/>
                <w:numId w:val="6"/>
              </w:numPr>
              <w:spacing w:before="119"/>
              <w:rPr>
                <w:rFonts w:asciiTheme="majorHAnsi" w:hAnsiTheme="majorHAnsi"/>
                <w:color w:val="345A89"/>
              </w:rPr>
            </w:pPr>
            <w:bookmarkStart w:id="3" w:name="_Toc530732300"/>
            <w:r w:rsidRPr="0098619A">
              <w:rPr>
                <w:rFonts w:asciiTheme="majorHAnsi" w:hAnsiTheme="majorHAnsi"/>
                <w:color w:val="345A89"/>
              </w:rPr>
              <w:t>DİL YETERLİLİK BELGESİ (S: Soru, A: Açıklama)</w:t>
            </w:r>
            <w:bookmarkEnd w:id="3"/>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6</w:t>
            </w:r>
            <w:r w:rsidRPr="0098619A">
              <w:rPr>
                <w:rFonts w:asciiTheme="majorHAnsi" w:eastAsia="Times New Roman" w:hAnsiTheme="majorHAnsi" w:cs="Tahoma"/>
                <w:b/>
                <w:color w:val="000000"/>
                <w:sz w:val="20"/>
                <w:szCs w:val="20"/>
              </w:rPr>
              <w:t>: Seçtiğimiz yabancı dil için hangi dil belgesini sunma şartı aranıyor? Örneğin İngilizce, Fransızca, Almanca ve İtalyanca dilleri için hangi belgeler kabul ediliyor?</w:t>
            </w:r>
          </w:p>
          <w:p w:rsidR="00BF5646" w:rsidRPr="0098619A" w:rsidRDefault="00BF5646" w:rsidP="00CB69F8">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10082B" w:rsidRPr="0098619A">
              <w:rPr>
                <w:rFonts w:asciiTheme="majorHAnsi" w:eastAsia="Times New Roman" w:hAnsiTheme="majorHAnsi" w:cs="Tahoma"/>
                <w:b/>
                <w:i/>
                <w:iCs/>
                <w:color w:val="000000"/>
                <w:sz w:val="20"/>
                <w:szCs w:val="20"/>
              </w:rPr>
              <w:t>6</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w:t>
            </w:r>
            <w:r w:rsidR="00CB69F8" w:rsidRPr="0098619A">
              <w:rPr>
                <w:rFonts w:asciiTheme="majorHAnsi" w:eastAsia="Times New Roman" w:hAnsiTheme="majorHAnsi" w:cs="Tahoma"/>
                <w:i/>
                <w:iCs/>
                <w:color w:val="000000"/>
                <w:sz w:val="20"/>
                <w:szCs w:val="20"/>
              </w:rPr>
              <w:t>Başvuru sahiplerinden t</w:t>
            </w:r>
            <w:r w:rsidRPr="0098619A">
              <w:rPr>
                <w:rFonts w:asciiTheme="majorHAnsi" w:eastAsia="Times New Roman" w:hAnsiTheme="majorHAnsi" w:cs="Tahoma"/>
                <w:i/>
                <w:iCs/>
                <w:color w:val="000000"/>
                <w:sz w:val="20"/>
                <w:szCs w:val="20"/>
              </w:rPr>
              <w:t xml:space="preserve">alep edilen geçerli dil belgeleri </w:t>
            </w:r>
            <w:r w:rsidR="00CB69F8" w:rsidRPr="0098619A">
              <w:rPr>
                <w:rFonts w:asciiTheme="majorHAnsi" w:eastAsia="Times New Roman" w:hAnsiTheme="majorHAnsi" w:cs="Tahoma"/>
                <w:i/>
                <w:iCs/>
                <w:color w:val="000000"/>
                <w:sz w:val="20"/>
                <w:szCs w:val="20"/>
              </w:rPr>
              <w:t>D</w:t>
            </w:r>
            <w:r w:rsidRPr="0098619A">
              <w:rPr>
                <w:rFonts w:asciiTheme="majorHAnsi" w:eastAsia="Times New Roman" w:hAnsiTheme="majorHAnsi" w:cs="Tahoma"/>
                <w:i/>
                <w:iCs/>
                <w:color w:val="000000"/>
                <w:sz w:val="20"/>
                <w:szCs w:val="20"/>
              </w:rPr>
              <w:t xml:space="preserve">uyuru </w:t>
            </w:r>
            <w:r w:rsidR="00CB69F8" w:rsidRPr="0098619A">
              <w:rPr>
                <w:rFonts w:asciiTheme="majorHAnsi" w:eastAsia="Times New Roman" w:hAnsiTheme="majorHAnsi" w:cs="Tahoma"/>
                <w:i/>
                <w:iCs/>
                <w:color w:val="000000"/>
                <w:sz w:val="20"/>
                <w:szCs w:val="20"/>
              </w:rPr>
              <w:t>M</w:t>
            </w:r>
            <w:r w:rsidRPr="0098619A">
              <w:rPr>
                <w:rFonts w:asciiTheme="majorHAnsi" w:eastAsia="Times New Roman" w:hAnsiTheme="majorHAnsi" w:cs="Tahoma"/>
                <w:i/>
                <w:iCs/>
                <w:color w:val="000000"/>
                <w:sz w:val="20"/>
                <w:szCs w:val="20"/>
              </w:rPr>
              <w:t>etni Bölüm 3 Yabancı Dil Yeterlilik Tablosunda listelenen belgelerdir</w:t>
            </w:r>
            <w:r w:rsidRPr="0098619A">
              <w:rPr>
                <w:rFonts w:asciiTheme="majorHAnsi" w:eastAsia="Times New Roman" w:hAnsiTheme="majorHAnsi" w:cs="Tahoma"/>
                <w:color w:val="000000"/>
                <w:sz w:val="20"/>
                <w:szCs w:val="20"/>
              </w:rPr>
              <w:t>.</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7</w:t>
            </w:r>
            <w:r w:rsidRPr="0098619A">
              <w:rPr>
                <w:rFonts w:asciiTheme="majorHAnsi" w:eastAsia="Times New Roman" w:hAnsiTheme="majorHAnsi" w:cs="Tahoma"/>
                <w:b/>
                <w:color w:val="000000"/>
                <w:sz w:val="20"/>
                <w:szCs w:val="20"/>
              </w:rPr>
              <w:t>: Yabancı dil yeterlilik belgesi için YÖK-DİL/ÜDS geçerli mi?</w:t>
            </w:r>
          </w:p>
          <w:p w:rsidR="00BF5646" w:rsidRPr="0098619A" w:rsidRDefault="00BF5646" w:rsidP="00C767ED">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color w:val="000000"/>
                <w:sz w:val="20"/>
                <w:szCs w:val="20"/>
              </w:rPr>
              <w:t>A</w:t>
            </w:r>
            <w:r w:rsidRPr="0098619A">
              <w:rPr>
                <w:rFonts w:asciiTheme="majorHAnsi" w:eastAsia="Times New Roman" w:hAnsiTheme="majorHAnsi" w:cs="Tahoma"/>
                <w:b/>
                <w:i/>
                <w:iCs/>
                <w:color w:val="000000"/>
                <w:sz w:val="20"/>
                <w:szCs w:val="20"/>
              </w:rPr>
              <w:t>.</w:t>
            </w:r>
            <w:r w:rsidR="0010082B" w:rsidRPr="0098619A">
              <w:rPr>
                <w:rFonts w:asciiTheme="majorHAnsi" w:eastAsia="Times New Roman" w:hAnsiTheme="majorHAnsi" w:cs="Tahoma"/>
                <w:b/>
                <w:i/>
                <w:iCs/>
                <w:color w:val="000000"/>
                <w:sz w:val="20"/>
                <w:szCs w:val="20"/>
              </w:rPr>
              <w:t>7</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Hayır. </w:t>
            </w:r>
            <w:r w:rsidR="00C767ED" w:rsidRPr="0098619A">
              <w:rPr>
                <w:rFonts w:asciiTheme="majorHAnsi" w:eastAsia="Times New Roman" w:hAnsiTheme="majorHAnsi" w:cs="Tahoma"/>
                <w:i/>
                <w:iCs/>
                <w:color w:val="000000"/>
                <w:sz w:val="20"/>
                <w:szCs w:val="20"/>
              </w:rPr>
              <w:t>Lütfen A.6’ya bakınız.</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8</w:t>
            </w:r>
            <w:r w:rsidRPr="0098619A">
              <w:rPr>
                <w:rFonts w:asciiTheme="majorHAnsi" w:eastAsia="Times New Roman" w:hAnsiTheme="majorHAnsi" w:cs="Tahoma"/>
                <w:b/>
                <w:color w:val="000000"/>
                <w:sz w:val="20"/>
                <w:szCs w:val="20"/>
              </w:rPr>
              <w:t>: Yabancı dil yeterlilik belgesi için son teslim tarihi 4 Aralık 2018 midir?</w:t>
            </w:r>
          </w:p>
          <w:p w:rsidR="00BF5646" w:rsidRPr="0098619A" w:rsidRDefault="00BF5646" w:rsidP="00CF3F47">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10082B" w:rsidRPr="0098619A">
              <w:rPr>
                <w:rFonts w:asciiTheme="majorHAnsi" w:eastAsia="Times New Roman" w:hAnsiTheme="majorHAnsi" w:cs="Tahoma"/>
                <w:b/>
                <w:i/>
                <w:iCs/>
                <w:color w:val="000000"/>
                <w:sz w:val="20"/>
                <w:szCs w:val="20"/>
              </w:rPr>
              <w:t>8</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Evet. </w:t>
            </w:r>
            <w:r w:rsidR="00CF3F47" w:rsidRPr="0098619A">
              <w:rPr>
                <w:rFonts w:asciiTheme="majorHAnsi" w:eastAsia="Times New Roman" w:hAnsiTheme="majorHAnsi" w:cs="Tahoma"/>
                <w:i/>
                <w:iCs/>
                <w:color w:val="000000"/>
                <w:sz w:val="20"/>
                <w:szCs w:val="20"/>
              </w:rPr>
              <w:t xml:space="preserve">İstenen tüm başvuru belgeleri (yabancı dil yeterlik belgesi </w:t>
            </w:r>
            <w:proofErr w:type="gramStart"/>
            <w:r w:rsidR="00CF3F47" w:rsidRPr="0098619A">
              <w:rPr>
                <w:rFonts w:asciiTheme="majorHAnsi" w:eastAsia="Times New Roman" w:hAnsiTheme="majorHAnsi" w:cs="Tahoma"/>
                <w:i/>
                <w:iCs/>
                <w:color w:val="000000"/>
                <w:sz w:val="20"/>
                <w:szCs w:val="20"/>
              </w:rPr>
              <w:t>dahil</w:t>
            </w:r>
            <w:proofErr w:type="gramEnd"/>
            <w:r w:rsidR="00CF3F47" w:rsidRPr="0098619A">
              <w:rPr>
                <w:rFonts w:asciiTheme="majorHAnsi" w:eastAsia="Times New Roman" w:hAnsiTheme="majorHAnsi" w:cs="Tahoma"/>
                <w:i/>
                <w:iCs/>
                <w:color w:val="000000"/>
                <w:sz w:val="20"/>
                <w:szCs w:val="20"/>
              </w:rPr>
              <w:t xml:space="preserve">) için son başvuru tarihi 4 Aralık 2018’dir. </w:t>
            </w:r>
            <w:r w:rsidR="00CF3F47" w:rsidRPr="0098619A">
              <w:rPr>
                <w:rFonts w:asciiTheme="majorHAnsi" w:eastAsia="Times New Roman" w:hAnsiTheme="majorHAnsi" w:cs="Tahoma"/>
                <w:i/>
                <w:iCs/>
                <w:sz w:val="20"/>
                <w:szCs w:val="20"/>
              </w:rPr>
              <w:t xml:space="preserve">Adayın en az 80 puan aldığı YDS/e-YDS ile </w:t>
            </w:r>
            <w:r w:rsidR="00CF3F47" w:rsidRPr="00C85139">
              <w:rPr>
                <w:rFonts w:asciiTheme="majorHAnsi" w:eastAsia="Times New Roman" w:hAnsiTheme="majorHAnsi" w:cs="Tahoma"/>
                <w:i/>
                <w:iCs/>
                <w:sz w:val="20"/>
                <w:szCs w:val="20"/>
                <w:u w:val="single"/>
              </w:rPr>
              <w:t>koşullu</w:t>
            </w:r>
            <w:r w:rsidR="00CF3F47" w:rsidRPr="0098619A">
              <w:rPr>
                <w:rFonts w:asciiTheme="majorHAnsi" w:eastAsia="Times New Roman" w:hAnsiTheme="majorHAnsi" w:cs="Tahoma"/>
                <w:i/>
                <w:iCs/>
                <w:sz w:val="20"/>
                <w:szCs w:val="20"/>
              </w:rPr>
              <w:t xml:space="preserve"> başvuru yaptığı durumlarda, ek olarak</w:t>
            </w:r>
            <w:r w:rsidR="0036106B" w:rsidRPr="0098619A">
              <w:rPr>
                <w:rFonts w:asciiTheme="majorHAnsi" w:eastAsia="Times New Roman" w:hAnsiTheme="majorHAnsi" w:cs="Tahoma"/>
                <w:i/>
                <w:iCs/>
                <w:sz w:val="20"/>
                <w:szCs w:val="20"/>
              </w:rPr>
              <w:t xml:space="preserve"> Duyuru Metni Bölüm 3’</w:t>
            </w:r>
            <w:r w:rsidR="00CF3F47" w:rsidRPr="0098619A">
              <w:rPr>
                <w:rFonts w:asciiTheme="majorHAnsi" w:eastAsia="Times New Roman" w:hAnsiTheme="majorHAnsi" w:cs="Tahoma"/>
                <w:i/>
                <w:iCs/>
                <w:sz w:val="20"/>
                <w:szCs w:val="20"/>
              </w:rPr>
              <w:t xml:space="preserve"> </w:t>
            </w:r>
            <w:r w:rsidR="00CF3F47" w:rsidRPr="0098619A">
              <w:rPr>
                <w:i/>
                <w:sz w:val="20"/>
              </w:rPr>
              <w:t>belirtilen ya</w:t>
            </w:r>
            <w:r w:rsidR="009A6A1C" w:rsidRPr="0098619A">
              <w:rPr>
                <w:i/>
                <w:sz w:val="20"/>
              </w:rPr>
              <w:t>bancı dil yeterlilik belgelerinden birini</w:t>
            </w:r>
            <w:r w:rsidR="00CF3F47" w:rsidRPr="0098619A">
              <w:rPr>
                <w:i/>
                <w:sz w:val="20"/>
              </w:rPr>
              <w:t xml:space="preserve"> elden veya posta/kargo aracılığıyla Merkezi Finans ve İhale Birimine 26 Aralık 2018, yerel saatte 17:00’a kadar teslim edilecek şekilde ulaştırmaları</w:t>
            </w:r>
            <w:r w:rsidR="00CF3F47" w:rsidRPr="0098619A">
              <w:rPr>
                <w:i/>
                <w:spacing w:val="-18"/>
                <w:sz w:val="20"/>
              </w:rPr>
              <w:t xml:space="preserve"> </w:t>
            </w:r>
            <w:r w:rsidR="00CF3F47" w:rsidRPr="0098619A">
              <w:rPr>
                <w:i/>
                <w:sz w:val="20"/>
              </w:rPr>
              <w:t>gerekmektedir.</w:t>
            </w:r>
            <w:r w:rsidR="00CF3F47" w:rsidRPr="0098619A">
              <w:rPr>
                <w:rFonts w:asciiTheme="majorHAnsi" w:eastAsia="Times New Roman" w:hAnsiTheme="majorHAnsi" w:cs="Tahoma"/>
                <w:i/>
                <w:iCs/>
                <w:sz w:val="20"/>
                <w:szCs w:val="20"/>
              </w:rPr>
              <w:t xml:space="preserve">  </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9</w:t>
            </w:r>
            <w:r w:rsidRPr="0098619A">
              <w:rPr>
                <w:rFonts w:asciiTheme="majorHAnsi" w:eastAsia="Times New Roman" w:hAnsiTheme="majorHAnsi" w:cs="Tahoma"/>
                <w:b/>
                <w:color w:val="000000"/>
                <w:sz w:val="20"/>
                <w:szCs w:val="20"/>
              </w:rPr>
              <w:t>: YDS/e-YDS son teslim tarihi de 26 Aralık 2018 midir?</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10082B" w:rsidRPr="0098619A">
              <w:rPr>
                <w:rFonts w:asciiTheme="majorHAnsi" w:eastAsia="Times New Roman" w:hAnsiTheme="majorHAnsi" w:cs="Tahoma"/>
                <w:b/>
                <w:i/>
                <w:iCs/>
                <w:color w:val="000000"/>
                <w:sz w:val="20"/>
                <w:szCs w:val="20"/>
              </w:rPr>
              <w:t>9</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Hayır.</w:t>
            </w:r>
            <w:r w:rsidRPr="0098619A">
              <w:rPr>
                <w:rFonts w:asciiTheme="majorHAnsi" w:eastAsia="Times New Roman" w:hAnsiTheme="majorHAnsi" w:cs="Tahoma"/>
                <w:i/>
                <w:color w:val="000000"/>
                <w:sz w:val="20"/>
                <w:szCs w:val="20"/>
              </w:rPr>
              <w:t xml:space="preserve"> Lütfen A.</w:t>
            </w:r>
            <w:r w:rsidR="007C09FC" w:rsidRPr="0098619A">
              <w:rPr>
                <w:rFonts w:asciiTheme="majorHAnsi" w:eastAsia="Times New Roman" w:hAnsiTheme="majorHAnsi" w:cs="Tahoma"/>
                <w:i/>
                <w:color w:val="000000"/>
                <w:sz w:val="20"/>
                <w:szCs w:val="20"/>
              </w:rPr>
              <w:t>8</w:t>
            </w:r>
            <w:r w:rsidRPr="0098619A">
              <w:rPr>
                <w:rFonts w:asciiTheme="majorHAnsi" w:eastAsia="Times New Roman" w:hAnsiTheme="majorHAnsi" w:cs="Tahoma"/>
                <w:i/>
                <w:color w:val="000000"/>
                <w:sz w:val="20"/>
                <w:szCs w:val="20"/>
              </w:rPr>
              <w:t>ye bakınız.</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10</w:t>
            </w:r>
            <w:r w:rsidRPr="0098619A">
              <w:rPr>
                <w:rFonts w:asciiTheme="majorHAnsi" w:eastAsia="Times New Roman" w:hAnsiTheme="majorHAnsi" w:cs="Tahoma"/>
                <w:b/>
                <w:color w:val="000000"/>
                <w:sz w:val="20"/>
                <w:szCs w:val="20"/>
              </w:rPr>
              <w:t>: Yabancı dil yeterlilik belgesini başvuru sırasında sunmak zorunlu mudur?</w:t>
            </w:r>
          </w:p>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i/>
                <w:iCs/>
                <w:color w:val="000000"/>
                <w:sz w:val="20"/>
                <w:szCs w:val="20"/>
              </w:rPr>
              <w:t>A.</w:t>
            </w:r>
            <w:r w:rsidR="0010082B" w:rsidRPr="0098619A">
              <w:rPr>
                <w:rFonts w:asciiTheme="majorHAnsi" w:eastAsia="Times New Roman" w:hAnsiTheme="majorHAnsi" w:cs="Tahoma"/>
                <w:b/>
                <w:i/>
                <w:iCs/>
                <w:color w:val="000000"/>
                <w:sz w:val="20"/>
                <w:szCs w:val="20"/>
              </w:rPr>
              <w:t>10</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Evet.</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11</w:t>
            </w:r>
            <w:r w:rsidRPr="0098619A">
              <w:rPr>
                <w:rFonts w:asciiTheme="majorHAnsi" w:eastAsia="Times New Roman" w:hAnsiTheme="majorHAnsi" w:cs="Tahoma"/>
                <w:b/>
                <w:color w:val="000000"/>
                <w:sz w:val="20"/>
                <w:szCs w:val="20"/>
              </w:rPr>
              <w:t>: YDS/e-YDS ile koşullu başvuru durumunda, geçerli yabancı dil yeterlilik belgesi için son sunma tarihinin ertelenmesi mümkün olabilir mi?</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10082B" w:rsidRPr="0098619A">
              <w:rPr>
                <w:rFonts w:asciiTheme="majorHAnsi" w:eastAsia="Times New Roman" w:hAnsiTheme="majorHAnsi" w:cs="Tahoma"/>
                <w:b/>
                <w:i/>
                <w:iCs/>
                <w:color w:val="000000"/>
                <w:sz w:val="20"/>
                <w:szCs w:val="20"/>
              </w:rPr>
              <w:t>11</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Hayır.</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12</w:t>
            </w:r>
            <w:r w:rsidRPr="0098619A">
              <w:rPr>
                <w:rFonts w:asciiTheme="majorHAnsi" w:eastAsia="Times New Roman" w:hAnsiTheme="majorHAnsi" w:cs="Tahoma"/>
                <w:b/>
                <w:color w:val="000000"/>
                <w:sz w:val="20"/>
                <w:szCs w:val="20"/>
              </w:rPr>
              <w:t>: YDS/e-YDS'den 80 üstü puan alanların, YDS/e-YDS belgesini 26 Aralık 2018 tarihine kadar mı ulaştırmaları gerekiyor?</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10082B" w:rsidRPr="0098619A">
              <w:rPr>
                <w:rFonts w:asciiTheme="majorHAnsi" w:eastAsia="Times New Roman" w:hAnsiTheme="majorHAnsi" w:cs="Tahoma"/>
                <w:b/>
                <w:i/>
                <w:iCs/>
                <w:color w:val="000000"/>
                <w:sz w:val="20"/>
                <w:szCs w:val="20"/>
              </w:rPr>
              <w:t>12</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Hayır. Lütfen A.</w:t>
            </w:r>
            <w:r w:rsidR="007C09FC" w:rsidRPr="0098619A">
              <w:rPr>
                <w:rFonts w:asciiTheme="majorHAnsi" w:eastAsia="Times New Roman" w:hAnsiTheme="majorHAnsi" w:cs="Tahoma"/>
                <w:i/>
                <w:iCs/>
                <w:color w:val="000000"/>
                <w:sz w:val="20"/>
                <w:szCs w:val="20"/>
              </w:rPr>
              <w:t>8</w:t>
            </w:r>
            <w:r w:rsidRPr="0098619A">
              <w:rPr>
                <w:rFonts w:asciiTheme="majorHAnsi" w:eastAsia="Times New Roman" w:hAnsiTheme="majorHAnsi" w:cs="Tahoma"/>
                <w:i/>
                <w:iCs/>
                <w:color w:val="000000"/>
                <w:sz w:val="20"/>
                <w:szCs w:val="20"/>
              </w:rPr>
              <w:t>’e bakınız.</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13</w:t>
            </w:r>
            <w:r w:rsidRPr="0098619A">
              <w:rPr>
                <w:rFonts w:asciiTheme="majorHAnsi" w:eastAsia="Times New Roman" w:hAnsiTheme="majorHAnsi" w:cs="Tahoma"/>
                <w:b/>
                <w:color w:val="000000"/>
                <w:sz w:val="20"/>
                <w:szCs w:val="20"/>
              </w:rPr>
              <w:t xml:space="preserve">: Yurtdışında yaşamış veya yurtdışında yabancı dilde lisans/yüksek lisans/doktora eğitimi almış </w:t>
            </w:r>
            <w:r w:rsidR="009A6A1C" w:rsidRPr="0098619A">
              <w:rPr>
                <w:rFonts w:asciiTheme="majorHAnsi" w:eastAsia="Times New Roman" w:hAnsiTheme="majorHAnsi" w:cs="Tahoma"/>
                <w:b/>
                <w:color w:val="000000"/>
                <w:sz w:val="20"/>
                <w:szCs w:val="20"/>
              </w:rPr>
              <w:t xml:space="preserve">adaylardan da </w:t>
            </w:r>
            <w:r w:rsidRPr="0098619A">
              <w:rPr>
                <w:rFonts w:asciiTheme="majorHAnsi" w:eastAsia="Times New Roman" w:hAnsiTheme="majorHAnsi" w:cs="Tahoma"/>
                <w:b/>
                <w:color w:val="000000"/>
                <w:sz w:val="20"/>
                <w:szCs w:val="20"/>
              </w:rPr>
              <w:t>dil yeterlilik belgesi isteniyor mu?</w:t>
            </w:r>
          </w:p>
          <w:p w:rsidR="00BF5646" w:rsidRPr="0098619A" w:rsidRDefault="00BF5646"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10082B" w:rsidRPr="0098619A">
              <w:rPr>
                <w:rFonts w:asciiTheme="majorHAnsi" w:eastAsia="Times New Roman" w:hAnsiTheme="majorHAnsi" w:cs="Tahoma"/>
                <w:b/>
                <w:i/>
                <w:iCs/>
                <w:color w:val="000000"/>
                <w:sz w:val="20"/>
                <w:szCs w:val="20"/>
              </w:rPr>
              <w:t>13</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Evet</w:t>
            </w:r>
            <w:r w:rsidR="00A37A36">
              <w:rPr>
                <w:rFonts w:asciiTheme="majorHAnsi" w:eastAsia="Times New Roman" w:hAnsiTheme="majorHAnsi" w:cs="Tahoma"/>
                <w:i/>
                <w:iCs/>
                <w:color w:val="000000"/>
                <w:sz w:val="20"/>
                <w:szCs w:val="20"/>
              </w:rPr>
              <w:t>.</w:t>
            </w:r>
            <w:r w:rsidRPr="0098619A">
              <w:rPr>
                <w:rFonts w:asciiTheme="majorHAnsi" w:eastAsia="Times New Roman" w:hAnsiTheme="majorHAnsi" w:cs="Tahoma"/>
                <w:i/>
                <w:iCs/>
                <w:color w:val="000000"/>
                <w:sz w:val="20"/>
                <w:szCs w:val="20"/>
              </w:rPr>
              <w:t xml:space="preserve"> </w:t>
            </w:r>
            <w:r w:rsidR="00A37A36">
              <w:rPr>
                <w:rFonts w:asciiTheme="majorHAnsi" w:eastAsia="Times New Roman" w:hAnsiTheme="majorHAnsi" w:cs="Tahoma"/>
                <w:i/>
                <w:iCs/>
                <w:color w:val="000000"/>
                <w:sz w:val="20"/>
                <w:szCs w:val="20"/>
              </w:rPr>
              <w:t>L</w:t>
            </w:r>
            <w:r w:rsidRPr="0098619A">
              <w:rPr>
                <w:rFonts w:asciiTheme="majorHAnsi" w:eastAsia="Times New Roman" w:hAnsiTheme="majorHAnsi" w:cs="Tahoma"/>
                <w:i/>
                <w:iCs/>
                <w:color w:val="000000"/>
                <w:sz w:val="20"/>
                <w:szCs w:val="20"/>
              </w:rPr>
              <w:t>ütfen Duyuru Metni Bölüm 2.3.3, Madde 15’e bakınız.</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14</w:t>
            </w:r>
            <w:r w:rsidRPr="0098619A">
              <w:rPr>
                <w:rFonts w:asciiTheme="majorHAnsi" w:eastAsia="Times New Roman" w:hAnsiTheme="majorHAnsi" w:cs="Tahoma"/>
                <w:b/>
                <w:color w:val="000000"/>
                <w:sz w:val="20"/>
                <w:szCs w:val="20"/>
              </w:rPr>
              <w:t>: Yabancı dil yeterlilik belgesi puanımız başarı sıralamamızı etkiliyor mu?</w:t>
            </w:r>
          </w:p>
          <w:p w:rsidR="00BF5646" w:rsidRPr="0098619A" w:rsidRDefault="00BF5646" w:rsidP="009A6A1C">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10082B" w:rsidRPr="0098619A">
              <w:rPr>
                <w:rFonts w:asciiTheme="majorHAnsi" w:eastAsia="Times New Roman" w:hAnsiTheme="majorHAnsi" w:cs="Tahoma"/>
                <w:b/>
                <w:i/>
                <w:iCs/>
                <w:color w:val="000000"/>
                <w:sz w:val="20"/>
                <w:szCs w:val="20"/>
              </w:rPr>
              <w:t>14</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Hayır. </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w:t>
            </w:r>
            <w:r w:rsidR="0010082B" w:rsidRPr="0098619A">
              <w:rPr>
                <w:rFonts w:asciiTheme="majorHAnsi" w:eastAsia="Times New Roman" w:hAnsiTheme="majorHAnsi" w:cs="Tahoma"/>
                <w:b/>
                <w:color w:val="000000"/>
                <w:sz w:val="20"/>
                <w:szCs w:val="20"/>
              </w:rPr>
              <w:t>5</w:t>
            </w:r>
            <w:r w:rsidRPr="0098619A">
              <w:rPr>
                <w:rFonts w:asciiTheme="majorHAnsi" w:eastAsia="Times New Roman" w:hAnsiTheme="majorHAnsi" w:cs="Tahoma"/>
                <w:b/>
                <w:color w:val="000000"/>
                <w:sz w:val="20"/>
                <w:szCs w:val="20"/>
              </w:rPr>
              <w:t>: Üniversitelere başvuru sırasında, okula farklı veya daha iyi puan alacağım bir dil yeterlilik belgesi sunmam mümkün mü?</w:t>
            </w:r>
          </w:p>
          <w:p w:rsidR="00BF5646" w:rsidRPr="0098619A" w:rsidRDefault="00BF5646" w:rsidP="009A6A1C">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A.1</w:t>
            </w:r>
            <w:r w:rsidR="0010082B" w:rsidRPr="0098619A">
              <w:rPr>
                <w:rFonts w:asciiTheme="majorHAnsi" w:eastAsia="Times New Roman" w:hAnsiTheme="majorHAnsi" w:cs="Tahoma"/>
                <w:b/>
                <w:i/>
                <w:iCs/>
                <w:color w:val="000000"/>
                <w:sz w:val="20"/>
                <w:szCs w:val="20"/>
              </w:rPr>
              <w:t>5</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Evet. Kabul almak için </w:t>
            </w:r>
            <w:r w:rsidR="009A6A1C" w:rsidRPr="0098619A">
              <w:rPr>
                <w:rFonts w:asciiTheme="majorHAnsi" w:eastAsia="Times New Roman" w:hAnsiTheme="majorHAnsi" w:cs="Tahoma"/>
                <w:i/>
                <w:iCs/>
                <w:color w:val="000000"/>
                <w:sz w:val="20"/>
                <w:szCs w:val="20"/>
              </w:rPr>
              <w:t xml:space="preserve">başvurduğunuz üniversitenin </w:t>
            </w:r>
            <w:proofErr w:type="gramStart"/>
            <w:r w:rsidR="009A6A1C" w:rsidRPr="0098619A">
              <w:rPr>
                <w:rFonts w:asciiTheme="majorHAnsi" w:eastAsia="Times New Roman" w:hAnsiTheme="majorHAnsi" w:cs="Tahoma"/>
                <w:i/>
                <w:iCs/>
                <w:color w:val="000000"/>
                <w:sz w:val="20"/>
                <w:szCs w:val="20"/>
              </w:rPr>
              <w:t>kriterlerine</w:t>
            </w:r>
            <w:proofErr w:type="gramEnd"/>
            <w:r w:rsidR="009A6A1C" w:rsidRPr="0098619A">
              <w:rPr>
                <w:rFonts w:asciiTheme="majorHAnsi" w:eastAsia="Times New Roman" w:hAnsiTheme="majorHAnsi" w:cs="Tahoma"/>
                <w:i/>
                <w:iCs/>
                <w:color w:val="000000"/>
                <w:sz w:val="20"/>
                <w:szCs w:val="20"/>
              </w:rPr>
              <w:t xml:space="preserve"> uygun </w:t>
            </w:r>
            <w:r w:rsidRPr="0098619A">
              <w:rPr>
                <w:rFonts w:asciiTheme="majorHAnsi" w:eastAsia="Times New Roman" w:hAnsiTheme="majorHAnsi" w:cs="Tahoma"/>
                <w:i/>
                <w:iCs/>
                <w:color w:val="000000"/>
                <w:sz w:val="20"/>
                <w:szCs w:val="20"/>
              </w:rPr>
              <w:t>farklı yabancı dil yeterlilik belgeleri sunmanız mümkündür.</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w:t>
            </w:r>
            <w:r w:rsidR="0010082B" w:rsidRPr="0098619A">
              <w:rPr>
                <w:rFonts w:asciiTheme="majorHAnsi" w:eastAsia="Times New Roman" w:hAnsiTheme="majorHAnsi" w:cs="Tahoma"/>
                <w:b/>
                <w:color w:val="000000"/>
                <w:sz w:val="20"/>
                <w:szCs w:val="20"/>
              </w:rPr>
              <w:t>6</w:t>
            </w:r>
            <w:r w:rsidRPr="0098619A">
              <w:rPr>
                <w:rFonts w:asciiTheme="majorHAnsi" w:eastAsia="Times New Roman" w:hAnsiTheme="majorHAnsi" w:cs="Tahoma"/>
                <w:b/>
                <w:color w:val="000000"/>
                <w:sz w:val="20"/>
                <w:szCs w:val="20"/>
              </w:rPr>
              <w:t>: Türkiye'de yabancı dilde eğitim veren bir üniversitenin hazırlık dil sınavını geçmiş olmak veya yabancı dilde eğitim veren üniversitede okuyor ya da mezun olmak dil belgesi muafiyeti sağlar mı?</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A.1</w:t>
            </w:r>
            <w:r w:rsidR="0010082B" w:rsidRPr="0098619A">
              <w:rPr>
                <w:rFonts w:asciiTheme="majorHAnsi" w:eastAsia="Times New Roman" w:hAnsiTheme="majorHAnsi" w:cs="Tahoma"/>
                <w:b/>
                <w:i/>
                <w:iCs/>
                <w:color w:val="000000"/>
                <w:sz w:val="20"/>
                <w:szCs w:val="20"/>
              </w:rPr>
              <w:t>6</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Hayır. Lütfen Duyuru Metni Bölüm 2.3.3, Madde 15’e bakınız.</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w:t>
            </w:r>
            <w:r w:rsidR="0010082B" w:rsidRPr="0098619A">
              <w:rPr>
                <w:rFonts w:asciiTheme="majorHAnsi" w:eastAsia="Times New Roman" w:hAnsiTheme="majorHAnsi" w:cs="Tahoma"/>
                <w:b/>
                <w:color w:val="000000"/>
                <w:sz w:val="20"/>
                <w:szCs w:val="20"/>
              </w:rPr>
              <w:t>7</w:t>
            </w:r>
            <w:r w:rsidRPr="0098619A">
              <w:rPr>
                <w:rFonts w:asciiTheme="majorHAnsi" w:eastAsia="Times New Roman" w:hAnsiTheme="majorHAnsi" w:cs="Tahoma"/>
                <w:b/>
                <w:color w:val="000000"/>
                <w:sz w:val="20"/>
                <w:szCs w:val="20"/>
              </w:rPr>
              <w:t>: Girdiğim IELTS/TOEFL sınav sonucu 4 Aralık'a yetişmezse sonradan sunabilir miyim?</w:t>
            </w:r>
          </w:p>
          <w:p w:rsidR="00BF5646" w:rsidRPr="0098619A" w:rsidRDefault="00BF5646" w:rsidP="00457F35">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A.1</w:t>
            </w:r>
            <w:r w:rsidR="0010082B" w:rsidRPr="0098619A">
              <w:rPr>
                <w:rFonts w:asciiTheme="majorHAnsi" w:eastAsia="Times New Roman" w:hAnsiTheme="majorHAnsi" w:cs="Tahoma"/>
                <w:b/>
                <w:i/>
                <w:iCs/>
                <w:color w:val="000000"/>
                <w:sz w:val="20"/>
                <w:szCs w:val="20"/>
              </w:rPr>
              <w:t>7</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Hayır. </w:t>
            </w:r>
            <w:r w:rsidR="00457F35" w:rsidRPr="0098619A">
              <w:rPr>
                <w:rFonts w:asciiTheme="majorHAnsi" w:eastAsia="Times New Roman" w:hAnsiTheme="majorHAnsi" w:cs="Tahoma"/>
                <w:i/>
                <w:iCs/>
                <w:color w:val="000000"/>
                <w:sz w:val="20"/>
                <w:szCs w:val="20"/>
              </w:rPr>
              <w:t>Ancak koşullu başvurular için l</w:t>
            </w:r>
            <w:r w:rsidRPr="0098619A">
              <w:rPr>
                <w:rFonts w:asciiTheme="majorHAnsi" w:eastAsia="Times New Roman" w:hAnsiTheme="majorHAnsi" w:cs="Tahoma"/>
                <w:i/>
                <w:iCs/>
                <w:color w:val="000000"/>
                <w:sz w:val="20"/>
                <w:szCs w:val="20"/>
              </w:rPr>
              <w:t>ütfen A.</w:t>
            </w:r>
            <w:r w:rsidR="007C09FC" w:rsidRPr="0098619A">
              <w:rPr>
                <w:rFonts w:asciiTheme="majorHAnsi" w:eastAsia="Times New Roman" w:hAnsiTheme="majorHAnsi" w:cs="Tahoma"/>
                <w:i/>
                <w:iCs/>
                <w:color w:val="000000"/>
                <w:sz w:val="20"/>
                <w:szCs w:val="20"/>
              </w:rPr>
              <w:t>8</w:t>
            </w:r>
            <w:r w:rsidRPr="0098619A">
              <w:rPr>
                <w:rFonts w:asciiTheme="majorHAnsi" w:eastAsia="Times New Roman" w:hAnsiTheme="majorHAnsi" w:cs="Tahoma"/>
                <w:i/>
                <w:iCs/>
                <w:color w:val="000000"/>
                <w:sz w:val="20"/>
                <w:szCs w:val="20"/>
              </w:rPr>
              <w:t>’e bakınız.</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w:t>
            </w:r>
            <w:r w:rsidR="0010082B" w:rsidRPr="0098619A">
              <w:rPr>
                <w:rFonts w:asciiTheme="majorHAnsi" w:eastAsia="Times New Roman" w:hAnsiTheme="majorHAnsi" w:cs="Tahoma"/>
                <w:b/>
                <w:color w:val="000000"/>
                <w:sz w:val="20"/>
                <w:szCs w:val="20"/>
              </w:rPr>
              <w:t>8</w:t>
            </w:r>
            <w:r w:rsidRPr="0098619A">
              <w:rPr>
                <w:rFonts w:asciiTheme="majorHAnsi" w:eastAsia="Times New Roman" w:hAnsiTheme="majorHAnsi" w:cs="Tahoma"/>
                <w:b/>
                <w:color w:val="000000"/>
                <w:sz w:val="20"/>
                <w:szCs w:val="20"/>
              </w:rPr>
              <w:t>: Dil yeterlilik belgesi için sektörler arasında farklılık var mı?</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A.1</w:t>
            </w:r>
            <w:r w:rsidR="0010082B" w:rsidRPr="0098619A">
              <w:rPr>
                <w:rFonts w:asciiTheme="majorHAnsi" w:eastAsia="Times New Roman" w:hAnsiTheme="majorHAnsi" w:cs="Tahoma"/>
                <w:b/>
                <w:i/>
                <w:iCs/>
                <w:color w:val="000000"/>
                <w:sz w:val="20"/>
                <w:szCs w:val="20"/>
              </w:rPr>
              <w:t>8</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Hayır. Tüm sektörlerden başvuru yapacak adayların Duyuru Metni Bölüm 3’te listelenen yabancı dil yeterlilik </w:t>
            </w:r>
            <w:r w:rsidRPr="0098619A">
              <w:rPr>
                <w:rFonts w:asciiTheme="majorHAnsi" w:eastAsia="Times New Roman" w:hAnsiTheme="majorHAnsi" w:cs="Tahoma"/>
                <w:i/>
                <w:iCs/>
                <w:color w:val="000000"/>
                <w:sz w:val="20"/>
                <w:szCs w:val="20"/>
              </w:rPr>
              <w:lastRenderedPageBreak/>
              <w:t>belgelerinden birini sunmaları gerekmektedir.</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lastRenderedPageBreak/>
              <w:t>S.1</w:t>
            </w:r>
            <w:r w:rsidR="0010082B" w:rsidRPr="0098619A">
              <w:rPr>
                <w:rFonts w:asciiTheme="majorHAnsi" w:eastAsia="Times New Roman" w:hAnsiTheme="majorHAnsi" w:cs="Tahoma"/>
                <w:b/>
                <w:color w:val="000000"/>
                <w:sz w:val="20"/>
                <w:szCs w:val="20"/>
              </w:rPr>
              <w:t>9</w:t>
            </w:r>
            <w:r w:rsidRPr="0098619A">
              <w:rPr>
                <w:rFonts w:asciiTheme="majorHAnsi" w:eastAsia="Times New Roman" w:hAnsiTheme="majorHAnsi" w:cs="Tahoma"/>
                <w:b/>
                <w:color w:val="000000"/>
                <w:sz w:val="20"/>
                <w:szCs w:val="20"/>
              </w:rPr>
              <w:t>: Dil belgeleri geçerlilik süreleri nedir?</w:t>
            </w:r>
          </w:p>
          <w:p w:rsidR="00BF5646" w:rsidRPr="0098619A" w:rsidRDefault="00BF5646" w:rsidP="0096286A">
            <w:pPr>
              <w:jc w:val="both"/>
              <w:rPr>
                <w:rFonts w:asciiTheme="majorHAnsi" w:eastAsia="Times New Roman" w:hAnsiTheme="majorHAnsi" w:cs="Tahoma"/>
                <w:i/>
                <w:iCs/>
                <w:color w:val="000000"/>
                <w:sz w:val="20"/>
                <w:szCs w:val="20"/>
              </w:rPr>
            </w:pPr>
            <w:r w:rsidRPr="0098619A">
              <w:rPr>
                <w:rFonts w:asciiTheme="majorHAnsi" w:eastAsia="Times New Roman" w:hAnsiTheme="majorHAnsi" w:cs="Tahoma"/>
                <w:b/>
                <w:i/>
                <w:iCs/>
                <w:color w:val="000000"/>
                <w:sz w:val="20"/>
                <w:szCs w:val="20"/>
              </w:rPr>
              <w:t>A.1</w:t>
            </w:r>
            <w:r w:rsidR="0010082B" w:rsidRPr="0098619A">
              <w:rPr>
                <w:rFonts w:asciiTheme="majorHAnsi" w:eastAsia="Times New Roman" w:hAnsiTheme="majorHAnsi" w:cs="Tahoma"/>
                <w:b/>
                <w:i/>
                <w:iCs/>
                <w:color w:val="000000"/>
                <w:sz w:val="20"/>
                <w:szCs w:val="20"/>
              </w:rPr>
              <w:t>9</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Lütfen</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Duyuru Metni Bölüm 2.2.3, Madde 17'ye bakınız.</w:t>
            </w:r>
          </w:p>
        </w:tc>
      </w:tr>
      <w:tr w:rsidR="00BF5646" w:rsidRPr="0098619A" w:rsidTr="00624DE0">
        <w:trPr>
          <w:trHeight w:val="20"/>
        </w:trPr>
        <w:tc>
          <w:tcPr>
            <w:tcW w:w="10207" w:type="dxa"/>
            <w:shd w:val="clear" w:color="auto" w:fill="auto"/>
          </w:tcPr>
          <w:p w:rsidR="00B21947"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20</w:t>
            </w:r>
            <w:r w:rsidRPr="0098619A">
              <w:rPr>
                <w:rFonts w:asciiTheme="majorHAnsi" w:eastAsia="Times New Roman" w:hAnsiTheme="majorHAnsi" w:cs="Tahoma"/>
                <w:b/>
                <w:color w:val="000000"/>
                <w:sz w:val="20"/>
                <w:szCs w:val="20"/>
              </w:rPr>
              <w:t>: YDS e/YDS belgesinin geçerlilik tarihi nedir?</w:t>
            </w:r>
          </w:p>
          <w:p w:rsidR="00BF5646" w:rsidRPr="0098619A" w:rsidRDefault="00BF5646" w:rsidP="00457F35">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10082B" w:rsidRPr="0098619A">
              <w:rPr>
                <w:rFonts w:asciiTheme="majorHAnsi" w:eastAsia="Times New Roman" w:hAnsiTheme="majorHAnsi" w:cs="Tahoma"/>
                <w:b/>
                <w:i/>
                <w:iCs/>
                <w:color w:val="000000"/>
                <w:sz w:val="20"/>
                <w:szCs w:val="20"/>
              </w:rPr>
              <w:t>20</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 Duyuru Metni Bölüm 3’te belirtildiği üzere, YDS/e-YDS belgesinin 4 Aralık 2013 </w:t>
            </w:r>
            <w:r w:rsidR="00457F35" w:rsidRPr="0098619A">
              <w:rPr>
                <w:rFonts w:asciiTheme="majorHAnsi" w:eastAsia="Times New Roman" w:hAnsiTheme="majorHAnsi" w:cs="Tahoma"/>
                <w:i/>
                <w:iCs/>
                <w:color w:val="000000"/>
                <w:sz w:val="20"/>
                <w:szCs w:val="20"/>
              </w:rPr>
              <w:t>ve sonrasında</w:t>
            </w:r>
            <w:r w:rsidRPr="0098619A">
              <w:rPr>
                <w:rFonts w:asciiTheme="majorHAnsi" w:eastAsia="Times New Roman" w:hAnsiTheme="majorHAnsi" w:cs="Tahoma"/>
                <w:i/>
                <w:iCs/>
                <w:color w:val="000000"/>
                <w:sz w:val="20"/>
                <w:szCs w:val="20"/>
              </w:rPr>
              <w:t xml:space="preserve"> alınmış olması gerekmektedir.</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21</w:t>
            </w:r>
            <w:r w:rsidRPr="0098619A">
              <w:rPr>
                <w:rFonts w:asciiTheme="majorHAnsi" w:eastAsia="Times New Roman" w:hAnsiTheme="majorHAnsi" w:cs="Tahoma"/>
                <w:b/>
                <w:color w:val="000000"/>
                <w:sz w:val="20"/>
                <w:szCs w:val="20"/>
              </w:rPr>
              <w:t>: Yabancı dil sınav ücretleri yüksek olduğu için, dil yeterlilik belgesini bursu kazandıktan sonra sunmamız mümkün müdür?</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10082B" w:rsidRPr="0098619A">
              <w:rPr>
                <w:rFonts w:asciiTheme="majorHAnsi" w:eastAsia="Times New Roman" w:hAnsiTheme="majorHAnsi" w:cs="Tahoma"/>
                <w:b/>
                <w:i/>
                <w:iCs/>
                <w:color w:val="000000"/>
                <w:sz w:val="20"/>
                <w:szCs w:val="20"/>
              </w:rPr>
              <w:t>21</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Hayır. Duyuru Metninde belirtilen gerekli başvuru belgelerinin belirtilen son başvuru tarihine sunulması gerekmektedir.</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22</w:t>
            </w:r>
            <w:r w:rsidRPr="0098619A">
              <w:rPr>
                <w:rFonts w:asciiTheme="majorHAnsi" w:eastAsia="Times New Roman" w:hAnsiTheme="majorHAnsi" w:cs="Tahoma"/>
                <w:b/>
                <w:color w:val="000000"/>
                <w:sz w:val="20"/>
                <w:szCs w:val="20"/>
              </w:rPr>
              <w:t>: Başvuruda sunacağım 2 yıl geçerliliği olan yabancı dil belgemin en erken hangi tarihte alınmış olması gerekmektedir?</w:t>
            </w:r>
          </w:p>
          <w:p w:rsidR="00BF5646" w:rsidRPr="0098619A" w:rsidRDefault="00BF5646" w:rsidP="00457F35">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10082B" w:rsidRPr="0098619A">
              <w:rPr>
                <w:rFonts w:asciiTheme="majorHAnsi" w:eastAsia="Times New Roman" w:hAnsiTheme="majorHAnsi" w:cs="Tahoma"/>
                <w:b/>
                <w:i/>
                <w:iCs/>
                <w:color w:val="000000"/>
                <w:sz w:val="20"/>
                <w:szCs w:val="20"/>
              </w:rPr>
              <w:t>22</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Sunulacak olan geçerli dil yeterlilik belgesinin, son başvuru tarihine (4 Aralık 2018</w:t>
            </w:r>
            <w:r w:rsidR="00457F35" w:rsidRPr="0098619A">
              <w:rPr>
                <w:rFonts w:asciiTheme="majorHAnsi" w:eastAsia="Times New Roman" w:hAnsiTheme="majorHAnsi" w:cs="Tahoma"/>
                <w:i/>
                <w:iCs/>
                <w:color w:val="000000"/>
                <w:sz w:val="20"/>
                <w:szCs w:val="20"/>
              </w:rPr>
              <w:t xml:space="preserve"> </w:t>
            </w:r>
            <w:proofErr w:type="gramStart"/>
            <w:r w:rsidR="00457F35" w:rsidRPr="0098619A">
              <w:rPr>
                <w:rFonts w:asciiTheme="majorHAnsi" w:eastAsia="Times New Roman" w:hAnsiTheme="majorHAnsi" w:cs="Tahoma"/>
                <w:i/>
                <w:iCs/>
                <w:color w:val="000000"/>
                <w:sz w:val="20"/>
                <w:szCs w:val="20"/>
              </w:rPr>
              <w:t>dahil</w:t>
            </w:r>
            <w:proofErr w:type="gramEnd"/>
            <w:r w:rsidRPr="0098619A">
              <w:rPr>
                <w:rFonts w:asciiTheme="majorHAnsi" w:eastAsia="Times New Roman" w:hAnsiTheme="majorHAnsi" w:cs="Tahoma"/>
                <w:i/>
                <w:iCs/>
                <w:color w:val="000000"/>
                <w:sz w:val="20"/>
                <w:szCs w:val="20"/>
              </w:rPr>
              <w:t>) kadar geçerli olması gerekmektedir.</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10082B" w:rsidRPr="0098619A">
              <w:rPr>
                <w:rFonts w:asciiTheme="majorHAnsi" w:eastAsia="Times New Roman" w:hAnsiTheme="majorHAnsi" w:cs="Tahoma"/>
                <w:b/>
                <w:color w:val="000000"/>
                <w:sz w:val="20"/>
                <w:szCs w:val="20"/>
              </w:rPr>
              <w:t>23</w:t>
            </w:r>
            <w:r w:rsidRPr="0098619A">
              <w:rPr>
                <w:rFonts w:asciiTheme="majorHAnsi" w:eastAsia="Times New Roman" w:hAnsiTheme="majorHAnsi" w:cs="Tahoma"/>
                <w:b/>
                <w:color w:val="000000"/>
                <w:sz w:val="20"/>
                <w:szCs w:val="20"/>
              </w:rPr>
              <w:t xml:space="preserve">: Akademik olarak Yardımcı Doçent/Doçentlik </w:t>
            </w:r>
            <w:r w:rsidR="00380CB1" w:rsidRPr="0098619A">
              <w:rPr>
                <w:rFonts w:asciiTheme="majorHAnsi" w:eastAsia="Times New Roman" w:hAnsiTheme="majorHAnsi" w:cs="Tahoma"/>
                <w:b/>
                <w:color w:val="000000"/>
                <w:sz w:val="20"/>
                <w:szCs w:val="20"/>
              </w:rPr>
              <w:t xml:space="preserve">unvanını </w:t>
            </w:r>
            <w:r w:rsidRPr="0098619A">
              <w:rPr>
                <w:rFonts w:asciiTheme="majorHAnsi" w:eastAsia="Times New Roman" w:hAnsiTheme="majorHAnsi" w:cs="Tahoma"/>
                <w:b/>
                <w:color w:val="000000"/>
                <w:sz w:val="20"/>
                <w:szCs w:val="20"/>
              </w:rPr>
              <w:t>kazanmış olmak dil belgesi muafiyeti sağlar mı?</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4A0D40" w:rsidRPr="0098619A">
              <w:rPr>
                <w:rFonts w:asciiTheme="majorHAnsi" w:eastAsia="Times New Roman" w:hAnsiTheme="majorHAnsi" w:cs="Tahoma"/>
                <w:b/>
                <w:i/>
                <w:iCs/>
                <w:color w:val="000000"/>
                <w:sz w:val="20"/>
                <w:szCs w:val="20"/>
              </w:rPr>
              <w:t>23</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Hayır. Lütfen Duyuru Metni Bölüm 2.3.3, Madde 15’e bakınız.</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4A0D40" w:rsidRPr="0098619A">
              <w:rPr>
                <w:rFonts w:asciiTheme="majorHAnsi" w:eastAsia="Times New Roman" w:hAnsiTheme="majorHAnsi" w:cs="Tahoma"/>
                <w:b/>
                <w:color w:val="000000"/>
                <w:sz w:val="20"/>
                <w:szCs w:val="20"/>
              </w:rPr>
              <w:t>24</w:t>
            </w:r>
            <w:r w:rsidRPr="0098619A">
              <w:rPr>
                <w:rFonts w:asciiTheme="majorHAnsi" w:eastAsia="Times New Roman" w:hAnsiTheme="majorHAnsi" w:cs="Tahoma"/>
                <w:b/>
                <w:color w:val="000000"/>
                <w:sz w:val="20"/>
                <w:szCs w:val="20"/>
              </w:rPr>
              <w:t>: YDS/e-YDS puanı, AB üyesi ülke üniversitelerinden kabul almak için yeterli midir?</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4A0D40" w:rsidRPr="0098619A">
              <w:rPr>
                <w:rFonts w:asciiTheme="majorHAnsi" w:eastAsia="Times New Roman" w:hAnsiTheme="majorHAnsi" w:cs="Tahoma"/>
                <w:b/>
                <w:i/>
                <w:iCs/>
                <w:color w:val="000000"/>
                <w:sz w:val="20"/>
                <w:szCs w:val="20"/>
              </w:rPr>
              <w:t>24</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Adayların,</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AB üyesi ülke üniversitelerinden kabul almak için ilgili üniversitenin geçerli saydığı </w:t>
            </w:r>
            <w:r w:rsidR="00380CB1" w:rsidRPr="0098619A">
              <w:rPr>
                <w:rFonts w:asciiTheme="majorHAnsi" w:eastAsia="Times New Roman" w:hAnsiTheme="majorHAnsi" w:cs="Tahoma"/>
                <w:i/>
                <w:iCs/>
                <w:color w:val="000000"/>
                <w:sz w:val="20"/>
                <w:szCs w:val="20"/>
              </w:rPr>
              <w:t xml:space="preserve">bir </w:t>
            </w:r>
            <w:r w:rsidRPr="0098619A">
              <w:rPr>
                <w:rFonts w:asciiTheme="majorHAnsi" w:eastAsia="Times New Roman" w:hAnsiTheme="majorHAnsi" w:cs="Tahoma"/>
                <w:i/>
                <w:iCs/>
                <w:color w:val="000000"/>
                <w:sz w:val="20"/>
                <w:szCs w:val="20"/>
              </w:rPr>
              <w:t>dil belgesini sunmaları gerekmektedir.</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S.2</w:t>
            </w:r>
            <w:r w:rsidR="004A0D40" w:rsidRPr="0098619A">
              <w:rPr>
                <w:rFonts w:asciiTheme="majorHAnsi" w:eastAsia="Times New Roman" w:hAnsiTheme="majorHAnsi" w:cs="Tahoma"/>
                <w:b/>
                <w:color w:val="000000"/>
                <w:sz w:val="20"/>
                <w:szCs w:val="20"/>
              </w:rPr>
              <w:t>5</w:t>
            </w:r>
            <w:r w:rsidRPr="0098619A">
              <w:rPr>
                <w:rFonts w:asciiTheme="majorHAnsi" w:eastAsia="Times New Roman" w:hAnsiTheme="majorHAnsi" w:cs="Tahoma"/>
                <w:b/>
                <w:color w:val="000000"/>
                <w:sz w:val="20"/>
                <w:szCs w:val="20"/>
              </w:rPr>
              <w:t>: Yabancı dil belgesi gidilecek AB üyesi ülkesinin resmi diline göre mi yoksa program diline göre mi edinilmelidir?</w:t>
            </w:r>
          </w:p>
          <w:p w:rsidR="00BF5646" w:rsidRPr="0098619A" w:rsidRDefault="00BF5646" w:rsidP="00380CB1">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A.2</w:t>
            </w:r>
            <w:r w:rsidR="004A0D40" w:rsidRPr="0098619A">
              <w:rPr>
                <w:rFonts w:asciiTheme="majorHAnsi" w:eastAsia="Times New Roman" w:hAnsiTheme="majorHAnsi" w:cs="Tahoma"/>
                <w:b/>
                <w:i/>
                <w:iCs/>
                <w:color w:val="000000"/>
                <w:sz w:val="20"/>
                <w:szCs w:val="20"/>
              </w:rPr>
              <w:t>5</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Adayların öğrenim görmeyi planladıkları AB resmi diline ilişkin yabancı dil yeterlilik belgesi/belgeleri sunmaları gerekmektedir. Örneğin, resmi dili İngilizce olmayan bir ülkede İngilizce dilinde öğrenim görmek isteyen kişilerin, ayrıca gidecekleri AB üye ülkesinin resmi diline ait bir dil yeterlilik belgesi sunması gerekmemektedir.</w:t>
            </w:r>
          </w:p>
        </w:tc>
      </w:tr>
      <w:tr w:rsidR="00BF5646" w:rsidRPr="0098619A" w:rsidTr="00624DE0">
        <w:trPr>
          <w:trHeight w:val="20"/>
        </w:trPr>
        <w:tc>
          <w:tcPr>
            <w:tcW w:w="10207" w:type="dxa"/>
            <w:shd w:val="clear" w:color="auto" w:fill="auto"/>
          </w:tcPr>
          <w:p w:rsidR="00BF5646" w:rsidRPr="0098619A" w:rsidRDefault="00BF5646" w:rsidP="006246E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color w:val="000000"/>
                <w:sz w:val="20"/>
                <w:szCs w:val="20"/>
              </w:rPr>
              <w:t>S.2</w:t>
            </w:r>
            <w:r w:rsidR="004A0D40" w:rsidRPr="0098619A">
              <w:rPr>
                <w:rFonts w:asciiTheme="majorHAnsi" w:eastAsia="Times New Roman" w:hAnsiTheme="majorHAnsi" w:cs="Tahoma"/>
                <w:b/>
                <w:color w:val="000000"/>
                <w:sz w:val="20"/>
                <w:szCs w:val="20"/>
              </w:rPr>
              <w:t>6</w:t>
            </w:r>
            <w:r w:rsidRPr="0098619A">
              <w:rPr>
                <w:rFonts w:asciiTheme="majorHAnsi" w:eastAsia="Times New Roman" w:hAnsiTheme="majorHAnsi" w:cs="Tahoma"/>
                <w:b/>
                <w:color w:val="000000"/>
                <w:sz w:val="20"/>
                <w:szCs w:val="20"/>
              </w:rPr>
              <w:t xml:space="preserve">: Yabancı dil yeterlilik belgelerinin asıllarını mı, çıktılarını mı yoksa fotokopilerini mi sunmamız gerekmektedir? </w:t>
            </w:r>
            <w:r w:rsidRPr="0098619A">
              <w:rPr>
                <w:rFonts w:asciiTheme="majorHAnsi" w:eastAsia="Times New Roman" w:hAnsiTheme="majorHAnsi" w:cs="Tahoma"/>
                <w:b/>
                <w:color w:val="000000"/>
                <w:sz w:val="20"/>
                <w:szCs w:val="20"/>
              </w:rPr>
              <w:br/>
            </w:r>
            <w:r w:rsidRPr="0098619A">
              <w:rPr>
                <w:rFonts w:asciiTheme="majorHAnsi" w:eastAsia="Times New Roman" w:hAnsiTheme="majorHAnsi" w:cs="Tahoma"/>
                <w:b/>
                <w:i/>
                <w:iCs/>
                <w:color w:val="000000"/>
                <w:sz w:val="20"/>
                <w:szCs w:val="20"/>
              </w:rPr>
              <w:t>A.2</w:t>
            </w:r>
            <w:r w:rsidR="004A0D40" w:rsidRPr="0098619A">
              <w:rPr>
                <w:rFonts w:asciiTheme="majorHAnsi" w:eastAsia="Times New Roman" w:hAnsiTheme="majorHAnsi" w:cs="Tahoma"/>
                <w:b/>
                <w:i/>
                <w:iCs/>
                <w:color w:val="000000"/>
                <w:sz w:val="20"/>
                <w:szCs w:val="20"/>
              </w:rPr>
              <w:t>6</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Duyuru metni bölüm 2.3.1'de belirtildiği üzere Başvuru Formu ve fotoğraf hariç </w:t>
            </w:r>
            <w:r w:rsidR="006246E0" w:rsidRPr="0098619A">
              <w:rPr>
                <w:rFonts w:asciiTheme="majorHAnsi" w:eastAsia="Times New Roman" w:hAnsiTheme="majorHAnsi" w:cs="Tahoma"/>
                <w:i/>
                <w:iCs/>
                <w:color w:val="000000"/>
                <w:sz w:val="20"/>
                <w:szCs w:val="20"/>
              </w:rPr>
              <w:t xml:space="preserve">tüm </w:t>
            </w:r>
            <w:r w:rsidRPr="0098619A">
              <w:rPr>
                <w:rFonts w:asciiTheme="majorHAnsi" w:eastAsia="Times New Roman" w:hAnsiTheme="majorHAnsi" w:cs="Tahoma"/>
                <w:i/>
                <w:iCs/>
                <w:color w:val="000000"/>
                <w:sz w:val="20"/>
                <w:szCs w:val="20"/>
              </w:rPr>
              <w:t xml:space="preserve">başvuru belgelerinin fotokopisi kabul edilmektedir. Başvuru Formunda belirtilen AB resmi dili ya da dillerine ait yabancı dil yeterlilik belgesi/belgeleri </w:t>
            </w:r>
            <w:r w:rsidRPr="0098619A">
              <w:rPr>
                <w:rFonts w:asciiTheme="majorHAnsi" w:eastAsia="Times New Roman" w:hAnsiTheme="majorHAnsi" w:cs="Tahoma"/>
                <w:b/>
                <w:i/>
                <w:iCs/>
                <w:color w:val="000000"/>
                <w:sz w:val="20"/>
                <w:szCs w:val="20"/>
              </w:rPr>
              <w:t>nihai</w:t>
            </w:r>
            <w:r w:rsidRPr="0098619A">
              <w:rPr>
                <w:rFonts w:asciiTheme="majorHAnsi" w:eastAsia="Times New Roman" w:hAnsiTheme="majorHAnsi" w:cs="Tahoma"/>
                <w:i/>
                <w:iCs/>
                <w:color w:val="000000"/>
                <w:sz w:val="20"/>
                <w:szCs w:val="20"/>
              </w:rPr>
              <w:t xml:space="preserve"> sınav sonucunu gösteren internet çıktıları da kabul edilmektedir. </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S.2</w:t>
            </w:r>
            <w:r w:rsidR="004A0D40" w:rsidRPr="0098619A">
              <w:rPr>
                <w:rFonts w:asciiTheme="majorHAnsi" w:eastAsia="Times New Roman" w:hAnsiTheme="majorHAnsi" w:cs="Tahoma"/>
                <w:b/>
                <w:color w:val="000000"/>
                <w:sz w:val="20"/>
                <w:szCs w:val="20"/>
              </w:rPr>
              <w:t>7</w:t>
            </w:r>
            <w:r w:rsidRPr="0098619A">
              <w:rPr>
                <w:rFonts w:asciiTheme="majorHAnsi" w:eastAsia="Times New Roman" w:hAnsiTheme="majorHAnsi" w:cs="Tahoma"/>
                <w:b/>
                <w:color w:val="000000"/>
                <w:sz w:val="20"/>
                <w:szCs w:val="20"/>
              </w:rPr>
              <w:t>: Yabancı dil yeterlilik belgesinin fotokopisini sunarken ilgili kurumdan veya noterden "aslı gibidir" onayı gerekir mi?</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A.2</w:t>
            </w:r>
            <w:r w:rsidR="004A0D40" w:rsidRPr="0098619A">
              <w:rPr>
                <w:rFonts w:asciiTheme="majorHAnsi" w:eastAsia="Times New Roman" w:hAnsiTheme="majorHAnsi" w:cs="Tahoma"/>
                <w:b/>
                <w:i/>
                <w:iCs/>
                <w:color w:val="000000"/>
                <w:sz w:val="20"/>
                <w:szCs w:val="20"/>
              </w:rPr>
              <w:t>7</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Fotokopilerin “noter” veya “aslı gibidir” onayı taşımasına gerek yoktur.</w:t>
            </w:r>
          </w:p>
        </w:tc>
      </w:tr>
      <w:tr w:rsidR="00BF5646" w:rsidRPr="0098619A" w:rsidTr="00624DE0">
        <w:trPr>
          <w:trHeight w:val="20"/>
        </w:trPr>
        <w:tc>
          <w:tcPr>
            <w:tcW w:w="10207" w:type="dxa"/>
            <w:shd w:val="clear" w:color="auto" w:fill="auto"/>
          </w:tcPr>
          <w:p w:rsidR="00BF5646" w:rsidRPr="0098619A" w:rsidRDefault="00BF5646" w:rsidP="009E2DE8">
            <w:pPr>
              <w:jc w:val="both"/>
              <w:rPr>
                <w:rFonts w:asciiTheme="majorHAnsi" w:eastAsia="Times New Roman" w:hAnsiTheme="majorHAnsi" w:cs="Tahoma"/>
                <w:color w:val="000000"/>
                <w:sz w:val="20"/>
                <w:szCs w:val="20"/>
              </w:rPr>
            </w:pPr>
            <w:r w:rsidRPr="0098619A">
              <w:rPr>
                <w:rFonts w:asciiTheme="majorHAnsi" w:eastAsia="Times New Roman" w:hAnsiTheme="majorHAnsi" w:cs="Tahoma"/>
                <w:b/>
                <w:color w:val="000000"/>
                <w:sz w:val="20"/>
                <w:szCs w:val="20"/>
              </w:rPr>
              <w:t>S.2</w:t>
            </w:r>
            <w:r w:rsidR="004A0D40" w:rsidRPr="0098619A">
              <w:rPr>
                <w:rFonts w:asciiTheme="majorHAnsi" w:eastAsia="Times New Roman" w:hAnsiTheme="majorHAnsi" w:cs="Tahoma"/>
                <w:b/>
                <w:color w:val="000000"/>
                <w:sz w:val="20"/>
                <w:szCs w:val="20"/>
              </w:rPr>
              <w:t>8</w:t>
            </w:r>
            <w:r w:rsidRPr="0098619A">
              <w:rPr>
                <w:rFonts w:asciiTheme="majorHAnsi" w:eastAsia="Times New Roman" w:hAnsiTheme="majorHAnsi" w:cs="Tahoma"/>
                <w:b/>
                <w:color w:val="000000"/>
                <w:sz w:val="20"/>
                <w:szCs w:val="20"/>
              </w:rPr>
              <w:t xml:space="preserve">: </w:t>
            </w:r>
            <w:r w:rsidR="009E2DE8" w:rsidRPr="0098619A">
              <w:rPr>
                <w:rFonts w:asciiTheme="majorHAnsi" w:eastAsia="Times New Roman" w:hAnsiTheme="majorHAnsi" w:cs="Tahoma"/>
                <w:b/>
                <w:color w:val="000000"/>
                <w:sz w:val="20"/>
                <w:szCs w:val="20"/>
              </w:rPr>
              <w:t xml:space="preserve">Yabancı dil yeterliliği için istenen en az puan için esneklik söz konusu mudur? </w:t>
            </w:r>
            <w:r w:rsidRPr="0098619A">
              <w:rPr>
                <w:rFonts w:asciiTheme="majorHAnsi" w:eastAsia="Times New Roman" w:hAnsiTheme="majorHAnsi" w:cs="Tahoma"/>
                <w:b/>
                <w:color w:val="000000"/>
                <w:sz w:val="20"/>
                <w:szCs w:val="20"/>
              </w:rPr>
              <w:br/>
            </w:r>
            <w:r w:rsidRPr="0098619A">
              <w:rPr>
                <w:rFonts w:asciiTheme="majorHAnsi" w:eastAsia="Times New Roman" w:hAnsiTheme="majorHAnsi" w:cs="Tahoma"/>
                <w:b/>
                <w:i/>
                <w:iCs/>
                <w:color w:val="000000"/>
                <w:sz w:val="20"/>
                <w:szCs w:val="20"/>
              </w:rPr>
              <w:t>A.2</w:t>
            </w:r>
            <w:r w:rsidR="004A0D40" w:rsidRPr="0098619A">
              <w:rPr>
                <w:rFonts w:asciiTheme="majorHAnsi" w:eastAsia="Times New Roman" w:hAnsiTheme="majorHAnsi" w:cs="Tahoma"/>
                <w:b/>
                <w:i/>
                <w:iCs/>
                <w:color w:val="000000"/>
                <w:sz w:val="20"/>
                <w:szCs w:val="20"/>
              </w:rPr>
              <w:t>8</w:t>
            </w:r>
            <w:r w:rsidRPr="0098619A">
              <w:rPr>
                <w:rFonts w:asciiTheme="majorHAnsi" w:eastAsia="Times New Roman" w:hAnsiTheme="majorHAnsi" w:cs="Tahoma"/>
                <w:b/>
                <w:i/>
                <w:iCs/>
                <w:color w:val="000000"/>
                <w:sz w:val="20"/>
                <w:szCs w:val="20"/>
              </w:rPr>
              <w:t>:</w:t>
            </w:r>
            <w:r w:rsidR="004437DA" w:rsidRPr="0098619A">
              <w:rPr>
                <w:rFonts w:asciiTheme="majorHAnsi" w:eastAsia="Times New Roman" w:hAnsiTheme="majorHAnsi" w:cs="Tahoma"/>
                <w:b/>
                <w:i/>
                <w:iCs/>
                <w:color w:val="000000"/>
                <w:sz w:val="20"/>
                <w:szCs w:val="20"/>
              </w:rPr>
              <w:t xml:space="preserve"> </w:t>
            </w:r>
            <w:r w:rsidR="004437DA" w:rsidRPr="0098619A">
              <w:rPr>
                <w:rFonts w:asciiTheme="majorHAnsi" w:eastAsia="Times New Roman" w:hAnsiTheme="majorHAnsi" w:cs="Tahoma"/>
                <w:i/>
                <w:iCs/>
                <w:color w:val="000000"/>
                <w:sz w:val="20"/>
                <w:szCs w:val="20"/>
              </w:rPr>
              <w:t>Hayır</w:t>
            </w:r>
            <w:r w:rsidR="009E2DE8" w:rsidRPr="0098619A">
              <w:rPr>
                <w:rFonts w:asciiTheme="majorHAnsi" w:eastAsia="Times New Roman" w:hAnsiTheme="majorHAnsi" w:cs="Tahoma"/>
                <w:i/>
                <w:iCs/>
                <w:color w:val="000000"/>
                <w:sz w:val="20"/>
                <w:szCs w:val="20"/>
              </w:rPr>
              <w:t>.</w:t>
            </w:r>
            <w:r w:rsidRPr="0098619A">
              <w:rPr>
                <w:rFonts w:asciiTheme="majorHAnsi" w:eastAsia="Times New Roman" w:hAnsiTheme="majorHAnsi" w:cs="Tahoma"/>
                <w:b/>
                <w:i/>
                <w:iCs/>
                <w:color w:val="000000"/>
                <w:sz w:val="20"/>
                <w:szCs w:val="20"/>
              </w:rPr>
              <w:t xml:space="preserve"> </w:t>
            </w:r>
          </w:p>
        </w:tc>
      </w:tr>
      <w:tr w:rsidR="00BF5646" w:rsidRPr="0098619A" w:rsidTr="00BC2ED2">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rsidR="00BF5646" w:rsidRPr="0098619A" w:rsidRDefault="00BF5646"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S.2</w:t>
            </w:r>
            <w:r w:rsidR="004A0D40" w:rsidRPr="0098619A">
              <w:rPr>
                <w:rFonts w:asciiTheme="majorHAnsi" w:eastAsia="Times New Roman" w:hAnsiTheme="majorHAnsi" w:cs="Tahoma"/>
                <w:b/>
                <w:color w:val="000000"/>
                <w:sz w:val="20"/>
                <w:szCs w:val="20"/>
                <w:lang w:bidi="ar-SA"/>
              </w:rPr>
              <w:t>9</w:t>
            </w:r>
            <w:r w:rsidRPr="0098619A">
              <w:rPr>
                <w:rFonts w:asciiTheme="majorHAnsi" w:eastAsia="Times New Roman" w:hAnsiTheme="majorHAnsi" w:cs="Tahoma"/>
                <w:b/>
                <w:color w:val="000000"/>
                <w:sz w:val="20"/>
                <w:szCs w:val="20"/>
                <w:lang w:bidi="ar-SA"/>
              </w:rPr>
              <w:t>: Yabancı dil belgemi "a" dili için sunup, sonrasında "b" dilinde eğitim/araştırma yapabilir miyim?</w:t>
            </w:r>
          </w:p>
          <w:p w:rsidR="00BF5646" w:rsidRPr="0098619A" w:rsidRDefault="00BF5646" w:rsidP="00E71652">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lang w:bidi="ar-SA"/>
              </w:rPr>
              <w:t>A.2</w:t>
            </w:r>
            <w:r w:rsidR="004A0D40" w:rsidRPr="0098619A">
              <w:rPr>
                <w:rFonts w:asciiTheme="majorHAnsi" w:eastAsia="Times New Roman" w:hAnsiTheme="majorHAnsi" w:cs="Tahoma"/>
                <w:b/>
                <w:i/>
                <w:iCs/>
                <w:color w:val="000000"/>
                <w:sz w:val="20"/>
                <w:szCs w:val="20"/>
                <w:lang w:bidi="ar-SA"/>
              </w:rPr>
              <w:t>9</w:t>
            </w:r>
            <w:r w:rsidRPr="0098619A">
              <w:rPr>
                <w:rFonts w:asciiTheme="majorHAnsi" w:eastAsia="Times New Roman" w:hAnsiTheme="majorHAnsi" w:cs="Tahoma"/>
                <w:b/>
                <w:i/>
                <w:iCs/>
                <w:color w:val="000000"/>
                <w:sz w:val="20"/>
                <w:szCs w:val="20"/>
                <w:lang w:bidi="ar-SA"/>
              </w:rPr>
              <w:t>:</w:t>
            </w:r>
            <w:r w:rsidRPr="0098619A">
              <w:rPr>
                <w:rFonts w:asciiTheme="majorHAnsi" w:eastAsia="Times New Roman" w:hAnsiTheme="majorHAnsi" w:cs="Tahoma"/>
                <w:i/>
                <w:iCs/>
                <w:color w:val="000000"/>
                <w:sz w:val="20"/>
                <w:szCs w:val="20"/>
                <w:lang w:bidi="ar-SA"/>
              </w:rPr>
              <w:t xml:space="preserve"> </w:t>
            </w:r>
            <w:r w:rsidR="00E71652" w:rsidRPr="0098619A">
              <w:rPr>
                <w:rFonts w:asciiTheme="majorHAnsi" w:eastAsia="Times New Roman" w:hAnsiTheme="majorHAnsi" w:cs="Tahoma"/>
                <w:i/>
                <w:iCs/>
                <w:color w:val="000000"/>
                <w:sz w:val="20"/>
                <w:szCs w:val="20"/>
                <w:lang w:bidi="ar-SA"/>
              </w:rPr>
              <w:t xml:space="preserve">Hayır. Adaylar eğitimlerini yabancı dil yeterlilik sertifikası sundukları dilde sürdürmek zorundadır. </w:t>
            </w:r>
            <w:r w:rsidRPr="0098619A">
              <w:rPr>
                <w:rFonts w:asciiTheme="majorHAnsi" w:eastAsia="Times New Roman" w:hAnsiTheme="majorHAnsi" w:cs="Tahoma"/>
                <w:i/>
                <w:iCs/>
                <w:color w:val="000000"/>
                <w:sz w:val="20"/>
                <w:szCs w:val="20"/>
                <w:lang w:bidi="ar-SA"/>
              </w:rPr>
              <w:t xml:space="preserve">Duyuru metni Bölüm 1.7'de belirtildiği üzere, başvuru sonrasında seçilen AB resmi dil ya da dillerinde herhangi bir değişiklik yapılması söz konusu olmayacaktır. Bu bağlamda, son başvuru tarihinden sonra başka bir AB resmi dilini eklemek ve o dile ait yabancı dil yeterlilik belgesini sunmak mümkün değildir. Ancak, çift dilden başvuru yapan adaylar yerleştirme sürecinde (diğer bir ifadeyle, burs almaya hak kazandıktan sonra) başvuru sürecinde belirtmiş ve karşılığında uygun ve geçerli bir dil yeterlilik belgesi sunmuş oldukları AB resmi dillerinden herhangi birinde veya ikisinde öğretim </w:t>
            </w:r>
            <w:r w:rsidR="00A37A36">
              <w:rPr>
                <w:rFonts w:asciiTheme="majorHAnsi" w:eastAsia="Times New Roman" w:hAnsiTheme="majorHAnsi" w:cs="Tahoma"/>
                <w:i/>
                <w:iCs/>
                <w:color w:val="000000"/>
                <w:sz w:val="20"/>
                <w:szCs w:val="20"/>
                <w:lang w:bidi="ar-SA"/>
              </w:rPr>
              <w:t>veren</w:t>
            </w:r>
            <w:r w:rsidRPr="0098619A">
              <w:rPr>
                <w:rFonts w:asciiTheme="majorHAnsi" w:eastAsia="Times New Roman" w:hAnsiTheme="majorHAnsi" w:cs="Tahoma"/>
                <w:i/>
                <w:iCs/>
                <w:color w:val="000000"/>
                <w:sz w:val="20"/>
                <w:szCs w:val="20"/>
                <w:lang w:bidi="ar-SA"/>
              </w:rPr>
              <w:t xml:space="preserve"> akademik programlara ait kabul mektuplarını sunabilirler.</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4A0D40" w:rsidRPr="0098619A">
              <w:rPr>
                <w:rFonts w:asciiTheme="majorHAnsi" w:eastAsia="Times New Roman" w:hAnsiTheme="majorHAnsi" w:cs="Tahoma"/>
                <w:b/>
                <w:color w:val="000000"/>
                <w:sz w:val="20"/>
                <w:szCs w:val="20"/>
              </w:rPr>
              <w:t>30</w:t>
            </w:r>
            <w:r w:rsidRPr="0098619A">
              <w:rPr>
                <w:rFonts w:asciiTheme="majorHAnsi" w:eastAsia="Times New Roman" w:hAnsiTheme="majorHAnsi" w:cs="Tahoma"/>
                <w:b/>
                <w:color w:val="000000"/>
                <w:sz w:val="20"/>
                <w:szCs w:val="20"/>
              </w:rPr>
              <w:t>: Fransız veya Alman üniversitesinden alınmış olan lisans/yüksek lisans diploması dil belgesi muafiyeti sağlar mı?</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4A0D40" w:rsidRPr="0098619A">
              <w:rPr>
                <w:rFonts w:asciiTheme="majorHAnsi" w:eastAsia="Times New Roman" w:hAnsiTheme="majorHAnsi" w:cs="Tahoma"/>
                <w:b/>
                <w:i/>
                <w:iCs/>
                <w:color w:val="000000"/>
                <w:sz w:val="20"/>
                <w:szCs w:val="20"/>
              </w:rPr>
              <w:t>30</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Geçerli yabancı dil yeterlilik belgeleri, Duyuru Metni Bölüm 3’te tanımlanmıştır.</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4A0D40" w:rsidRPr="0098619A">
              <w:rPr>
                <w:rFonts w:asciiTheme="majorHAnsi" w:eastAsia="Times New Roman" w:hAnsiTheme="majorHAnsi" w:cs="Tahoma"/>
                <w:b/>
                <w:color w:val="000000"/>
                <w:sz w:val="20"/>
                <w:szCs w:val="20"/>
              </w:rPr>
              <w:t>31</w:t>
            </w:r>
            <w:r w:rsidRPr="0098619A">
              <w:rPr>
                <w:rFonts w:asciiTheme="majorHAnsi" w:eastAsia="Times New Roman" w:hAnsiTheme="majorHAnsi" w:cs="Tahoma"/>
                <w:b/>
                <w:color w:val="000000"/>
                <w:sz w:val="20"/>
                <w:szCs w:val="20"/>
              </w:rPr>
              <w:t>: 2017 tarihli IELTS/TOEFL dil yeterlilik belgesi eğitim programı yerleştirme aşamasında geçerliliğini yitireceğinden, yerleştirme için yeniden dil yeterlilik sınavına girmek gerekecek midir?</w:t>
            </w:r>
          </w:p>
          <w:p w:rsidR="00BF5646" w:rsidRPr="0098619A" w:rsidRDefault="00BF5646" w:rsidP="00B75A18">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4A0D40" w:rsidRPr="0098619A">
              <w:rPr>
                <w:rFonts w:asciiTheme="majorHAnsi" w:eastAsia="Times New Roman" w:hAnsiTheme="majorHAnsi" w:cs="Tahoma"/>
                <w:b/>
                <w:i/>
                <w:iCs/>
                <w:color w:val="000000"/>
                <w:sz w:val="20"/>
                <w:szCs w:val="20"/>
              </w:rPr>
              <w:t>31</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w:t>
            </w:r>
            <w:r w:rsidR="00F84757" w:rsidRPr="0098619A">
              <w:rPr>
                <w:rFonts w:asciiTheme="majorHAnsi" w:eastAsia="Times New Roman" w:hAnsiTheme="majorHAnsi" w:cs="Tahoma"/>
                <w:i/>
                <w:iCs/>
                <w:color w:val="000000"/>
                <w:sz w:val="20"/>
                <w:szCs w:val="20"/>
              </w:rPr>
              <w:t>Burs almaya hak kazanan</w:t>
            </w:r>
            <w:r w:rsidR="007A6BD4" w:rsidRPr="0098619A">
              <w:rPr>
                <w:rFonts w:asciiTheme="majorHAnsi" w:eastAsia="Times New Roman" w:hAnsiTheme="majorHAnsi" w:cs="Tahoma"/>
                <w:i/>
                <w:iCs/>
                <w:color w:val="000000"/>
                <w:sz w:val="20"/>
                <w:szCs w:val="20"/>
              </w:rPr>
              <w:t xml:space="preserve"> adaylar,</w:t>
            </w:r>
            <w:r w:rsidR="00F84757" w:rsidRPr="0098619A">
              <w:rPr>
                <w:rFonts w:asciiTheme="majorHAnsi" w:eastAsia="Times New Roman" w:hAnsiTheme="majorHAnsi" w:cs="Tahoma"/>
                <w:i/>
                <w:iCs/>
                <w:color w:val="000000"/>
                <w:sz w:val="20"/>
                <w:szCs w:val="20"/>
              </w:rPr>
              <w:t xml:space="preserve"> yerleştirme sürecinde kabul mektuplarını sunma</w:t>
            </w:r>
            <w:r w:rsidR="00B75A18" w:rsidRPr="0098619A">
              <w:rPr>
                <w:rFonts w:asciiTheme="majorHAnsi" w:eastAsia="Times New Roman" w:hAnsiTheme="majorHAnsi" w:cs="Tahoma"/>
                <w:i/>
                <w:iCs/>
                <w:color w:val="000000"/>
                <w:sz w:val="20"/>
                <w:szCs w:val="20"/>
              </w:rPr>
              <w:t xml:space="preserve">lıdırlar </w:t>
            </w:r>
            <w:r w:rsidR="00F84757" w:rsidRPr="0098619A">
              <w:rPr>
                <w:rFonts w:asciiTheme="majorHAnsi" w:eastAsia="Times New Roman" w:hAnsiTheme="majorHAnsi" w:cs="Tahoma"/>
                <w:i/>
                <w:iCs/>
                <w:color w:val="000000"/>
                <w:sz w:val="20"/>
                <w:szCs w:val="20"/>
              </w:rPr>
              <w:t xml:space="preserve">ve </w:t>
            </w:r>
            <w:r w:rsidRPr="0098619A">
              <w:rPr>
                <w:rFonts w:asciiTheme="majorHAnsi" w:eastAsia="Times New Roman" w:hAnsiTheme="majorHAnsi" w:cs="Tahoma"/>
                <w:i/>
                <w:iCs/>
                <w:color w:val="000000"/>
                <w:sz w:val="20"/>
                <w:szCs w:val="20"/>
              </w:rPr>
              <w:t>AB üyesi ülkelerdeki üniversiteler</w:t>
            </w:r>
            <w:r w:rsidR="00F84757" w:rsidRPr="0098619A">
              <w:rPr>
                <w:rFonts w:asciiTheme="majorHAnsi" w:eastAsia="Times New Roman" w:hAnsiTheme="majorHAnsi" w:cs="Tahoma"/>
                <w:i/>
                <w:iCs/>
                <w:color w:val="000000"/>
                <w:sz w:val="20"/>
                <w:szCs w:val="20"/>
              </w:rPr>
              <w:t xml:space="preserve">den kabul almak için ilgili üniversite tarafından geçerli sayılan dil belgesi </w:t>
            </w:r>
            <w:r w:rsidR="00B75A18" w:rsidRPr="0098619A">
              <w:rPr>
                <w:rFonts w:asciiTheme="majorHAnsi" w:eastAsia="Times New Roman" w:hAnsiTheme="majorHAnsi" w:cs="Tahoma"/>
                <w:i/>
                <w:iCs/>
                <w:color w:val="000000"/>
                <w:sz w:val="20"/>
                <w:szCs w:val="20"/>
              </w:rPr>
              <w:t>sunmaları gerekebilmektedir.</w:t>
            </w:r>
            <w:r w:rsidRPr="0098619A">
              <w:rPr>
                <w:rFonts w:asciiTheme="majorHAnsi" w:eastAsia="Times New Roman" w:hAnsiTheme="majorHAnsi" w:cs="Tahoma"/>
                <w:i/>
                <w:iCs/>
                <w:color w:val="000000"/>
                <w:sz w:val="20"/>
                <w:szCs w:val="20"/>
              </w:rPr>
              <w:t xml:space="preserve"> </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4A0D40" w:rsidRPr="0098619A">
              <w:rPr>
                <w:rFonts w:asciiTheme="majorHAnsi" w:eastAsia="Times New Roman" w:hAnsiTheme="majorHAnsi" w:cs="Tahoma"/>
                <w:b/>
                <w:color w:val="000000"/>
                <w:sz w:val="20"/>
                <w:szCs w:val="20"/>
              </w:rPr>
              <w:t>32</w:t>
            </w:r>
            <w:r w:rsidRPr="0098619A">
              <w:rPr>
                <w:rFonts w:asciiTheme="majorHAnsi" w:eastAsia="Times New Roman" w:hAnsiTheme="majorHAnsi" w:cs="Tahoma"/>
                <w:b/>
                <w:color w:val="000000"/>
                <w:sz w:val="20"/>
                <w:szCs w:val="20"/>
              </w:rPr>
              <w:t>: Yabancı dil sınav sonuçları için istenen puan genel puan mıdır, yoksa her alt bölümden alınması gereken puan mıdır?</w:t>
            </w:r>
          </w:p>
          <w:p w:rsidR="00BF5646" w:rsidRPr="0098619A" w:rsidRDefault="00BF5646" w:rsidP="00396EDC">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4A0D40" w:rsidRPr="0098619A">
              <w:rPr>
                <w:rFonts w:asciiTheme="majorHAnsi" w:eastAsia="Times New Roman" w:hAnsiTheme="majorHAnsi" w:cs="Tahoma"/>
                <w:b/>
                <w:i/>
                <w:iCs/>
                <w:color w:val="000000"/>
                <w:sz w:val="20"/>
                <w:szCs w:val="20"/>
              </w:rPr>
              <w:t>32</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Yabancı dil yeterlilik belge</w:t>
            </w:r>
            <w:r w:rsidR="00396EDC" w:rsidRPr="0098619A">
              <w:rPr>
                <w:rFonts w:asciiTheme="majorHAnsi" w:eastAsia="Times New Roman" w:hAnsiTheme="majorHAnsi" w:cs="Tahoma"/>
                <w:i/>
                <w:iCs/>
                <w:color w:val="000000"/>
                <w:sz w:val="20"/>
                <w:szCs w:val="20"/>
              </w:rPr>
              <w:t>sinde belirtilen genel puan dikkate alınacaktır.</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4A0D40" w:rsidRPr="0098619A">
              <w:rPr>
                <w:rFonts w:asciiTheme="majorHAnsi" w:eastAsia="Times New Roman" w:hAnsiTheme="majorHAnsi" w:cs="Tahoma"/>
                <w:b/>
                <w:color w:val="000000"/>
                <w:sz w:val="20"/>
                <w:szCs w:val="20"/>
              </w:rPr>
              <w:t>33</w:t>
            </w:r>
            <w:r w:rsidRPr="0098619A">
              <w:rPr>
                <w:rFonts w:asciiTheme="majorHAnsi" w:eastAsia="Times New Roman" w:hAnsiTheme="majorHAnsi" w:cs="Tahoma"/>
                <w:b/>
                <w:color w:val="000000"/>
                <w:sz w:val="20"/>
                <w:szCs w:val="20"/>
              </w:rPr>
              <w:t xml:space="preserve">: </w:t>
            </w:r>
            <w:r w:rsidR="00F5184E" w:rsidRPr="0098619A">
              <w:rPr>
                <w:rFonts w:asciiTheme="majorHAnsi" w:eastAsia="Times New Roman" w:hAnsiTheme="majorHAnsi" w:cs="Tahoma"/>
                <w:b/>
                <w:color w:val="000000"/>
                <w:sz w:val="20"/>
                <w:szCs w:val="20"/>
              </w:rPr>
              <w:t>“</w:t>
            </w:r>
            <w:r w:rsidRPr="0098619A">
              <w:rPr>
                <w:rFonts w:asciiTheme="majorHAnsi" w:eastAsia="Times New Roman" w:hAnsiTheme="majorHAnsi" w:cs="Tahoma"/>
                <w:b/>
                <w:color w:val="000000"/>
                <w:sz w:val="20"/>
                <w:szCs w:val="20"/>
              </w:rPr>
              <w:t>IELTS General</w:t>
            </w:r>
            <w:r w:rsidR="00F5184E" w:rsidRPr="0098619A">
              <w:rPr>
                <w:rFonts w:asciiTheme="majorHAnsi" w:eastAsia="Times New Roman" w:hAnsiTheme="majorHAnsi" w:cs="Tahoma"/>
                <w:b/>
                <w:color w:val="000000"/>
                <w:sz w:val="20"/>
                <w:szCs w:val="20"/>
              </w:rPr>
              <w:t>”</w:t>
            </w:r>
            <w:r w:rsidRPr="0098619A">
              <w:rPr>
                <w:rFonts w:asciiTheme="majorHAnsi" w:eastAsia="Times New Roman" w:hAnsiTheme="majorHAnsi" w:cs="Tahoma"/>
                <w:b/>
                <w:color w:val="000000"/>
                <w:sz w:val="20"/>
                <w:szCs w:val="20"/>
              </w:rPr>
              <w:t xml:space="preserve"> 6.5 puan ile koşullu başvuru yapıp, 26 Aralık 2018 tarihine kadar </w:t>
            </w:r>
            <w:r w:rsidR="00F5184E" w:rsidRPr="0098619A">
              <w:rPr>
                <w:rFonts w:asciiTheme="majorHAnsi" w:eastAsia="Times New Roman" w:hAnsiTheme="majorHAnsi" w:cs="Tahoma"/>
                <w:b/>
                <w:color w:val="000000"/>
                <w:sz w:val="20"/>
                <w:szCs w:val="20"/>
              </w:rPr>
              <w:t>“</w:t>
            </w:r>
            <w:r w:rsidRPr="0098619A">
              <w:rPr>
                <w:rFonts w:asciiTheme="majorHAnsi" w:eastAsia="Times New Roman" w:hAnsiTheme="majorHAnsi" w:cs="Tahoma"/>
                <w:b/>
                <w:color w:val="000000"/>
                <w:sz w:val="20"/>
                <w:szCs w:val="20"/>
              </w:rPr>
              <w:t xml:space="preserve">IELTS </w:t>
            </w:r>
            <w:proofErr w:type="spellStart"/>
            <w:r w:rsidRPr="0098619A">
              <w:rPr>
                <w:rFonts w:asciiTheme="majorHAnsi" w:eastAsia="Times New Roman" w:hAnsiTheme="majorHAnsi" w:cs="Tahoma"/>
                <w:b/>
                <w:color w:val="000000"/>
                <w:sz w:val="20"/>
                <w:szCs w:val="20"/>
              </w:rPr>
              <w:t>Academic</w:t>
            </w:r>
            <w:proofErr w:type="spellEnd"/>
            <w:r w:rsidR="00F5184E" w:rsidRPr="0098619A">
              <w:rPr>
                <w:rFonts w:asciiTheme="majorHAnsi" w:eastAsia="Times New Roman" w:hAnsiTheme="majorHAnsi" w:cs="Tahoma"/>
                <w:b/>
                <w:color w:val="000000"/>
                <w:sz w:val="20"/>
                <w:szCs w:val="20"/>
              </w:rPr>
              <w:t>”</w:t>
            </w:r>
            <w:r w:rsidRPr="0098619A">
              <w:rPr>
                <w:rFonts w:asciiTheme="majorHAnsi" w:eastAsia="Times New Roman" w:hAnsiTheme="majorHAnsi" w:cs="Tahoma"/>
                <w:b/>
                <w:color w:val="000000"/>
                <w:sz w:val="20"/>
                <w:szCs w:val="20"/>
              </w:rPr>
              <w:t xml:space="preserve"> veya TOEFL (IBT) sonucu sunabilir miyiz?</w:t>
            </w:r>
          </w:p>
          <w:p w:rsidR="00BF5646" w:rsidRPr="0098619A" w:rsidRDefault="00BF5646" w:rsidP="003B7E18">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4A0D40" w:rsidRPr="0098619A">
              <w:rPr>
                <w:rFonts w:asciiTheme="majorHAnsi" w:eastAsia="Times New Roman" w:hAnsiTheme="majorHAnsi" w:cs="Tahoma"/>
                <w:b/>
                <w:i/>
                <w:iCs/>
                <w:color w:val="000000"/>
                <w:sz w:val="20"/>
                <w:szCs w:val="20"/>
              </w:rPr>
              <w:t>33</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Adaylardan talep edilen geçerli dil belgeleri, Duyuru Metni Bölüm 3’te listelenen belgelerdir. Dolayısıyla, </w:t>
            </w:r>
            <w:r w:rsidR="00F5184E" w:rsidRPr="0098619A">
              <w:rPr>
                <w:rFonts w:asciiTheme="majorHAnsi" w:eastAsia="Times New Roman" w:hAnsiTheme="majorHAnsi" w:cs="Tahoma"/>
                <w:i/>
                <w:iCs/>
                <w:color w:val="000000"/>
                <w:sz w:val="20"/>
                <w:szCs w:val="20"/>
              </w:rPr>
              <w:t>“</w:t>
            </w:r>
            <w:r w:rsidRPr="0098619A">
              <w:rPr>
                <w:rFonts w:asciiTheme="majorHAnsi" w:eastAsia="Times New Roman" w:hAnsiTheme="majorHAnsi" w:cs="Tahoma"/>
                <w:i/>
                <w:iCs/>
                <w:color w:val="000000"/>
                <w:sz w:val="20"/>
                <w:szCs w:val="20"/>
              </w:rPr>
              <w:t>IELTS General</w:t>
            </w:r>
            <w:r w:rsidR="00F5184E" w:rsidRPr="0098619A">
              <w:rPr>
                <w:rFonts w:asciiTheme="majorHAnsi" w:eastAsia="Times New Roman" w:hAnsiTheme="majorHAnsi" w:cs="Tahoma"/>
                <w:i/>
                <w:iCs/>
                <w:color w:val="000000"/>
                <w:sz w:val="20"/>
                <w:szCs w:val="20"/>
              </w:rPr>
              <w:t>”</w:t>
            </w:r>
            <w:r w:rsidRPr="0098619A">
              <w:rPr>
                <w:rFonts w:asciiTheme="majorHAnsi" w:eastAsia="Times New Roman" w:hAnsiTheme="majorHAnsi" w:cs="Tahoma"/>
                <w:i/>
                <w:iCs/>
                <w:color w:val="000000"/>
                <w:sz w:val="20"/>
                <w:szCs w:val="20"/>
              </w:rPr>
              <w:t xml:space="preserve"> geçerli bir dil belgesi değildir. Koşullu başvuru ise sadece YDS/e-YDS belgeleri için geçerlidir.</w:t>
            </w:r>
          </w:p>
        </w:tc>
      </w:tr>
      <w:tr w:rsidR="00BF5646" w:rsidRPr="0098619A" w:rsidTr="00624DE0">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4A0D40" w:rsidRPr="0098619A">
              <w:rPr>
                <w:rFonts w:asciiTheme="majorHAnsi" w:eastAsia="Times New Roman" w:hAnsiTheme="majorHAnsi" w:cs="Tahoma"/>
                <w:b/>
                <w:color w:val="000000"/>
                <w:sz w:val="20"/>
                <w:szCs w:val="20"/>
              </w:rPr>
              <w:t>34</w:t>
            </w:r>
            <w:r w:rsidRPr="0098619A">
              <w:rPr>
                <w:rFonts w:asciiTheme="majorHAnsi" w:eastAsia="Times New Roman" w:hAnsiTheme="majorHAnsi" w:cs="Tahoma"/>
                <w:b/>
                <w:color w:val="000000"/>
                <w:sz w:val="20"/>
                <w:szCs w:val="20"/>
              </w:rPr>
              <w:t xml:space="preserve">: Fransız okulundan </w:t>
            </w:r>
            <w:proofErr w:type="spellStart"/>
            <w:r w:rsidRPr="0098619A">
              <w:rPr>
                <w:rFonts w:asciiTheme="majorHAnsi" w:eastAsia="Times New Roman" w:hAnsiTheme="majorHAnsi" w:cs="Tahoma"/>
                <w:b/>
                <w:color w:val="000000"/>
                <w:sz w:val="20"/>
                <w:szCs w:val="20"/>
              </w:rPr>
              <w:t>Baccalaureat</w:t>
            </w:r>
            <w:proofErr w:type="spellEnd"/>
            <w:r w:rsidRPr="0098619A">
              <w:rPr>
                <w:rFonts w:asciiTheme="majorHAnsi" w:eastAsia="Times New Roman" w:hAnsiTheme="majorHAnsi" w:cs="Tahoma"/>
                <w:b/>
                <w:color w:val="000000"/>
                <w:sz w:val="20"/>
                <w:szCs w:val="20"/>
              </w:rPr>
              <w:t xml:space="preserve"> derecem ile başvuru yapmama karşın, dil yeterlilik belgesini sunmadığım İngilizce dilinde bir yüksek lisans/araştırma programına gidebilir miyim?</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4A0D40" w:rsidRPr="0098619A">
              <w:rPr>
                <w:rFonts w:asciiTheme="majorHAnsi" w:eastAsia="Times New Roman" w:hAnsiTheme="majorHAnsi" w:cs="Tahoma"/>
                <w:b/>
                <w:i/>
                <w:iCs/>
                <w:color w:val="000000"/>
                <w:sz w:val="20"/>
                <w:szCs w:val="20"/>
              </w:rPr>
              <w:t>34</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Hayır. Adayların çalışmalarını, sundukları yabancı dil yeterlilik belgesindeki dilde gerçekleştirmeleri gerekmektedir.</w:t>
            </w:r>
          </w:p>
        </w:tc>
      </w:tr>
      <w:tr w:rsidR="00BF5646" w:rsidRPr="0098619A" w:rsidTr="00BC2ED2">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rsidR="00BF5646" w:rsidRPr="0098619A" w:rsidRDefault="00BF5646"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S.3</w:t>
            </w:r>
            <w:r w:rsidR="004A0D40" w:rsidRPr="0098619A">
              <w:rPr>
                <w:rFonts w:asciiTheme="majorHAnsi" w:eastAsia="Times New Roman" w:hAnsiTheme="majorHAnsi" w:cs="Tahoma"/>
                <w:b/>
                <w:color w:val="000000"/>
                <w:sz w:val="20"/>
                <w:szCs w:val="20"/>
                <w:lang w:bidi="ar-SA"/>
              </w:rPr>
              <w:t>5</w:t>
            </w:r>
            <w:r w:rsidRPr="0098619A">
              <w:rPr>
                <w:rFonts w:asciiTheme="majorHAnsi" w:eastAsia="Times New Roman" w:hAnsiTheme="majorHAnsi" w:cs="Tahoma"/>
                <w:b/>
                <w:color w:val="000000"/>
                <w:sz w:val="20"/>
                <w:szCs w:val="20"/>
                <w:lang w:bidi="ar-SA"/>
              </w:rPr>
              <w:t>: Birleşik Krallık için IELTS UKVI sınavını mı tercih etmemiz gerekiyor? IELTS UKVI, diğer AB üyesi ülkelerde geçerli midir?</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color w:val="000000"/>
                <w:sz w:val="20"/>
                <w:szCs w:val="20"/>
                <w:lang w:bidi="ar-SA"/>
              </w:rPr>
              <w:t>A.3</w:t>
            </w:r>
            <w:r w:rsidR="004A0D40" w:rsidRPr="0098619A">
              <w:rPr>
                <w:rFonts w:asciiTheme="majorHAnsi" w:eastAsia="Times New Roman" w:hAnsiTheme="majorHAnsi" w:cs="Tahoma"/>
                <w:b/>
                <w:i/>
                <w:color w:val="000000"/>
                <w:sz w:val="20"/>
                <w:szCs w:val="20"/>
                <w:lang w:bidi="ar-SA"/>
              </w:rPr>
              <w:t>5</w:t>
            </w:r>
            <w:r w:rsidRPr="0098619A">
              <w:rPr>
                <w:rFonts w:asciiTheme="majorHAnsi" w:eastAsia="Times New Roman" w:hAnsiTheme="majorHAnsi" w:cs="Tahoma"/>
                <w:b/>
                <w:i/>
                <w:color w:val="000000"/>
                <w:sz w:val="20"/>
                <w:szCs w:val="20"/>
                <w:lang w:bidi="ar-SA"/>
              </w:rPr>
              <w:t>:</w:t>
            </w:r>
            <w:r w:rsidRPr="0098619A">
              <w:rPr>
                <w:rFonts w:asciiTheme="majorHAnsi" w:eastAsia="Times New Roman" w:hAnsiTheme="majorHAnsi" w:cs="Tahoma"/>
                <w:i/>
                <w:color w:val="000000"/>
                <w:sz w:val="20"/>
                <w:szCs w:val="20"/>
                <w:lang w:bidi="ar-SA"/>
              </w:rPr>
              <w:t xml:space="preserve"> Duyuru Metni Bölüm 3’te be</w:t>
            </w:r>
            <w:r w:rsidR="007C09FC" w:rsidRPr="0098619A">
              <w:rPr>
                <w:rFonts w:asciiTheme="majorHAnsi" w:eastAsia="Times New Roman" w:hAnsiTheme="majorHAnsi" w:cs="Tahoma"/>
                <w:i/>
                <w:color w:val="000000"/>
                <w:sz w:val="20"/>
                <w:szCs w:val="20"/>
                <w:lang w:bidi="ar-SA"/>
              </w:rPr>
              <w:t>lirtildiği üzere, burs başvuru</w:t>
            </w:r>
            <w:r w:rsidRPr="0098619A">
              <w:rPr>
                <w:rFonts w:asciiTheme="majorHAnsi" w:eastAsia="Times New Roman" w:hAnsiTheme="majorHAnsi" w:cs="Tahoma"/>
                <w:i/>
                <w:color w:val="000000"/>
                <w:sz w:val="20"/>
                <w:szCs w:val="20"/>
                <w:lang w:bidi="ar-SA"/>
              </w:rPr>
              <w:t xml:space="preserve">su için IELTS UKVI (Akademik) belgesi geçerli kabul </w:t>
            </w:r>
            <w:r w:rsidRPr="0098619A">
              <w:rPr>
                <w:rFonts w:asciiTheme="majorHAnsi" w:eastAsia="Times New Roman" w:hAnsiTheme="majorHAnsi" w:cs="Tahoma"/>
                <w:i/>
                <w:color w:val="000000"/>
                <w:sz w:val="20"/>
                <w:szCs w:val="20"/>
                <w:lang w:bidi="ar-SA"/>
              </w:rPr>
              <w:lastRenderedPageBreak/>
              <w:t>edilmektedir. Ancak, AB üyesi ülkelerdeki üniversitelerden kabul almak için ilgili üniversitenin geçerli saydığı farklı bir dil belgesini sunmak gerekebilmektedir.</w:t>
            </w:r>
          </w:p>
        </w:tc>
      </w:tr>
      <w:tr w:rsidR="00BF5646" w:rsidRPr="0098619A" w:rsidTr="00BC2ED2">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rsidR="00BF5646" w:rsidRPr="0098619A" w:rsidRDefault="00BF5646"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lastRenderedPageBreak/>
              <w:t>S.3</w:t>
            </w:r>
            <w:r w:rsidR="004A0D40" w:rsidRPr="0098619A">
              <w:rPr>
                <w:rFonts w:asciiTheme="majorHAnsi" w:eastAsia="Times New Roman" w:hAnsiTheme="majorHAnsi" w:cs="Tahoma"/>
                <w:b/>
                <w:color w:val="000000"/>
                <w:sz w:val="20"/>
                <w:szCs w:val="20"/>
                <w:lang w:bidi="ar-SA"/>
              </w:rPr>
              <w:t>6</w:t>
            </w:r>
            <w:r w:rsidRPr="0098619A">
              <w:rPr>
                <w:rFonts w:asciiTheme="majorHAnsi" w:eastAsia="Times New Roman" w:hAnsiTheme="majorHAnsi" w:cs="Tahoma"/>
                <w:b/>
                <w:color w:val="000000"/>
                <w:sz w:val="20"/>
                <w:szCs w:val="20"/>
                <w:lang w:bidi="ar-SA"/>
              </w:rPr>
              <w:t xml:space="preserve">: Albert-Ludwig Freiburg Üniversitesi'nden Almanca-C1 sertifikam, </w:t>
            </w:r>
            <w:proofErr w:type="spellStart"/>
            <w:r w:rsidRPr="0098619A">
              <w:rPr>
                <w:rFonts w:asciiTheme="majorHAnsi" w:eastAsia="Times New Roman" w:hAnsiTheme="majorHAnsi" w:cs="Tahoma"/>
                <w:b/>
                <w:color w:val="000000"/>
                <w:sz w:val="20"/>
                <w:szCs w:val="20"/>
                <w:lang w:bidi="ar-SA"/>
              </w:rPr>
              <w:t>TestDaf'ın</w:t>
            </w:r>
            <w:proofErr w:type="spellEnd"/>
            <w:r w:rsidRPr="0098619A">
              <w:rPr>
                <w:rFonts w:asciiTheme="majorHAnsi" w:eastAsia="Times New Roman" w:hAnsiTheme="majorHAnsi" w:cs="Tahoma"/>
                <w:b/>
                <w:color w:val="000000"/>
                <w:sz w:val="20"/>
                <w:szCs w:val="20"/>
                <w:lang w:bidi="ar-SA"/>
              </w:rPr>
              <w:t xml:space="preserve"> </w:t>
            </w:r>
            <w:proofErr w:type="spellStart"/>
            <w:r w:rsidRPr="0098619A">
              <w:rPr>
                <w:rFonts w:asciiTheme="majorHAnsi" w:eastAsia="Times New Roman" w:hAnsiTheme="majorHAnsi" w:cs="Tahoma"/>
                <w:b/>
                <w:color w:val="000000"/>
                <w:sz w:val="20"/>
                <w:szCs w:val="20"/>
                <w:lang w:bidi="ar-SA"/>
              </w:rPr>
              <w:t>onSET</w:t>
            </w:r>
            <w:proofErr w:type="spellEnd"/>
            <w:r w:rsidRPr="0098619A">
              <w:rPr>
                <w:rFonts w:asciiTheme="majorHAnsi" w:eastAsia="Times New Roman" w:hAnsiTheme="majorHAnsi" w:cs="Tahoma"/>
                <w:b/>
                <w:color w:val="000000"/>
                <w:sz w:val="20"/>
                <w:szCs w:val="20"/>
                <w:lang w:bidi="ar-SA"/>
              </w:rPr>
              <w:t xml:space="preserve"> sınavından Almanca-B2 sertifikam, </w:t>
            </w:r>
            <w:proofErr w:type="spellStart"/>
            <w:r w:rsidRPr="0098619A">
              <w:rPr>
                <w:rFonts w:asciiTheme="majorHAnsi" w:eastAsia="Times New Roman" w:hAnsiTheme="majorHAnsi" w:cs="Tahoma"/>
                <w:b/>
                <w:color w:val="000000"/>
                <w:sz w:val="20"/>
                <w:szCs w:val="20"/>
                <w:lang w:bidi="ar-SA"/>
              </w:rPr>
              <w:t>Erasmus</w:t>
            </w:r>
            <w:proofErr w:type="spellEnd"/>
            <w:r w:rsidRPr="0098619A">
              <w:rPr>
                <w:rFonts w:asciiTheme="majorHAnsi" w:eastAsia="Times New Roman" w:hAnsiTheme="majorHAnsi" w:cs="Tahoma"/>
                <w:b/>
                <w:color w:val="000000"/>
                <w:sz w:val="20"/>
                <w:szCs w:val="20"/>
                <w:lang w:bidi="ar-SA"/>
              </w:rPr>
              <w:t xml:space="preserve"> OLS sınav so</w:t>
            </w:r>
            <w:r w:rsidR="00DE05C0">
              <w:rPr>
                <w:rFonts w:asciiTheme="majorHAnsi" w:eastAsia="Times New Roman" w:hAnsiTheme="majorHAnsi" w:cs="Tahoma"/>
                <w:b/>
                <w:color w:val="000000"/>
                <w:sz w:val="20"/>
                <w:szCs w:val="20"/>
                <w:lang w:bidi="ar-SA"/>
              </w:rPr>
              <w:t>nu</w:t>
            </w:r>
            <w:r w:rsidRPr="0098619A">
              <w:rPr>
                <w:rFonts w:asciiTheme="majorHAnsi" w:eastAsia="Times New Roman" w:hAnsiTheme="majorHAnsi" w:cs="Tahoma"/>
                <w:b/>
                <w:color w:val="000000"/>
                <w:sz w:val="20"/>
                <w:szCs w:val="20"/>
                <w:lang w:bidi="ar-SA"/>
              </w:rPr>
              <w:t>cu C1 belgem bulunmaktadır. Bu belgelerle YDS'ye benzer şekilde koşullu başvuru yapabilir miyim?</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lang w:bidi="ar-SA"/>
              </w:rPr>
              <w:t>A.3</w:t>
            </w:r>
            <w:r w:rsidR="004A0D40" w:rsidRPr="0098619A">
              <w:rPr>
                <w:rFonts w:asciiTheme="majorHAnsi" w:eastAsia="Times New Roman" w:hAnsiTheme="majorHAnsi" w:cs="Tahoma"/>
                <w:b/>
                <w:i/>
                <w:iCs/>
                <w:color w:val="000000"/>
                <w:sz w:val="20"/>
                <w:szCs w:val="20"/>
                <w:lang w:bidi="ar-SA"/>
              </w:rPr>
              <w:t>6</w:t>
            </w:r>
            <w:r w:rsidRPr="0098619A">
              <w:rPr>
                <w:rFonts w:asciiTheme="majorHAnsi" w:eastAsia="Times New Roman" w:hAnsiTheme="majorHAnsi" w:cs="Tahoma"/>
                <w:b/>
                <w:i/>
                <w:iCs/>
                <w:color w:val="000000"/>
                <w:sz w:val="20"/>
                <w:szCs w:val="20"/>
                <w:lang w:bidi="ar-SA"/>
              </w:rPr>
              <w:t>:</w:t>
            </w:r>
            <w:r w:rsidRPr="0098619A">
              <w:rPr>
                <w:rFonts w:asciiTheme="majorHAnsi" w:eastAsia="Times New Roman" w:hAnsiTheme="majorHAnsi" w:cs="Tahoma"/>
                <w:i/>
                <w:iCs/>
                <w:color w:val="000000"/>
                <w:sz w:val="20"/>
                <w:szCs w:val="20"/>
                <w:lang w:bidi="ar-SA"/>
              </w:rPr>
              <w:t xml:space="preserve"> Koşullu başvuru sadece YDS/e-YDS belgeleri ile yapılabilmektedir.</w:t>
            </w:r>
          </w:p>
        </w:tc>
      </w:tr>
      <w:tr w:rsidR="00BF5646" w:rsidRPr="0098619A" w:rsidTr="00BC2ED2">
        <w:trPr>
          <w:trHeight w:val="51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S.3</w:t>
            </w:r>
            <w:r w:rsidR="004A0D40" w:rsidRPr="0098619A">
              <w:rPr>
                <w:rFonts w:asciiTheme="majorHAnsi" w:eastAsia="Times New Roman" w:hAnsiTheme="majorHAnsi" w:cs="Tahoma"/>
                <w:b/>
                <w:color w:val="000000"/>
                <w:sz w:val="20"/>
                <w:szCs w:val="20"/>
              </w:rPr>
              <w:t>7</w:t>
            </w:r>
            <w:r w:rsidRPr="0098619A">
              <w:rPr>
                <w:rFonts w:asciiTheme="majorHAnsi" w:eastAsia="Times New Roman" w:hAnsiTheme="majorHAnsi" w:cs="Tahoma"/>
                <w:b/>
                <w:color w:val="000000"/>
                <w:sz w:val="20"/>
                <w:szCs w:val="20"/>
              </w:rPr>
              <w:t>: Kamu personeline ilişkin yapılacak görevlendirmede yurt içi üniversitelerde yapılmamış sınavlar</w:t>
            </w:r>
            <w:r w:rsidR="00401FE6" w:rsidRPr="0098619A">
              <w:rPr>
                <w:rFonts w:asciiTheme="majorHAnsi" w:eastAsia="Times New Roman" w:hAnsiTheme="majorHAnsi" w:cs="Tahoma"/>
                <w:b/>
                <w:color w:val="000000"/>
                <w:sz w:val="20"/>
                <w:szCs w:val="20"/>
              </w:rPr>
              <w:t xml:space="preserve"> (IELTS, TOEFL gibi)</w:t>
            </w:r>
            <w:r w:rsidRPr="0098619A">
              <w:rPr>
                <w:rFonts w:asciiTheme="majorHAnsi" w:eastAsia="Times New Roman" w:hAnsiTheme="majorHAnsi" w:cs="Tahoma"/>
                <w:b/>
                <w:color w:val="000000"/>
                <w:sz w:val="20"/>
                <w:szCs w:val="20"/>
              </w:rPr>
              <w:t xml:space="preserve"> kabul edil</w:t>
            </w:r>
            <w:r w:rsidR="00401FE6" w:rsidRPr="0098619A">
              <w:rPr>
                <w:rFonts w:asciiTheme="majorHAnsi" w:eastAsia="Times New Roman" w:hAnsiTheme="majorHAnsi" w:cs="Tahoma"/>
                <w:b/>
                <w:color w:val="000000"/>
                <w:sz w:val="20"/>
                <w:szCs w:val="20"/>
              </w:rPr>
              <w:t>miyor</w:t>
            </w:r>
            <w:r w:rsidR="005A3F1C" w:rsidRPr="0098619A">
              <w:rPr>
                <w:rFonts w:asciiTheme="majorHAnsi" w:eastAsia="Times New Roman" w:hAnsiTheme="majorHAnsi" w:cs="Tahoma"/>
                <w:b/>
                <w:color w:val="000000"/>
                <w:sz w:val="20"/>
                <w:szCs w:val="20"/>
              </w:rPr>
              <w:t>.</w:t>
            </w:r>
            <w:r w:rsidR="007A6BD4" w:rsidRPr="0098619A">
              <w:rPr>
                <w:rFonts w:asciiTheme="majorHAnsi" w:eastAsia="Times New Roman" w:hAnsiTheme="majorHAnsi" w:cs="Tahoma"/>
                <w:b/>
                <w:color w:val="000000"/>
                <w:sz w:val="20"/>
                <w:szCs w:val="20"/>
              </w:rPr>
              <w:t xml:space="preserve"> </w:t>
            </w:r>
            <w:r w:rsidR="005A3F1C" w:rsidRPr="0098619A">
              <w:rPr>
                <w:rFonts w:asciiTheme="majorHAnsi" w:eastAsia="Times New Roman" w:hAnsiTheme="majorHAnsi" w:cs="Tahoma"/>
                <w:b/>
                <w:color w:val="000000"/>
                <w:sz w:val="20"/>
                <w:szCs w:val="20"/>
              </w:rPr>
              <w:t>G</w:t>
            </w:r>
            <w:r w:rsidRPr="0098619A">
              <w:rPr>
                <w:rFonts w:asciiTheme="majorHAnsi" w:eastAsia="Times New Roman" w:hAnsiTheme="majorHAnsi" w:cs="Tahoma"/>
                <w:b/>
                <w:color w:val="000000"/>
                <w:sz w:val="20"/>
                <w:szCs w:val="20"/>
              </w:rPr>
              <w:t>örevlendirme için geçmiş dönemlerde alınmış YDS/e-YDS belgeleri kullanılabilir mi?</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color w:val="000000"/>
                <w:sz w:val="20"/>
                <w:szCs w:val="20"/>
              </w:rPr>
              <w:t>A.3</w:t>
            </w:r>
            <w:r w:rsidR="004A0D40" w:rsidRPr="0098619A">
              <w:rPr>
                <w:rFonts w:asciiTheme="majorHAnsi" w:eastAsia="Times New Roman" w:hAnsiTheme="majorHAnsi" w:cs="Tahoma"/>
                <w:b/>
                <w:i/>
                <w:color w:val="000000"/>
                <w:sz w:val="20"/>
                <w:szCs w:val="20"/>
              </w:rPr>
              <w:t>7</w:t>
            </w:r>
            <w:r w:rsidRPr="0098619A">
              <w:rPr>
                <w:rFonts w:asciiTheme="majorHAnsi" w:eastAsia="Times New Roman" w:hAnsiTheme="majorHAnsi" w:cs="Tahoma"/>
                <w:b/>
                <w:i/>
                <w:color w:val="000000"/>
                <w:sz w:val="20"/>
                <w:szCs w:val="20"/>
              </w:rPr>
              <w:t>:</w:t>
            </w:r>
            <w:r w:rsidRPr="0098619A">
              <w:rPr>
                <w:rFonts w:asciiTheme="majorHAnsi" w:eastAsia="Times New Roman" w:hAnsiTheme="majorHAnsi" w:cs="Tahoma"/>
                <w:b/>
                <w:color w:val="000000"/>
                <w:sz w:val="20"/>
                <w:szCs w:val="20"/>
              </w:rPr>
              <w:t xml:space="preserve"> </w:t>
            </w:r>
            <w:r w:rsidRPr="0098619A">
              <w:rPr>
                <w:rFonts w:asciiTheme="majorHAnsi" w:eastAsia="Times New Roman" w:hAnsiTheme="majorHAnsi" w:cs="Tahoma"/>
                <w:i/>
                <w:iCs/>
                <w:color w:val="000000"/>
                <w:sz w:val="20"/>
                <w:szCs w:val="20"/>
              </w:rPr>
              <w:t>Kamu çalışanlarının nasıl görevlendirileceği hususu bağlı oldukları kurum/kuruluşun takdir ve yetkisindedir.</w:t>
            </w:r>
            <w:r w:rsidR="007C09FC" w:rsidRPr="0098619A">
              <w:rPr>
                <w:rFonts w:asciiTheme="majorHAnsi" w:eastAsia="Times New Roman" w:hAnsiTheme="majorHAnsi" w:cs="Tahoma"/>
                <w:i/>
                <w:iCs/>
                <w:color w:val="000000"/>
                <w:sz w:val="20"/>
                <w:szCs w:val="20"/>
              </w:rPr>
              <w:t xml:space="preserve"> Lütfen ayrıca A.8 ve A.20’ye bakınız.</w:t>
            </w:r>
          </w:p>
        </w:tc>
      </w:tr>
      <w:tr w:rsidR="00BF5646" w:rsidRPr="0098619A" w:rsidTr="00BC2ED2">
        <w:trPr>
          <w:trHeight w:val="20"/>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S.3</w:t>
            </w:r>
            <w:r w:rsidR="004A0D40" w:rsidRPr="0098619A">
              <w:rPr>
                <w:rFonts w:asciiTheme="majorHAnsi" w:eastAsia="Times New Roman" w:hAnsiTheme="majorHAnsi" w:cs="Tahoma"/>
                <w:b/>
                <w:color w:val="000000"/>
                <w:sz w:val="20"/>
                <w:szCs w:val="20"/>
              </w:rPr>
              <w:t>8</w:t>
            </w:r>
            <w:r w:rsidRPr="0098619A">
              <w:rPr>
                <w:rFonts w:asciiTheme="majorHAnsi" w:eastAsia="Times New Roman" w:hAnsiTheme="majorHAnsi" w:cs="Tahoma"/>
                <w:b/>
                <w:color w:val="000000"/>
                <w:sz w:val="20"/>
                <w:szCs w:val="20"/>
              </w:rPr>
              <w:t>: IELTS sınavına belli bir sınav merkezinde mi girmem gerekir?</w:t>
            </w:r>
          </w:p>
          <w:p w:rsidR="00BF5646" w:rsidRPr="0098619A" w:rsidRDefault="00BF5646" w:rsidP="00401FE6">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color w:val="000000"/>
                <w:sz w:val="20"/>
                <w:szCs w:val="20"/>
              </w:rPr>
              <w:t>A.3</w:t>
            </w:r>
            <w:r w:rsidR="004A0D40" w:rsidRPr="0098619A">
              <w:rPr>
                <w:rFonts w:asciiTheme="majorHAnsi" w:eastAsia="Times New Roman" w:hAnsiTheme="majorHAnsi" w:cs="Tahoma"/>
                <w:b/>
                <w:i/>
                <w:color w:val="000000"/>
                <w:sz w:val="20"/>
                <w:szCs w:val="20"/>
              </w:rPr>
              <w:t>8</w:t>
            </w:r>
            <w:r w:rsidRPr="0098619A">
              <w:rPr>
                <w:rFonts w:asciiTheme="majorHAnsi" w:eastAsia="Times New Roman" w:hAnsiTheme="majorHAnsi" w:cs="Tahoma"/>
                <w:b/>
                <w:i/>
                <w:color w:val="000000"/>
                <w:sz w:val="20"/>
                <w:szCs w:val="20"/>
              </w:rPr>
              <w:t>:</w:t>
            </w:r>
            <w:r w:rsidRPr="0098619A">
              <w:rPr>
                <w:rFonts w:asciiTheme="majorHAnsi" w:eastAsia="Times New Roman" w:hAnsiTheme="majorHAnsi" w:cs="Tahoma"/>
                <w:i/>
                <w:color w:val="000000"/>
                <w:sz w:val="20"/>
                <w:szCs w:val="20"/>
              </w:rPr>
              <w:t xml:space="preserve"> Hayır. Duyuru Metni Bölüm 3’te belirtilen asgari puanları karşılayan geçerli yabancı dil yeterlilik belgeleri, nereden alındığının önemi olmaksızın kabul edilmektedir. Ancak, kamu kurumlarının görevlendirme sürecinde dil belgeleri için farklı </w:t>
            </w:r>
            <w:proofErr w:type="gramStart"/>
            <w:r w:rsidRPr="0098619A">
              <w:rPr>
                <w:rFonts w:asciiTheme="majorHAnsi" w:eastAsia="Times New Roman" w:hAnsiTheme="majorHAnsi" w:cs="Tahoma"/>
                <w:i/>
                <w:color w:val="000000"/>
                <w:sz w:val="20"/>
                <w:szCs w:val="20"/>
              </w:rPr>
              <w:t>kriterleri</w:t>
            </w:r>
            <w:proofErr w:type="gramEnd"/>
            <w:r w:rsidRPr="0098619A">
              <w:rPr>
                <w:rFonts w:asciiTheme="majorHAnsi" w:eastAsia="Times New Roman" w:hAnsiTheme="majorHAnsi" w:cs="Tahoma"/>
                <w:i/>
                <w:color w:val="000000"/>
                <w:sz w:val="20"/>
                <w:szCs w:val="20"/>
              </w:rPr>
              <w:t xml:space="preserve"> olabileceği </w:t>
            </w:r>
            <w:r w:rsidR="00401FE6" w:rsidRPr="0098619A">
              <w:rPr>
                <w:rFonts w:asciiTheme="majorHAnsi" w:eastAsia="Times New Roman" w:hAnsiTheme="majorHAnsi" w:cs="Tahoma"/>
                <w:i/>
                <w:color w:val="000000"/>
                <w:sz w:val="20"/>
                <w:szCs w:val="20"/>
              </w:rPr>
              <w:t>göz önünde bulundurulmalıdır.</w:t>
            </w:r>
          </w:p>
        </w:tc>
      </w:tr>
      <w:tr w:rsidR="00BF5646" w:rsidRPr="0098619A" w:rsidTr="00BC2ED2">
        <w:trPr>
          <w:trHeight w:val="306"/>
        </w:trPr>
        <w:tc>
          <w:tcPr>
            <w:tcW w:w="10207" w:type="dxa"/>
            <w:shd w:val="clear" w:color="auto" w:fill="auto"/>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S.3</w:t>
            </w:r>
            <w:r w:rsidR="004A0D40" w:rsidRPr="0098619A">
              <w:rPr>
                <w:rFonts w:asciiTheme="majorHAnsi" w:eastAsia="Times New Roman" w:hAnsiTheme="majorHAnsi" w:cs="Tahoma"/>
                <w:b/>
                <w:color w:val="000000"/>
                <w:sz w:val="20"/>
                <w:szCs w:val="20"/>
              </w:rPr>
              <w:t>9</w:t>
            </w:r>
            <w:r w:rsidRPr="0098619A">
              <w:rPr>
                <w:rFonts w:asciiTheme="majorHAnsi" w:eastAsia="Times New Roman" w:hAnsiTheme="majorHAnsi" w:cs="Tahoma"/>
                <w:b/>
                <w:color w:val="000000"/>
                <w:sz w:val="20"/>
                <w:szCs w:val="20"/>
              </w:rPr>
              <w:t xml:space="preserve">: Geçtiğimiz sene </w:t>
            </w:r>
            <w:proofErr w:type="spellStart"/>
            <w:r w:rsidRPr="0098619A">
              <w:rPr>
                <w:rFonts w:asciiTheme="majorHAnsi" w:eastAsia="Times New Roman" w:hAnsiTheme="majorHAnsi" w:cs="Tahoma"/>
                <w:b/>
                <w:color w:val="000000"/>
                <w:sz w:val="20"/>
                <w:szCs w:val="20"/>
              </w:rPr>
              <w:t>IDP'den</w:t>
            </w:r>
            <w:proofErr w:type="spellEnd"/>
            <w:r w:rsidRPr="0098619A">
              <w:rPr>
                <w:rFonts w:asciiTheme="majorHAnsi" w:eastAsia="Times New Roman" w:hAnsiTheme="majorHAnsi" w:cs="Tahoma"/>
                <w:b/>
                <w:color w:val="000000"/>
                <w:sz w:val="20"/>
                <w:szCs w:val="20"/>
              </w:rPr>
              <w:t xml:space="preserve"> alınan </w:t>
            </w:r>
            <w:proofErr w:type="spellStart"/>
            <w:r w:rsidRPr="0098619A">
              <w:rPr>
                <w:rFonts w:asciiTheme="majorHAnsi" w:eastAsia="Times New Roman" w:hAnsiTheme="majorHAnsi" w:cs="Tahoma"/>
                <w:b/>
                <w:color w:val="000000"/>
                <w:sz w:val="20"/>
                <w:szCs w:val="20"/>
              </w:rPr>
              <w:t>IELTS'lerde</w:t>
            </w:r>
            <w:proofErr w:type="spellEnd"/>
            <w:r w:rsidRPr="0098619A">
              <w:rPr>
                <w:rFonts w:asciiTheme="majorHAnsi" w:eastAsia="Times New Roman" w:hAnsiTheme="majorHAnsi" w:cs="Tahoma"/>
                <w:b/>
                <w:color w:val="000000"/>
                <w:sz w:val="20"/>
                <w:szCs w:val="20"/>
              </w:rPr>
              <w:t xml:space="preserve"> sıkıntı olduğunu duyduk. Bu sene böyle bir uygulama yok değil mi?</w:t>
            </w:r>
          </w:p>
          <w:p w:rsidR="00BF5646" w:rsidRPr="0098619A" w:rsidRDefault="00BF5646" w:rsidP="007127BE">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color w:val="000000"/>
                <w:sz w:val="20"/>
                <w:szCs w:val="20"/>
              </w:rPr>
              <w:t>A.3</w:t>
            </w:r>
            <w:r w:rsidR="004A0D40" w:rsidRPr="0098619A">
              <w:rPr>
                <w:rFonts w:asciiTheme="majorHAnsi" w:eastAsia="Times New Roman" w:hAnsiTheme="majorHAnsi" w:cs="Tahoma"/>
                <w:b/>
                <w:i/>
                <w:color w:val="000000"/>
                <w:sz w:val="20"/>
                <w:szCs w:val="20"/>
              </w:rPr>
              <w:t>9</w:t>
            </w:r>
            <w:r w:rsidRPr="0098619A">
              <w:rPr>
                <w:rFonts w:asciiTheme="majorHAnsi" w:eastAsia="Times New Roman" w:hAnsiTheme="majorHAnsi" w:cs="Tahoma"/>
                <w:b/>
                <w:i/>
                <w:color w:val="000000"/>
                <w:sz w:val="20"/>
                <w:szCs w:val="20"/>
              </w:rPr>
              <w:t>:</w:t>
            </w:r>
            <w:r w:rsidRPr="0098619A">
              <w:rPr>
                <w:rFonts w:asciiTheme="majorHAnsi" w:eastAsia="Times New Roman" w:hAnsiTheme="majorHAnsi" w:cs="Tahoma"/>
                <w:i/>
                <w:color w:val="000000"/>
                <w:sz w:val="20"/>
                <w:szCs w:val="20"/>
              </w:rPr>
              <w:t xml:space="preserve"> Yabancı dil yeterlilik belgelerinin, Duyuru Metni Bölüm 3’te belirtilen </w:t>
            </w:r>
            <w:proofErr w:type="gramStart"/>
            <w:r w:rsidRPr="0098619A">
              <w:rPr>
                <w:rFonts w:asciiTheme="majorHAnsi" w:eastAsia="Times New Roman" w:hAnsiTheme="majorHAnsi" w:cs="Tahoma"/>
                <w:i/>
                <w:color w:val="000000"/>
                <w:sz w:val="20"/>
                <w:szCs w:val="20"/>
              </w:rPr>
              <w:t>kriterleri</w:t>
            </w:r>
            <w:proofErr w:type="gramEnd"/>
            <w:r w:rsidRPr="0098619A">
              <w:rPr>
                <w:rFonts w:asciiTheme="majorHAnsi" w:eastAsia="Times New Roman" w:hAnsiTheme="majorHAnsi" w:cs="Tahoma"/>
                <w:i/>
                <w:color w:val="000000"/>
                <w:sz w:val="20"/>
                <w:szCs w:val="20"/>
              </w:rPr>
              <w:t xml:space="preserve"> karşılaması gerekmektedir. </w:t>
            </w:r>
          </w:p>
        </w:tc>
      </w:tr>
      <w:tr w:rsidR="00BF5646" w:rsidRPr="0098619A" w:rsidTr="00BC2ED2">
        <w:trPr>
          <w:trHeight w:val="20"/>
        </w:trPr>
        <w:tc>
          <w:tcPr>
            <w:tcW w:w="10207" w:type="dxa"/>
            <w:shd w:val="clear" w:color="auto" w:fill="auto"/>
          </w:tcPr>
          <w:p w:rsidR="00BF5646" w:rsidRPr="0098619A" w:rsidRDefault="0096286A" w:rsidP="0096286A">
            <w:pPr>
              <w:pStyle w:val="Heading1"/>
              <w:numPr>
                <w:ilvl w:val="0"/>
                <w:numId w:val="6"/>
              </w:numPr>
              <w:spacing w:before="119"/>
              <w:rPr>
                <w:rFonts w:asciiTheme="majorHAnsi" w:eastAsia="Times New Roman" w:hAnsiTheme="majorHAnsi" w:cs="Tahoma"/>
                <w:color w:val="000000"/>
              </w:rPr>
            </w:pPr>
            <w:bookmarkStart w:id="4" w:name="_Toc530732301"/>
            <w:r w:rsidRPr="0098619A">
              <w:rPr>
                <w:rFonts w:asciiTheme="majorHAnsi" w:hAnsiTheme="majorHAnsi"/>
                <w:color w:val="345A89"/>
              </w:rPr>
              <w:t>SEKTÖR (S: Soru A: Açıklama)</w:t>
            </w:r>
            <w:bookmarkEnd w:id="4"/>
          </w:p>
        </w:tc>
      </w:tr>
      <w:tr w:rsidR="00BF5646" w:rsidRPr="0098619A" w:rsidTr="00BC2ED2">
        <w:trPr>
          <w:trHeight w:val="20"/>
        </w:trPr>
        <w:tc>
          <w:tcPr>
            <w:tcW w:w="10207" w:type="dxa"/>
            <w:shd w:val="clear" w:color="auto" w:fill="auto"/>
            <w:hideMark/>
          </w:tcPr>
          <w:p w:rsidR="00B21947"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624DE0" w:rsidRPr="0098619A">
              <w:rPr>
                <w:rFonts w:asciiTheme="majorHAnsi" w:eastAsia="Times New Roman" w:hAnsiTheme="majorHAnsi" w:cs="Tahoma"/>
                <w:b/>
                <w:color w:val="000000"/>
                <w:sz w:val="20"/>
                <w:szCs w:val="20"/>
              </w:rPr>
              <w:t>40</w:t>
            </w:r>
            <w:r w:rsidRPr="0098619A">
              <w:rPr>
                <w:rFonts w:asciiTheme="majorHAnsi" w:eastAsia="Times New Roman" w:hAnsiTheme="majorHAnsi" w:cs="Tahoma"/>
                <w:b/>
                <w:color w:val="000000"/>
                <w:sz w:val="20"/>
                <w:szCs w:val="20"/>
              </w:rPr>
              <w:t>: Özel sektörden başvuran bir aday, başvuru döneminde ve sözleşme aşamasında aynı sektörde ama farklı şirketlerde çalışıyor olması sorun yaratır mı?</w:t>
            </w:r>
          </w:p>
          <w:p w:rsidR="00BF5646" w:rsidRPr="0098619A" w:rsidRDefault="00BF5646"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40</w:t>
            </w:r>
            <w:r w:rsidRPr="0098619A">
              <w:rPr>
                <w:rFonts w:asciiTheme="majorHAnsi" w:eastAsia="Times New Roman" w:hAnsiTheme="majorHAnsi" w:cs="Tahoma"/>
                <w:b/>
                <w:i/>
                <w:iCs/>
                <w:color w:val="000000"/>
                <w:sz w:val="20"/>
                <w:szCs w:val="20"/>
              </w:rPr>
              <w:t xml:space="preserve">: </w:t>
            </w:r>
            <w:r w:rsidR="00AE2EA3" w:rsidRPr="00C85139">
              <w:rPr>
                <w:rFonts w:asciiTheme="majorHAnsi" w:eastAsia="Times New Roman" w:hAnsiTheme="majorHAnsi" w:cs="Tahoma"/>
                <w:i/>
                <w:iCs/>
                <w:color w:val="000000"/>
                <w:sz w:val="20"/>
                <w:szCs w:val="20"/>
              </w:rPr>
              <w:t>Hayır.</w:t>
            </w:r>
            <w:r w:rsidR="00AE2EA3"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Lütfen</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Duyuru Metni Bölüm 2.3.3, Madde 13'e bakınız.</w:t>
            </w:r>
          </w:p>
        </w:tc>
      </w:tr>
      <w:tr w:rsidR="00BF5646" w:rsidRPr="0098619A" w:rsidTr="00BC2ED2">
        <w:trPr>
          <w:trHeight w:val="20"/>
        </w:trPr>
        <w:tc>
          <w:tcPr>
            <w:tcW w:w="10207" w:type="dxa"/>
            <w:shd w:val="clear" w:color="auto" w:fill="auto"/>
            <w:hideMark/>
          </w:tcPr>
          <w:p w:rsidR="00BF5646" w:rsidRPr="0098619A" w:rsidRDefault="00BF5646"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624DE0" w:rsidRPr="0098619A">
              <w:rPr>
                <w:rFonts w:asciiTheme="majorHAnsi" w:eastAsia="Times New Roman" w:hAnsiTheme="majorHAnsi" w:cs="Tahoma"/>
                <w:b/>
                <w:color w:val="000000"/>
                <w:sz w:val="20"/>
                <w:szCs w:val="20"/>
              </w:rPr>
              <w:t>41</w:t>
            </w:r>
            <w:r w:rsidRPr="0098619A">
              <w:rPr>
                <w:rFonts w:asciiTheme="majorHAnsi" w:eastAsia="Times New Roman" w:hAnsiTheme="majorHAnsi" w:cs="Tahoma"/>
                <w:b/>
                <w:color w:val="000000"/>
                <w:sz w:val="20"/>
                <w:szCs w:val="20"/>
              </w:rPr>
              <w:t>: Özel sektörden başvuran bir aday işten çıkar veya çıkartılırsa, sözleşme aşamasına kadar adayın yeni bir iş bulması mı gerekmektedir?</w:t>
            </w:r>
          </w:p>
          <w:p w:rsidR="00BF5646" w:rsidRPr="0098619A" w:rsidRDefault="00BF5646" w:rsidP="0096286A">
            <w:pPr>
              <w:jc w:val="both"/>
              <w:rPr>
                <w:rFonts w:asciiTheme="majorHAnsi" w:eastAsia="Times New Roman" w:hAnsiTheme="majorHAnsi" w:cs="Tahoma"/>
                <w:b/>
                <w:i/>
                <w:iCs/>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41</w:t>
            </w:r>
            <w:r w:rsidRPr="0098619A">
              <w:rPr>
                <w:rFonts w:asciiTheme="majorHAnsi" w:eastAsia="Times New Roman" w:hAnsiTheme="majorHAnsi" w:cs="Tahoma"/>
                <w:b/>
                <w:i/>
                <w:iCs/>
                <w:color w:val="000000"/>
                <w:sz w:val="20"/>
                <w:szCs w:val="20"/>
              </w:rPr>
              <w:t xml:space="preserve">: </w:t>
            </w:r>
            <w:r w:rsidR="00AE2EA3" w:rsidRPr="00C85139">
              <w:rPr>
                <w:rFonts w:asciiTheme="majorHAnsi" w:eastAsia="Times New Roman" w:hAnsiTheme="majorHAnsi" w:cs="Tahoma"/>
                <w:i/>
                <w:iCs/>
                <w:color w:val="000000"/>
                <w:sz w:val="20"/>
                <w:szCs w:val="20"/>
              </w:rPr>
              <w:t xml:space="preserve">Evet. </w:t>
            </w:r>
            <w:r w:rsidRPr="00A41080">
              <w:rPr>
                <w:rFonts w:asciiTheme="majorHAnsi" w:eastAsia="Times New Roman" w:hAnsiTheme="majorHAnsi" w:cs="Tahoma"/>
                <w:i/>
                <w:iCs/>
                <w:color w:val="000000"/>
                <w:sz w:val="20"/>
                <w:szCs w:val="20"/>
              </w:rPr>
              <w:t>Lütfen</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Duyuru Metni Bölüm 2.3.3, Madde 13'e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624DE0" w:rsidRPr="0098619A">
              <w:rPr>
                <w:rFonts w:asciiTheme="majorHAnsi" w:eastAsia="Times New Roman" w:hAnsiTheme="majorHAnsi" w:cs="Tahoma"/>
                <w:b/>
                <w:color w:val="000000"/>
                <w:sz w:val="20"/>
                <w:szCs w:val="20"/>
              </w:rPr>
              <w:t>42</w:t>
            </w:r>
            <w:r w:rsidRPr="0098619A">
              <w:rPr>
                <w:rFonts w:asciiTheme="majorHAnsi" w:eastAsia="Times New Roman" w:hAnsiTheme="majorHAnsi" w:cs="Tahoma"/>
                <w:b/>
                <w:color w:val="000000"/>
                <w:sz w:val="20"/>
                <w:szCs w:val="20"/>
              </w:rPr>
              <w:t>: Öğretmen olarak çalışan bir aday hangi sektörden başvuru yapmalıdır?</w:t>
            </w:r>
          </w:p>
          <w:p w:rsidR="00BB55EA" w:rsidRPr="0098619A" w:rsidRDefault="00BB55EA" w:rsidP="00914C58">
            <w:pPr>
              <w:jc w:val="both"/>
              <w:rPr>
                <w:rFonts w:asciiTheme="majorHAnsi" w:eastAsia="Times New Roman" w:hAnsiTheme="majorHAnsi" w:cs="Tahoma"/>
                <w:b/>
                <w:i/>
                <w:iCs/>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42</w:t>
            </w:r>
            <w:r w:rsidRPr="0098619A">
              <w:rPr>
                <w:rFonts w:asciiTheme="majorHAnsi" w:eastAsia="Times New Roman" w:hAnsiTheme="majorHAnsi" w:cs="Tahoma"/>
                <w:b/>
                <w:i/>
                <w:iCs/>
                <w:color w:val="000000"/>
                <w:sz w:val="20"/>
                <w:szCs w:val="20"/>
              </w:rPr>
              <w:t xml:space="preserve">: </w:t>
            </w:r>
            <w:r w:rsidR="00914C58" w:rsidRPr="0098619A">
              <w:rPr>
                <w:rFonts w:asciiTheme="majorHAnsi" w:eastAsia="Times New Roman" w:hAnsiTheme="majorHAnsi" w:cs="Tahoma"/>
                <w:i/>
                <w:iCs/>
                <w:color w:val="000000"/>
                <w:sz w:val="20"/>
                <w:szCs w:val="20"/>
              </w:rPr>
              <w:t>Adayların</w:t>
            </w:r>
            <w:r w:rsidRPr="0098619A">
              <w:rPr>
                <w:rFonts w:asciiTheme="majorHAnsi" w:eastAsia="Times New Roman" w:hAnsiTheme="majorHAnsi" w:cs="Tahoma"/>
                <w:i/>
                <w:iCs/>
                <w:color w:val="000000"/>
                <w:sz w:val="20"/>
                <w:szCs w:val="20"/>
              </w:rPr>
              <w:t xml:space="preserve"> başvuru yapma</w:t>
            </w:r>
            <w:r w:rsidR="00914C58" w:rsidRPr="0098619A">
              <w:rPr>
                <w:rFonts w:asciiTheme="majorHAnsi" w:eastAsia="Times New Roman" w:hAnsiTheme="majorHAnsi" w:cs="Tahoma"/>
                <w:i/>
                <w:iCs/>
                <w:color w:val="000000"/>
                <w:sz w:val="20"/>
                <w:szCs w:val="20"/>
              </w:rPr>
              <w:t>ları</w:t>
            </w:r>
            <w:r w:rsidRPr="0098619A">
              <w:rPr>
                <w:rFonts w:asciiTheme="majorHAnsi" w:eastAsia="Times New Roman" w:hAnsiTheme="majorHAnsi" w:cs="Tahoma"/>
                <w:i/>
                <w:iCs/>
                <w:color w:val="000000"/>
                <w:sz w:val="20"/>
                <w:szCs w:val="20"/>
              </w:rPr>
              <w:t xml:space="preserve"> gereken sektör hakkında ön görüş/onay verilememektedir.</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Adaylar hangi sektörden başvuracaklarını çalıştıkları kurumun yasal statüsü ve mevzuatı ile çalıştıkları kadro çerçevesinde belirlemeli ve başvuruda istenen belgeleri buna göre sunmalıdır.</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Lütfen her bir sektöre özgü başvuru belgelerine ilişkin ayrıntılı bilgi için Duyuru Metni Bölüm 2.3.1’e de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624DE0" w:rsidRPr="0098619A">
              <w:rPr>
                <w:rFonts w:asciiTheme="majorHAnsi" w:eastAsia="Times New Roman" w:hAnsiTheme="majorHAnsi" w:cs="Tahoma"/>
                <w:b/>
                <w:color w:val="000000"/>
                <w:sz w:val="20"/>
                <w:szCs w:val="20"/>
              </w:rPr>
              <w:t>43</w:t>
            </w:r>
            <w:r w:rsidRPr="0098619A">
              <w:rPr>
                <w:rFonts w:asciiTheme="majorHAnsi" w:eastAsia="Times New Roman" w:hAnsiTheme="majorHAnsi" w:cs="Tahoma"/>
                <w:b/>
                <w:color w:val="000000"/>
                <w:sz w:val="20"/>
                <w:szCs w:val="20"/>
              </w:rPr>
              <w:t>: Üniversitede öğretim görevlisi o</w:t>
            </w:r>
            <w:r w:rsidR="007D6628">
              <w:rPr>
                <w:rFonts w:asciiTheme="majorHAnsi" w:eastAsia="Times New Roman" w:hAnsiTheme="majorHAnsi" w:cs="Tahoma"/>
                <w:b/>
                <w:color w:val="000000"/>
                <w:sz w:val="20"/>
                <w:szCs w:val="20"/>
              </w:rPr>
              <w:t>larak çalışıyorum. Jean Monnet B</w:t>
            </w:r>
            <w:r w:rsidRPr="0098619A">
              <w:rPr>
                <w:rFonts w:asciiTheme="majorHAnsi" w:eastAsia="Times New Roman" w:hAnsiTheme="majorHAnsi" w:cs="Tahoma"/>
                <w:b/>
                <w:color w:val="000000"/>
                <w:sz w:val="20"/>
                <w:szCs w:val="20"/>
              </w:rPr>
              <w:t xml:space="preserve">urs </w:t>
            </w:r>
            <w:r w:rsidR="007D6628">
              <w:rPr>
                <w:rFonts w:asciiTheme="majorHAnsi" w:eastAsia="Times New Roman" w:hAnsiTheme="majorHAnsi" w:cs="Tahoma"/>
                <w:b/>
                <w:color w:val="000000"/>
                <w:sz w:val="20"/>
                <w:szCs w:val="20"/>
              </w:rPr>
              <w:t>P</w:t>
            </w:r>
            <w:r w:rsidRPr="0098619A">
              <w:rPr>
                <w:rFonts w:asciiTheme="majorHAnsi" w:eastAsia="Times New Roman" w:hAnsiTheme="majorHAnsi" w:cs="Tahoma"/>
                <w:b/>
                <w:color w:val="000000"/>
                <w:sz w:val="20"/>
                <w:szCs w:val="20"/>
              </w:rPr>
              <w:t>rogramına başvurabilir miyim?</w:t>
            </w:r>
          </w:p>
          <w:p w:rsidR="00BB55EA" w:rsidRPr="0098619A" w:rsidRDefault="00BB55EA"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43</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Evet. Lütfen Duyuru Metni Bölüm 2.3.1’e bakınız. </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S.4</w:t>
            </w:r>
            <w:r w:rsidR="00624DE0" w:rsidRPr="0098619A">
              <w:rPr>
                <w:rFonts w:asciiTheme="majorHAnsi" w:eastAsia="Times New Roman" w:hAnsiTheme="majorHAnsi" w:cs="Tahoma"/>
                <w:b/>
                <w:color w:val="000000"/>
                <w:sz w:val="20"/>
                <w:szCs w:val="20"/>
              </w:rPr>
              <w:t>4</w:t>
            </w:r>
            <w:r w:rsidRPr="0098619A">
              <w:rPr>
                <w:rFonts w:asciiTheme="majorHAnsi" w:eastAsia="Times New Roman" w:hAnsiTheme="majorHAnsi" w:cs="Tahoma"/>
                <w:b/>
                <w:color w:val="000000"/>
                <w:sz w:val="20"/>
                <w:szCs w:val="20"/>
              </w:rPr>
              <w:t>: Çalışanlar için çalışma belgesinde “</w:t>
            </w:r>
            <w:proofErr w:type="spellStart"/>
            <w:r w:rsidRPr="0098619A">
              <w:rPr>
                <w:rFonts w:asciiTheme="majorHAnsi" w:eastAsia="Times New Roman" w:hAnsiTheme="majorHAnsi" w:cs="Tahoma"/>
                <w:b/>
                <w:color w:val="000000"/>
                <w:sz w:val="20"/>
                <w:szCs w:val="20"/>
              </w:rPr>
              <w:t>gg</w:t>
            </w:r>
            <w:proofErr w:type="spellEnd"/>
            <w:r w:rsidRPr="0098619A">
              <w:rPr>
                <w:rFonts w:asciiTheme="majorHAnsi" w:eastAsia="Times New Roman" w:hAnsiTheme="majorHAnsi" w:cs="Tahoma"/>
                <w:b/>
                <w:color w:val="000000"/>
                <w:sz w:val="20"/>
                <w:szCs w:val="20"/>
              </w:rPr>
              <w:t>/</w:t>
            </w:r>
            <w:proofErr w:type="spellStart"/>
            <w:r w:rsidRPr="0098619A">
              <w:rPr>
                <w:rFonts w:asciiTheme="majorHAnsi" w:eastAsia="Times New Roman" w:hAnsiTheme="majorHAnsi" w:cs="Tahoma"/>
                <w:b/>
                <w:color w:val="000000"/>
                <w:sz w:val="20"/>
                <w:szCs w:val="20"/>
              </w:rPr>
              <w:t>aa</w:t>
            </w:r>
            <w:proofErr w:type="spellEnd"/>
            <w:r w:rsidRPr="0098619A">
              <w:rPr>
                <w:rFonts w:asciiTheme="majorHAnsi" w:eastAsia="Times New Roman" w:hAnsiTheme="majorHAnsi" w:cs="Tahoma"/>
                <w:b/>
                <w:color w:val="000000"/>
                <w:sz w:val="20"/>
                <w:szCs w:val="20"/>
              </w:rPr>
              <w:t>/</w:t>
            </w:r>
            <w:proofErr w:type="spellStart"/>
            <w:r w:rsidRPr="0098619A">
              <w:rPr>
                <w:rFonts w:asciiTheme="majorHAnsi" w:eastAsia="Times New Roman" w:hAnsiTheme="majorHAnsi" w:cs="Tahoma"/>
                <w:b/>
                <w:color w:val="000000"/>
                <w:sz w:val="20"/>
                <w:szCs w:val="20"/>
              </w:rPr>
              <w:t>yyyy</w:t>
            </w:r>
            <w:proofErr w:type="spellEnd"/>
            <w:r w:rsidRPr="0098619A">
              <w:rPr>
                <w:rFonts w:asciiTheme="majorHAnsi" w:eastAsia="Times New Roman" w:hAnsiTheme="majorHAnsi" w:cs="Tahoma"/>
                <w:b/>
                <w:color w:val="000000"/>
                <w:sz w:val="20"/>
                <w:szCs w:val="20"/>
              </w:rPr>
              <w:t xml:space="preserve"> formatında ve Avrupa Birliği Başkanlığının yazıyı talep ettiği tarihten sonraki bir tarihi taşıyan” ifadesini açıklar mısınız?</w:t>
            </w:r>
          </w:p>
          <w:p w:rsidR="00BB55EA" w:rsidRPr="0098619A" w:rsidRDefault="00BB55EA" w:rsidP="003D3B64">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A.4</w:t>
            </w:r>
            <w:r w:rsidR="00624DE0" w:rsidRPr="0098619A">
              <w:rPr>
                <w:rFonts w:asciiTheme="majorHAnsi" w:eastAsia="Times New Roman" w:hAnsiTheme="majorHAnsi" w:cs="Tahoma"/>
                <w:b/>
                <w:i/>
                <w:iCs/>
                <w:color w:val="000000"/>
                <w:sz w:val="20"/>
                <w:szCs w:val="20"/>
              </w:rPr>
              <w:t>4</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Söz konusu belge, sözleşme sürecinde AB Başkanlığı tarafından talep edilecek çalışma belgesini tanımlamaktadır</w:t>
            </w:r>
            <w:r w:rsidR="00914C58" w:rsidRPr="0098619A">
              <w:rPr>
                <w:rFonts w:asciiTheme="majorHAnsi" w:eastAsia="Times New Roman" w:hAnsiTheme="majorHAnsi" w:cs="Tahoma"/>
                <w:i/>
                <w:iCs/>
                <w:color w:val="000000"/>
                <w:sz w:val="20"/>
                <w:szCs w:val="20"/>
              </w:rPr>
              <w:t>.</w:t>
            </w:r>
            <w:r w:rsidRPr="0098619A">
              <w:rPr>
                <w:rFonts w:asciiTheme="majorHAnsi" w:eastAsia="Times New Roman" w:hAnsiTheme="majorHAnsi" w:cs="Tahoma"/>
                <w:i/>
                <w:iCs/>
                <w:color w:val="000000"/>
                <w:sz w:val="20"/>
                <w:szCs w:val="20"/>
              </w:rPr>
              <w:t xml:space="preserve"> </w:t>
            </w:r>
            <w:r w:rsidR="00914C58" w:rsidRPr="0098619A">
              <w:rPr>
                <w:rFonts w:asciiTheme="majorHAnsi" w:eastAsia="Times New Roman" w:hAnsiTheme="majorHAnsi" w:cs="Tahoma"/>
                <w:i/>
                <w:iCs/>
                <w:color w:val="000000"/>
                <w:sz w:val="20"/>
                <w:szCs w:val="20"/>
              </w:rPr>
              <w:t>Bu belge b</w:t>
            </w:r>
            <w:r w:rsidRPr="0098619A">
              <w:rPr>
                <w:rFonts w:asciiTheme="majorHAnsi" w:eastAsia="Times New Roman" w:hAnsiTheme="majorHAnsi" w:cs="Tahoma"/>
                <w:i/>
                <w:iCs/>
                <w:color w:val="000000"/>
                <w:sz w:val="20"/>
                <w:szCs w:val="20"/>
              </w:rPr>
              <w:t xml:space="preserve">aşvuru aşamasında </w:t>
            </w:r>
            <w:r w:rsidR="00914C58" w:rsidRPr="0098619A">
              <w:rPr>
                <w:rFonts w:asciiTheme="majorHAnsi" w:eastAsia="Times New Roman" w:hAnsiTheme="majorHAnsi" w:cs="Tahoma"/>
                <w:i/>
                <w:iCs/>
                <w:color w:val="000000"/>
                <w:sz w:val="20"/>
                <w:szCs w:val="20"/>
              </w:rPr>
              <w:t>istenmemektedir</w:t>
            </w:r>
            <w:r w:rsidRPr="0098619A">
              <w:rPr>
                <w:rFonts w:asciiTheme="majorHAnsi" w:eastAsia="Times New Roman" w:hAnsiTheme="majorHAnsi" w:cs="Tahoma"/>
                <w:i/>
                <w:iCs/>
                <w:color w:val="000000"/>
                <w:sz w:val="20"/>
                <w:szCs w:val="20"/>
              </w:rPr>
              <w:t>. Lütfen her bir sektöre özgü başvuru belgelerine ilişkin ayrıntılı bilgi için Duyuru Metni Bölüm 2.3.1’e de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S.4</w:t>
            </w:r>
            <w:r w:rsidR="00624DE0" w:rsidRPr="0098619A">
              <w:rPr>
                <w:rFonts w:asciiTheme="majorHAnsi" w:eastAsia="Times New Roman" w:hAnsiTheme="majorHAnsi" w:cs="Tahoma"/>
                <w:b/>
                <w:color w:val="000000"/>
                <w:sz w:val="20"/>
                <w:szCs w:val="20"/>
              </w:rPr>
              <w:t>5</w:t>
            </w:r>
            <w:r w:rsidRPr="0098619A">
              <w:rPr>
                <w:rFonts w:asciiTheme="majorHAnsi" w:eastAsia="Times New Roman" w:hAnsiTheme="majorHAnsi" w:cs="Tahoma"/>
                <w:b/>
                <w:color w:val="000000"/>
                <w:sz w:val="20"/>
                <w:szCs w:val="20"/>
              </w:rPr>
              <w:t xml:space="preserve">: Öğretmenliği </w:t>
            </w:r>
            <w:r w:rsidR="00DE05C0">
              <w:rPr>
                <w:rFonts w:asciiTheme="majorHAnsi" w:eastAsia="Times New Roman" w:hAnsiTheme="majorHAnsi" w:cs="Tahoma"/>
                <w:b/>
                <w:color w:val="000000"/>
                <w:sz w:val="20"/>
                <w:szCs w:val="20"/>
              </w:rPr>
              <w:t>yarı zamanlı</w:t>
            </w:r>
            <w:r w:rsidRPr="0098619A">
              <w:rPr>
                <w:rFonts w:asciiTheme="majorHAnsi" w:eastAsia="Times New Roman" w:hAnsiTheme="majorHAnsi" w:cs="Tahoma"/>
                <w:b/>
                <w:color w:val="000000"/>
                <w:sz w:val="20"/>
                <w:szCs w:val="20"/>
              </w:rPr>
              <w:t xml:space="preserve"> olarak yaptığım için kurumum tarafından sosyal güvenlik sistemine benim için herhangi bir giriş yapılmadı. Dolayısıyla böyle bir belge sunmam mümkün değil. Acaba kurum müdürümden alacağım referans mektubuyla yine de bir başvuru yapabilir miyim?</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A.4</w:t>
            </w:r>
            <w:r w:rsidR="00624DE0" w:rsidRPr="0098619A">
              <w:rPr>
                <w:rFonts w:asciiTheme="majorHAnsi" w:eastAsia="Times New Roman" w:hAnsiTheme="majorHAnsi" w:cs="Tahoma"/>
                <w:b/>
                <w:i/>
                <w:iCs/>
                <w:color w:val="000000"/>
                <w:sz w:val="20"/>
                <w:szCs w:val="20"/>
              </w:rPr>
              <w:t>5</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Adaylar, başvuru yapacakları sektöre ait başvuru belgelerini sağladıkları sürece programa başvurabilirler.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S.4</w:t>
            </w:r>
            <w:r w:rsidR="00624DE0" w:rsidRPr="0098619A">
              <w:rPr>
                <w:rFonts w:asciiTheme="majorHAnsi" w:eastAsia="Times New Roman" w:hAnsiTheme="majorHAnsi" w:cs="Tahoma"/>
                <w:b/>
                <w:color w:val="000000"/>
                <w:sz w:val="20"/>
                <w:szCs w:val="20"/>
              </w:rPr>
              <w:t>6</w:t>
            </w:r>
            <w:r w:rsidRPr="0098619A">
              <w:rPr>
                <w:rFonts w:asciiTheme="majorHAnsi" w:eastAsia="Times New Roman" w:hAnsiTheme="majorHAnsi" w:cs="Tahoma"/>
                <w:b/>
                <w:color w:val="000000"/>
                <w:sz w:val="20"/>
                <w:szCs w:val="20"/>
              </w:rPr>
              <w:t>: Lisans/yüksek lisans mezunuyum, ancak henüz herhangi bir kurum ya da şirkette çalışmaya başlamadım ve herhangi bir yüksek lisans/doktora programına da kayıtlı değilim. Başvuru yapabilir miyim?</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A.4</w:t>
            </w:r>
            <w:r w:rsidR="00624DE0" w:rsidRPr="0098619A">
              <w:rPr>
                <w:rFonts w:asciiTheme="majorHAnsi" w:eastAsia="Times New Roman" w:hAnsiTheme="majorHAnsi" w:cs="Tahoma"/>
                <w:b/>
                <w:i/>
                <w:iCs/>
                <w:color w:val="000000"/>
                <w:sz w:val="20"/>
                <w:szCs w:val="20"/>
              </w:rPr>
              <w:t>6</w:t>
            </w:r>
            <w:r w:rsidRPr="0098619A">
              <w:rPr>
                <w:rFonts w:asciiTheme="majorHAnsi" w:eastAsia="Times New Roman" w:hAnsiTheme="majorHAnsi" w:cs="Tahoma"/>
                <w:b/>
                <w:i/>
                <w:iCs/>
                <w:color w:val="000000"/>
                <w:sz w:val="20"/>
                <w:szCs w:val="20"/>
              </w:rPr>
              <w:t>:</w:t>
            </w:r>
            <w:r w:rsidR="006A011A" w:rsidRPr="0098619A">
              <w:rPr>
                <w:rFonts w:asciiTheme="majorHAnsi" w:eastAsia="Times New Roman" w:hAnsiTheme="majorHAnsi" w:cs="Tahoma"/>
                <w:b/>
                <w:i/>
                <w:iCs/>
                <w:color w:val="000000"/>
                <w:sz w:val="20"/>
                <w:szCs w:val="20"/>
              </w:rPr>
              <w:t xml:space="preserve"> </w:t>
            </w:r>
            <w:r w:rsidR="006A011A" w:rsidRPr="0098619A">
              <w:rPr>
                <w:rFonts w:asciiTheme="majorHAnsi" w:eastAsia="Times New Roman" w:hAnsiTheme="majorHAnsi" w:cs="Tahoma"/>
                <w:i/>
                <w:iCs/>
                <w:color w:val="000000"/>
                <w:sz w:val="20"/>
                <w:szCs w:val="20"/>
              </w:rPr>
              <w:t>Hayır.</w:t>
            </w:r>
            <w:r w:rsidRPr="0098619A">
              <w:rPr>
                <w:rFonts w:asciiTheme="majorHAnsi" w:eastAsia="Times New Roman" w:hAnsiTheme="majorHAnsi" w:cs="Tahoma"/>
                <w:i/>
                <w:iCs/>
                <w:color w:val="000000"/>
                <w:sz w:val="20"/>
                <w:szCs w:val="20"/>
              </w:rPr>
              <w:t xml:space="preserve"> Uygun başvuru sahibi olabilmek için, kamu sektöründe veya özel sektörde veya akademik/idari personel olarak üniversite sektöründe profesyonel olarak (başka bir ifadeyle bir sosyal güvenlik ağı altında, ücret karşılığında) çalışıyor olmak ya da lisans son sınıf veya yüksek lisans/doktora öğrencisi olmak gerekmektedir.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S.4</w:t>
            </w:r>
            <w:r w:rsidR="00624DE0" w:rsidRPr="0098619A">
              <w:rPr>
                <w:rFonts w:asciiTheme="majorHAnsi" w:eastAsia="Times New Roman" w:hAnsiTheme="majorHAnsi" w:cs="Tahoma"/>
                <w:b/>
                <w:color w:val="000000"/>
                <w:sz w:val="20"/>
                <w:szCs w:val="20"/>
              </w:rPr>
              <w:t>7</w:t>
            </w:r>
            <w:r w:rsidRPr="0098619A">
              <w:rPr>
                <w:rFonts w:asciiTheme="majorHAnsi" w:eastAsia="Times New Roman" w:hAnsiTheme="majorHAnsi" w:cs="Tahoma"/>
                <w:b/>
                <w:color w:val="000000"/>
                <w:sz w:val="20"/>
                <w:szCs w:val="20"/>
              </w:rPr>
              <w:t>: Türkiye'deki bir STK'da/</w:t>
            </w:r>
            <w:proofErr w:type="spellStart"/>
            <w:r w:rsidRPr="0098619A">
              <w:rPr>
                <w:rFonts w:asciiTheme="majorHAnsi" w:eastAsia="Times New Roman" w:hAnsiTheme="majorHAnsi" w:cs="Tahoma"/>
                <w:b/>
                <w:color w:val="000000"/>
                <w:sz w:val="20"/>
                <w:szCs w:val="20"/>
              </w:rPr>
              <w:t>KİT'de</w:t>
            </w:r>
            <w:proofErr w:type="spellEnd"/>
            <w:r w:rsidRPr="0098619A">
              <w:rPr>
                <w:rFonts w:asciiTheme="majorHAnsi" w:eastAsia="Times New Roman" w:hAnsiTheme="majorHAnsi" w:cs="Tahoma"/>
                <w:b/>
                <w:color w:val="000000"/>
                <w:sz w:val="20"/>
                <w:szCs w:val="20"/>
              </w:rPr>
              <w:t xml:space="preserve"> çalışan biri olarak özel sektörden mi yoksa kamu sektöründen mi başvuru yapmalıyım?</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A.4</w:t>
            </w:r>
            <w:r w:rsidR="00624DE0" w:rsidRPr="0098619A">
              <w:rPr>
                <w:rFonts w:asciiTheme="majorHAnsi" w:eastAsia="Times New Roman" w:hAnsiTheme="majorHAnsi" w:cs="Tahoma"/>
                <w:b/>
                <w:i/>
                <w:iCs/>
                <w:color w:val="000000"/>
                <w:sz w:val="20"/>
                <w:szCs w:val="20"/>
              </w:rPr>
              <w:t>7</w:t>
            </w:r>
            <w:r w:rsidRPr="0098619A">
              <w:rPr>
                <w:rFonts w:asciiTheme="majorHAnsi" w:eastAsia="Times New Roman" w:hAnsiTheme="majorHAnsi" w:cs="Tahoma"/>
                <w:b/>
                <w:i/>
                <w:iCs/>
                <w:color w:val="000000"/>
                <w:sz w:val="20"/>
                <w:szCs w:val="20"/>
              </w:rPr>
              <w:t>:</w:t>
            </w:r>
            <w:r w:rsidR="00525C4F" w:rsidRPr="0098619A">
              <w:rPr>
                <w:rFonts w:asciiTheme="majorHAnsi" w:eastAsia="Times New Roman" w:hAnsiTheme="majorHAnsi" w:cs="Tahoma"/>
                <w:i/>
                <w:iCs/>
                <w:color w:val="000000"/>
                <w:sz w:val="20"/>
                <w:szCs w:val="20"/>
              </w:rPr>
              <w:t xml:space="preserve"> Lütfen A.42</w:t>
            </w:r>
            <w:r w:rsidRPr="0098619A">
              <w:rPr>
                <w:rFonts w:asciiTheme="majorHAnsi" w:eastAsia="Times New Roman" w:hAnsiTheme="majorHAnsi" w:cs="Tahoma"/>
                <w:i/>
                <w:iCs/>
                <w:color w:val="000000"/>
                <w:sz w:val="20"/>
                <w:szCs w:val="20"/>
              </w:rPr>
              <w:t>’</w:t>
            </w:r>
            <w:r w:rsidR="00525C4F" w:rsidRPr="0098619A">
              <w:rPr>
                <w:rFonts w:asciiTheme="majorHAnsi" w:eastAsia="Times New Roman" w:hAnsiTheme="majorHAnsi" w:cs="Tahoma"/>
                <w:i/>
                <w:iCs/>
                <w:color w:val="000000"/>
                <w:sz w:val="20"/>
                <w:szCs w:val="20"/>
              </w:rPr>
              <w:t>y</w:t>
            </w:r>
            <w:r w:rsidRPr="0098619A">
              <w:rPr>
                <w:rFonts w:asciiTheme="majorHAnsi" w:eastAsia="Times New Roman" w:hAnsiTheme="majorHAnsi" w:cs="Tahoma"/>
                <w:i/>
                <w:iCs/>
                <w:color w:val="000000"/>
                <w:sz w:val="20"/>
                <w:szCs w:val="20"/>
              </w:rPr>
              <w:t>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S.4</w:t>
            </w:r>
            <w:r w:rsidR="00624DE0" w:rsidRPr="0098619A">
              <w:rPr>
                <w:rFonts w:asciiTheme="majorHAnsi" w:eastAsia="Times New Roman" w:hAnsiTheme="majorHAnsi" w:cs="Tahoma"/>
                <w:b/>
                <w:color w:val="000000"/>
                <w:sz w:val="20"/>
                <w:szCs w:val="20"/>
              </w:rPr>
              <w:t>8</w:t>
            </w:r>
            <w:r w:rsidRPr="0098619A">
              <w:rPr>
                <w:rFonts w:asciiTheme="majorHAnsi" w:eastAsia="Times New Roman" w:hAnsiTheme="majorHAnsi" w:cs="Tahoma"/>
                <w:b/>
                <w:color w:val="000000"/>
                <w:sz w:val="20"/>
                <w:szCs w:val="20"/>
              </w:rPr>
              <w:t>: Araştırma görevlisi</w:t>
            </w:r>
            <w:r w:rsidR="00F26329" w:rsidRPr="0098619A">
              <w:rPr>
                <w:rFonts w:asciiTheme="majorHAnsi" w:eastAsia="Times New Roman" w:hAnsiTheme="majorHAnsi" w:cs="Tahoma"/>
                <w:b/>
                <w:color w:val="000000"/>
                <w:sz w:val="20"/>
                <w:szCs w:val="20"/>
              </w:rPr>
              <w:t xml:space="preserve"> ve</w:t>
            </w:r>
            <w:r w:rsidRPr="0098619A">
              <w:rPr>
                <w:rFonts w:asciiTheme="majorHAnsi" w:eastAsia="Times New Roman" w:hAnsiTheme="majorHAnsi" w:cs="Tahoma"/>
                <w:b/>
                <w:color w:val="000000"/>
                <w:sz w:val="20"/>
                <w:szCs w:val="20"/>
              </w:rPr>
              <w:t xml:space="preserve"> aynı zamanda yüksek lisans/doktora öğrencisi bir aday hangi sektörden başvuru yapmalıdır?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A.4</w:t>
            </w:r>
            <w:r w:rsidR="00624DE0" w:rsidRPr="0098619A">
              <w:rPr>
                <w:rFonts w:asciiTheme="majorHAnsi" w:eastAsia="Times New Roman" w:hAnsiTheme="majorHAnsi" w:cs="Tahoma"/>
                <w:b/>
                <w:i/>
                <w:iCs/>
                <w:color w:val="000000"/>
                <w:sz w:val="20"/>
                <w:szCs w:val="20"/>
              </w:rPr>
              <w:t>8</w:t>
            </w:r>
            <w:r w:rsidRPr="0098619A">
              <w:rPr>
                <w:rFonts w:asciiTheme="majorHAnsi" w:eastAsia="Times New Roman" w:hAnsiTheme="majorHAnsi" w:cs="Tahoma"/>
                <w:b/>
                <w:i/>
                <w:iCs/>
                <w:color w:val="000000"/>
                <w:sz w:val="20"/>
                <w:szCs w:val="20"/>
              </w:rPr>
              <w:t xml:space="preserve">: </w:t>
            </w:r>
            <w:r w:rsidR="00525C4F" w:rsidRPr="0098619A">
              <w:rPr>
                <w:rFonts w:asciiTheme="majorHAnsi" w:eastAsia="Times New Roman" w:hAnsiTheme="majorHAnsi" w:cs="Tahoma"/>
                <w:i/>
                <w:iCs/>
                <w:color w:val="000000"/>
                <w:sz w:val="20"/>
                <w:szCs w:val="20"/>
              </w:rPr>
              <w:t>Lütfen A.42</w:t>
            </w:r>
            <w:r w:rsidRPr="0098619A">
              <w:rPr>
                <w:rFonts w:asciiTheme="majorHAnsi" w:eastAsia="Times New Roman" w:hAnsiTheme="majorHAnsi" w:cs="Tahoma"/>
                <w:i/>
                <w:iCs/>
                <w:color w:val="000000"/>
                <w:sz w:val="20"/>
                <w:szCs w:val="20"/>
              </w:rPr>
              <w:t>’</w:t>
            </w:r>
            <w:r w:rsidR="00525C4F" w:rsidRPr="0098619A">
              <w:rPr>
                <w:rFonts w:asciiTheme="majorHAnsi" w:eastAsia="Times New Roman" w:hAnsiTheme="majorHAnsi" w:cs="Tahoma"/>
                <w:i/>
                <w:iCs/>
                <w:color w:val="000000"/>
                <w:sz w:val="20"/>
                <w:szCs w:val="20"/>
              </w:rPr>
              <w:t>y</w:t>
            </w:r>
            <w:r w:rsidRPr="0098619A">
              <w:rPr>
                <w:rFonts w:asciiTheme="majorHAnsi" w:eastAsia="Times New Roman" w:hAnsiTheme="majorHAnsi" w:cs="Tahoma"/>
                <w:i/>
                <w:iCs/>
                <w:color w:val="000000"/>
                <w:sz w:val="20"/>
                <w:szCs w:val="20"/>
              </w:rPr>
              <w:t>e</w:t>
            </w:r>
            <w:r w:rsidR="006F5181" w:rsidRPr="0098619A">
              <w:rPr>
                <w:rFonts w:asciiTheme="majorHAnsi" w:eastAsia="Times New Roman" w:hAnsiTheme="majorHAnsi" w:cs="Tahoma"/>
                <w:i/>
                <w:iCs/>
                <w:color w:val="000000"/>
                <w:sz w:val="20"/>
                <w:szCs w:val="20"/>
              </w:rPr>
              <w:t xml:space="preserve"> ve Duyuru Metni Bölüm 2.3.3, Madde 12’ye</w:t>
            </w:r>
            <w:r w:rsidRPr="0098619A">
              <w:rPr>
                <w:rFonts w:asciiTheme="majorHAnsi" w:eastAsia="Times New Roman" w:hAnsiTheme="majorHAnsi" w:cs="Tahoma"/>
                <w:i/>
                <w:iCs/>
                <w:color w:val="000000"/>
                <w:sz w:val="20"/>
                <w:szCs w:val="20"/>
              </w:rPr>
              <w:t xml:space="preserve"> bakınız.</w:t>
            </w:r>
          </w:p>
        </w:tc>
      </w:tr>
      <w:tr w:rsidR="00BF5646" w:rsidRPr="0098619A" w:rsidTr="00BC2ED2">
        <w:trPr>
          <w:trHeight w:val="20"/>
        </w:trPr>
        <w:tc>
          <w:tcPr>
            <w:tcW w:w="10207" w:type="dxa"/>
            <w:shd w:val="clear" w:color="auto" w:fill="auto"/>
            <w:hideMark/>
          </w:tcPr>
          <w:p w:rsidR="00BB55EA" w:rsidRPr="0098619A" w:rsidRDefault="00BB55EA"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S.4</w:t>
            </w:r>
            <w:r w:rsidR="00624DE0" w:rsidRPr="0098619A">
              <w:rPr>
                <w:rFonts w:asciiTheme="majorHAnsi" w:eastAsia="Times New Roman" w:hAnsiTheme="majorHAnsi" w:cs="Tahoma"/>
                <w:b/>
                <w:color w:val="000000"/>
                <w:sz w:val="20"/>
                <w:szCs w:val="20"/>
                <w:lang w:bidi="ar-SA"/>
              </w:rPr>
              <w:t>9</w:t>
            </w:r>
            <w:r w:rsidRPr="0098619A">
              <w:rPr>
                <w:rFonts w:asciiTheme="majorHAnsi" w:eastAsia="Times New Roman" w:hAnsiTheme="majorHAnsi" w:cs="Tahoma"/>
                <w:b/>
                <w:color w:val="000000"/>
                <w:sz w:val="20"/>
                <w:szCs w:val="20"/>
                <w:lang w:bidi="ar-SA"/>
              </w:rPr>
              <w:t>: "A" Üniversitesi Yüksek lisans öğrencisiyim. Aynı zamanda özel sektörde çalışıyorum. Bilgilerimi öğrenci olarak ibraz etsem iş durumumu gösteremiyorum. Tersini yapsam yüksek lisans öğrencisi olduğumu ibraz edemiyorum. Ne yapmalıyım?</w:t>
            </w:r>
          </w:p>
          <w:p w:rsidR="00BF5646"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i/>
                <w:iCs/>
                <w:color w:val="000000"/>
                <w:sz w:val="20"/>
                <w:szCs w:val="20"/>
                <w:lang w:bidi="ar-SA"/>
              </w:rPr>
              <w:t>A.4</w:t>
            </w:r>
            <w:r w:rsidR="00624DE0" w:rsidRPr="0098619A">
              <w:rPr>
                <w:rFonts w:asciiTheme="majorHAnsi" w:eastAsia="Times New Roman" w:hAnsiTheme="majorHAnsi" w:cs="Tahoma"/>
                <w:b/>
                <w:i/>
                <w:iCs/>
                <w:color w:val="000000"/>
                <w:sz w:val="20"/>
                <w:szCs w:val="20"/>
                <w:lang w:bidi="ar-SA"/>
              </w:rPr>
              <w:t>9</w:t>
            </w:r>
            <w:r w:rsidRPr="0098619A">
              <w:rPr>
                <w:rFonts w:asciiTheme="majorHAnsi" w:eastAsia="Times New Roman" w:hAnsiTheme="majorHAnsi" w:cs="Tahoma"/>
                <w:b/>
                <w:i/>
                <w:iCs/>
                <w:color w:val="000000"/>
                <w:sz w:val="20"/>
                <w:szCs w:val="20"/>
                <w:lang w:bidi="ar-SA"/>
              </w:rPr>
              <w:t>:</w:t>
            </w:r>
            <w:r w:rsidRPr="0098619A">
              <w:rPr>
                <w:rFonts w:asciiTheme="majorHAnsi" w:eastAsia="Times New Roman" w:hAnsiTheme="majorHAnsi" w:cs="Tahoma"/>
                <w:i/>
                <w:iCs/>
                <w:color w:val="000000"/>
                <w:sz w:val="20"/>
                <w:szCs w:val="20"/>
                <w:lang w:bidi="ar-SA"/>
              </w:rPr>
              <w:t xml:space="preserve"> </w:t>
            </w:r>
            <w:r w:rsidR="003D6913" w:rsidRPr="0098619A">
              <w:rPr>
                <w:rFonts w:asciiTheme="majorHAnsi" w:eastAsia="Times New Roman" w:hAnsiTheme="majorHAnsi" w:cs="Tahoma"/>
                <w:i/>
                <w:iCs/>
                <w:color w:val="000000"/>
                <w:sz w:val="20"/>
                <w:szCs w:val="20"/>
                <w:lang w:bidi="ar-SA"/>
              </w:rPr>
              <w:t>Lütfen A.48’e bakınız.</w:t>
            </w:r>
          </w:p>
        </w:tc>
      </w:tr>
      <w:tr w:rsidR="00BF5646" w:rsidRPr="0098619A" w:rsidTr="00BC2ED2">
        <w:trPr>
          <w:trHeight w:val="20"/>
        </w:trPr>
        <w:tc>
          <w:tcPr>
            <w:tcW w:w="10207" w:type="dxa"/>
            <w:shd w:val="clear" w:color="auto" w:fill="auto"/>
            <w:hideMark/>
          </w:tcPr>
          <w:p w:rsidR="00BB55EA" w:rsidRPr="0098619A" w:rsidRDefault="00BB55EA"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w:t>
            </w:r>
            <w:r w:rsidR="00624DE0" w:rsidRPr="0098619A">
              <w:rPr>
                <w:rFonts w:asciiTheme="majorHAnsi" w:eastAsia="Times New Roman" w:hAnsiTheme="majorHAnsi" w:cs="Tahoma"/>
                <w:b/>
                <w:color w:val="000000"/>
                <w:sz w:val="20"/>
                <w:szCs w:val="20"/>
                <w:lang w:bidi="ar-SA"/>
              </w:rPr>
              <w:t>50</w:t>
            </w:r>
            <w:r w:rsidRPr="0098619A">
              <w:rPr>
                <w:rFonts w:asciiTheme="majorHAnsi" w:eastAsia="Times New Roman" w:hAnsiTheme="majorHAnsi" w:cs="Tahoma"/>
                <w:b/>
                <w:color w:val="000000"/>
                <w:sz w:val="20"/>
                <w:szCs w:val="20"/>
                <w:lang w:bidi="ar-SA"/>
              </w:rPr>
              <w:t xml:space="preserve">: Özel sektörde sigortalı olarak çalışan </w:t>
            </w:r>
            <w:r w:rsidR="00F26329" w:rsidRPr="0098619A">
              <w:rPr>
                <w:rFonts w:asciiTheme="majorHAnsi" w:eastAsia="Times New Roman" w:hAnsiTheme="majorHAnsi" w:cs="Tahoma"/>
                <w:b/>
                <w:color w:val="000000"/>
                <w:sz w:val="20"/>
                <w:szCs w:val="20"/>
                <w:lang w:bidi="ar-SA"/>
              </w:rPr>
              <w:t xml:space="preserve">ve </w:t>
            </w:r>
            <w:r w:rsidRPr="0098619A">
              <w:rPr>
                <w:rFonts w:asciiTheme="majorHAnsi" w:eastAsia="Times New Roman" w:hAnsiTheme="majorHAnsi" w:cs="Tahoma"/>
                <w:b/>
                <w:color w:val="000000"/>
                <w:sz w:val="20"/>
                <w:szCs w:val="20"/>
                <w:lang w:bidi="ar-SA"/>
              </w:rPr>
              <w:t>aynı zamanda doktora öğrencisi olan adaylar üniversite sektörünü mü yoksa özel sektörü mü seçmelidir?</w:t>
            </w:r>
          </w:p>
          <w:p w:rsidR="00BF5646"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i/>
                <w:iCs/>
                <w:color w:val="000000"/>
                <w:sz w:val="20"/>
                <w:szCs w:val="20"/>
                <w:lang w:bidi="ar-SA"/>
              </w:rPr>
              <w:t>A.</w:t>
            </w:r>
            <w:r w:rsidR="00624DE0" w:rsidRPr="0098619A">
              <w:rPr>
                <w:rFonts w:asciiTheme="majorHAnsi" w:eastAsia="Times New Roman" w:hAnsiTheme="majorHAnsi" w:cs="Tahoma"/>
                <w:b/>
                <w:i/>
                <w:iCs/>
                <w:color w:val="000000"/>
                <w:sz w:val="20"/>
                <w:szCs w:val="20"/>
                <w:lang w:bidi="ar-SA"/>
              </w:rPr>
              <w:t>50</w:t>
            </w:r>
            <w:r w:rsidRPr="0098619A">
              <w:rPr>
                <w:rFonts w:asciiTheme="majorHAnsi" w:eastAsia="Times New Roman" w:hAnsiTheme="majorHAnsi" w:cs="Tahoma"/>
                <w:b/>
                <w:i/>
                <w:iCs/>
                <w:color w:val="000000"/>
                <w:sz w:val="20"/>
                <w:szCs w:val="20"/>
                <w:lang w:bidi="ar-SA"/>
              </w:rPr>
              <w:t>:</w:t>
            </w:r>
            <w:r w:rsidR="00BB58A4" w:rsidRPr="0098619A">
              <w:rPr>
                <w:rFonts w:asciiTheme="majorHAnsi" w:eastAsia="Times New Roman" w:hAnsiTheme="majorHAnsi" w:cs="Tahoma"/>
                <w:i/>
                <w:iCs/>
                <w:color w:val="000000"/>
                <w:sz w:val="20"/>
                <w:szCs w:val="20"/>
                <w:lang w:bidi="ar-SA"/>
              </w:rPr>
              <w:t xml:space="preserve"> Lütfen A.48</w:t>
            </w:r>
            <w:r w:rsidRPr="0098619A">
              <w:rPr>
                <w:rFonts w:asciiTheme="majorHAnsi" w:eastAsia="Times New Roman" w:hAnsiTheme="majorHAnsi" w:cs="Tahoma"/>
                <w:i/>
                <w:iCs/>
                <w:color w:val="000000"/>
                <w:sz w:val="20"/>
                <w:szCs w:val="20"/>
                <w:lang w:bidi="ar-SA"/>
              </w:rPr>
              <w:t>’e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624DE0" w:rsidRPr="0098619A">
              <w:rPr>
                <w:rFonts w:asciiTheme="majorHAnsi" w:eastAsia="Times New Roman" w:hAnsiTheme="majorHAnsi" w:cs="Tahoma"/>
                <w:b/>
                <w:color w:val="000000"/>
                <w:sz w:val="20"/>
                <w:szCs w:val="20"/>
              </w:rPr>
              <w:t>51</w:t>
            </w:r>
            <w:r w:rsidRPr="0098619A">
              <w:rPr>
                <w:rFonts w:asciiTheme="majorHAnsi" w:eastAsia="Times New Roman" w:hAnsiTheme="majorHAnsi" w:cs="Tahoma"/>
                <w:b/>
                <w:color w:val="000000"/>
                <w:sz w:val="20"/>
                <w:szCs w:val="20"/>
              </w:rPr>
              <w:t xml:space="preserve">: </w:t>
            </w:r>
            <w:proofErr w:type="gramStart"/>
            <w:r w:rsidRPr="0098619A">
              <w:rPr>
                <w:rFonts w:asciiTheme="majorHAnsi" w:eastAsia="Times New Roman" w:hAnsiTheme="majorHAnsi" w:cs="Tahoma"/>
                <w:b/>
                <w:color w:val="000000"/>
                <w:sz w:val="20"/>
                <w:szCs w:val="20"/>
              </w:rPr>
              <w:t>Halihazırda</w:t>
            </w:r>
            <w:proofErr w:type="gramEnd"/>
            <w:r w:rsidRPr="0098619A">
              <w:rPr>
                <w:rFonts w:asciiTheme="majorHAnsi" w:eastAsia="Times New Roman" w:hAnsiTheme="majorHAnsi" w:cs="Tahoma"/>
                <w:b/>
                <w:color w:val="000000"/>
                <w:sz w:val="20"/>
                <w:szCs w:val="20"/>
              </w:rPr>
              <w:t xml:space="preserve"> yan dal öğrencisi ve lisans son sınıf öğrencisiyim. Ana bölümüm bu dönem sona erse de yan dalım bir sonraki yıl</w:t>
            </w:r>
            <w:r w:rsidR="00DE05C0">
              <w:rPr>
                <w:rFonts w:asciiTheme="majorHAnsi" w:eastAsia="Times New Roman" w:hAnsiTheme="majorHAnsi" w:cs="Tahoma"/>
                <w:b/>
                <w:color w:val="000000"/>
                <w:sz w:val="20"/>
                <w:szCs w:val="20"/>
              </w:rPr>
              <w:t xml:space="preserve"> bitecek</w:t>
            </w:r>
            <w:r w:rsidRPr="0098619A">
              <w:rPr>
                <w:rFonts w:asciiTheme="majorHAnsi" w:eastAsia="Times New Roman" w:hAnsiTheme="majorHAnsi" w:cs="Tahoma"/>
                <w:b/>
                <w:color w:val="000000"/>
                <w:sz w:val="20"/>
                <w:szCs w:val="20"/>
              </w:rPr>
              <w:t xml:space="preserve">. Başvuru esnasında yan dal programı devam eden bir üniversite öğrencisi olarak başvuru yapabilir miyim? </w:t>
            </w:r>
          </w:p>
          <w:p w:rsidR="00BB55EA" w:rsidRPr="0098619A" w:rsidRDefault="00BB55EA" w:rsidP="0096286A">
            <w:pPr>
              <w:jc w:val="both"/>
              <w:rPr>
                <w:rFonts w:asciiTheme="majorHAnsi" w:eastAsia="Times New Roman" w:hAnsiTheme="majorHAnsi" w:cs="Tahoma"/>
                <w:i/>
                <w:iCs/>
                <w:color w:val="000000"/>
                <w:sz w:val="20"/>
                <w:szCs w:val="20"/>
              </w:rPr>
            </w:pPr>
            <w:r w:rsidRPr="0098619A">
              <w:rPr>
                <w:rFonts w:asciiTheme="majorHAnsi" w:eastAsia="Times New Roman" w:hAnsiTheme="majorHAnsi" w:cs="Tahoma"/>
                <w:b/>
                <w:i/>
                <w:iCs/>
                <w:color w:val="000000"/>
                <w:sz w:val="20"/>
                <w:szCs w:val="20"/>
              </w:rPr>
              <w:lastRenderedPageBreak/>
              <w:t>A.</w:t>
            </w:r>
            <w:r w:rsidR="00624DE0" w:rsidRPr="0098619A">
              <w:rPr>
                <w:rFonts w:asciiTheme="majorHAnsi" w:eastAsia="Times New Roman" w:hAnsiTheme="majorHAnsi" w:cs="Tahoma"/>
                <w:b/>
                <w:i/>
                <w:iCs/>
                <w:color w:val="000000"/>
                <w:sz w:val="20"/>
                <w:szCs w:val="20"/>
              </w:rPr>
              <w:t>51</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Yan dal programınızda lisans son sınıf öğrencisi iseniz, ilgili sektöre ait tüm başvuru belgelerini sunabildiğiniz takdirde, üniversite sektöründen lisans son sınıf öğrencisi olarak başvurabilirsiniz.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lastRenderedPageBreak/>
              <w:t>S.</w:t>
            </w:r>
            <w:r w:rsidR="00624DE0" w:rsidRPr="0098619A">
              <w:rPr>
                <w:rFonts w:asciiTheme="majorHAnsi" w:eastAsia="Times New Roman" w:hAnsiTheme="majorHAnsi" w:cs="Tahoma"/>
                <w:b/>
                <w:color w:val="000000"/>
                <w:sz w:val="20"/>
                <w:szCs w:val="20"/>
              </w:rPr>
              <w:t>52</w:t>
            </w:r>
            <w:r w:rsidRPr="0098619A">
              <w:rPr>
                <w:rFonts w:asciiTheme="majorHAnsi" w:eastAsia="Times New Roman" w:hAnsiTheme="majorHAnsi" w:cs="Tahoma"/>
                <w:b/>
                <w:color w:val="000000"/>
                <w:sz w:val="20"/>
                <w:szCs w:val="20"/>
              </w:rPr>
              <w:t>: Özel sektörden burs başvurusunda bulunmak isteyenler için; çalışma belgesi, maaş bordrosu, hizmet dökümü belgelerinin İngilizce veya Türkçe olması fark ediyor mu?</w:t>
            </w:r>
          </w:p>
          <w:p w:rsidR="00BB55EA" w:rsidRPr="0098619A" w:rsidRDefault="00BB55EA" w:rsidP="00F26329">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52</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Hayır. Bu belgelerin </w:t>
            </w:r>
            <w:r w:rsidR="00F26329" w:rsidRPr="0098619A">
              <w:rPr>
                <w:rFonts w:asciiTheme="majorHAnsi" w:eastAsia="Times New Roman" w:hAnsiTheme="majorHAnsi" w:cs="Tahoma"/>
                <w:i/>
                <w:iCs/>
                <w:color w:val="000000"/>
                <w:sz w:val="20"/>
                <w:szCs w:val="20"/>
              </w:rPr>
              <w:t>işveren tarafından hazırlanmış veya sistemden edinilmiş her iki dildeki</w:t>
            </w:r>
            <w:r w:rsidRPr="0098619A">
              <w:rPr>
                <w:rFonts w:asciiTheme="majorHAnsi" w:eastAsia="Times New Roman" w:hAnsiTheme="majorHAnsi" w:cs="Tahoma"/>
                <w:i/>
                <w:iCs/>
                <w:color w:val="000000"/>
                <w:sz w:val="20"/>
                <w:szCs w:val="20"/>
              </w:rPr>
              <w:t xml:space="preserve"> halleri kabul edilmektedir. </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624DE0" w:rsidRPr="0098619A">
              <w:rPr>
                <w:rFonts w:asciiTheme="majorHAnsi" w:eastAsia="Times New Roman" w:hAnsiTheme="majorHAnsi" w:cs="Tahoma"/>
                <w:b/>
                <w:color w:val="000000"/>
                <w:sz w:val="20"/>
                <w:szCs w:val="20"/>
              </w:rPr>
              <w:t>53</w:t>
            </w:r>
            <w:r w:rsidRPr="0098619A">
              <w:rPr>
                <w:rFonts w:asciiTheme="majorHAnsi" w:eastAsia="Times New Roman" w:hAnsiTheme="majorHAnsi" w:cs="Tahoma"/>
                <w:b/>
                <w:color w:val="000000"/>
                <w:sz w:val="20"/>
                <w:szCs w:val="20"/>
              </w:rPr>
              <w:t>: Hukuk mezunlarının yasal staj iş tecrübesi olarak değerlendirilebilir mi?</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53</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“İş deneyimi” ifadesi profesyonel olarak, belli bir ücret karşılığında, belli bir sosyal güvenlik ağı kapsamında yapılan çalışmaları içermektedir.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S.5</w:t>
            </w:r>
            <w:r w:rsidR="002F46FD" w:rsidRPr="0098619A">
              <w:rPr>
                <w:rFonts w:asciiTheme="majorHAnsi" w:eastAsia="Times New Roman" w:hAnsiTheme="majorHAnsi" w:cs="Tahoma"/>
                <w:b/>
                <w:color w:val="000000"/>
                <w:sz w:val="20"/>
                <w:szCs w:val="20"/>
              </w:rPr>
              <w:t>4</w:t>
            </w:r>
            <w:r w:rsidRPr="0098619A">
              <w:rPr>
                <w:rFonts w:asciiTheme="majorHAnsi" w:eastAsia="Times New Roman" w:hAnsiTheme="majorHAnsi" w:cs="Tahoma"/>
                <w:b/>
                <w:color w:val="000000"/>
                <w:sz w:val="20"/>
                <w:szCs w:val="20"/>
              </w:rPr>
              <w:t>: Bursu kazanan ve sonrasında bir AB üye ülkesindeki ev sahibi kuruluşta 3-12 ay süreli olarak listelenen çalışma alanlarından birinde eğitim alan kişiler Türkiye’ye döndüklerinde yüksek lisans yapmış olarak değerlendirilmekte midir?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A.5</w:t>
            </w:r>
            <w:r w:rsidR="002F46FD" w:rsidRPr="0098619A">
              <w:rPr>
                <w:rFonts w:asciiTheme="majorHAnsi" w:eastAsia="Times New Roman" w:hAnsiTheme="majorHAnsi" w:cs="Tahoma"/>
                <w:b/>
                <w:i/>
                <w:iCs/>
                <w:color w:val="000000"/>
                <w:sz w:val="20"/>
                <w:szCs w:val="20"/>
              </w:rPr>
              <w:t>4</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Yurtdışında alınan yüksek lisans derecelerinin Türkiye’deki tanınırlığını kontrol etmek, tamamen bursiyerlerin sorumluluğundadır.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S.5</w:t>
            </w:r>
            <w:r w:rsidR="002F46FD" w:rsidRPr="0098619A">
              <w:rPr>
                <w:rFonts w:asciiTheme="majorHAnsi" w:eastAsia="Times New Roman" w:hAnsiTheme="majorHAnsi" w:cs="Tahoma"/>
                <w:b/>
                <w:color w:val="000000"/>
                <w:sz w:val="20"/>
                <w:szCs w:val="20"/>
              </w:rPr>
              <w:t>5</w:t>
            </w:r>
            <w:r w:rsidRPr="0098619A">
              <w:rPr>
                <w:rFonts w:asciiTheme="majorHAnsi" w:eastAsia="Times New Roman" w:hAnsiTheme="majorHAnsi" w:cs="Tahoma"/>
                <w:b/>
                <w:color w:val="000000"/>
                <w:sz w:val="20"/>
                <w:szCs w:val="20"/>
              </w:rPr>
              <w:t>: Kamu sektöründe çalışan bir kamu personeli/sözleşmeli kamu personeli veya özel sektör çalışanı veya akademik personel, yurt dışına çıktığında maaşı almaya devam edebilir mi?</w:t>
            </w:r>
          </w:p>
          <w:p w:rsidR="00BB55EA" w:rsidRPr="0098619A" w:rsidRDefault="00BB55EA" w:rsidP="00F26329">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A.5</w:t>
            </w:r>
            <w:r w:rsidR="002F46FD" w:rsidRPr="0098619A">
              <w:rPr>
                <w:rFonts w:asciiTheme="majorHAnsi" w:eastAsia="Times New Roman" w:hAnsiTheme="majorHAnsi" w:cs="Tahoma"/>
                <w:b/>
                <w:i/>
                <w:iCs/>
                <w:color w:val="000000"/>
                <w:sz w:val="20"/>
                <w:szCs w:val="20"/>
              </w:rPr>
              <w:t>5</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Çalışanların nasıl görevlendirileceği ve kurum</w:t>
            </w:r>
            <w:r w:rsidR="00F26329" w:rsidRPr="0098619A">
              <w:rPr>
                <w:rFonts w:asciiTheme="majorHAnsi" w:eastAsia="Times New Roman" w:hAnsiTheme="majorHAnsi" w:cs="Tahoma"/>
                <w:i/>
                <w:iCs/>
                <w:color w:val="000000"/>
                <w:sz w:val="20"/>
                <w:szCs w:val="20"/>
              </w:rPr>
              <w:t xml:space="preserve">/kuruluşlarından </w:t>
            </w:r>
            <w:r w:rsidRPr="0098619A">
              <w:rPr>
                <w:rFonts w:asciiTheme="majorHAnsi" w:eastAsia="Times New Roman" w:hAnsiTheme="majorHAnsi" w:cs="Tahoma"/>
                <w:i/>
                <w:iCs/>
                <w:color w:val="000000"/>
                <w:sz w:val="20"/>
                <w:szCs w:val="20"/>
              </w:rPr>
              <w:t>ne kadar maaş alacağı hususu bağlı oldukları kurum/kuruluşun takdir ve yetkisindedir.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S.5</w:t>
            </w:r>
            <w:r w:rsidR="002F46FD" w:rsidRPr="0098619A">
              <w:rPr>
                <w:rFonts w:asciiTheme="majorHAnsi" w:eastAsia="Times New Roman" w:hAnsiTheme="majorHAnsi" w:cs="Tahoma"/>
                <w:b/>
                <w:color w:val="000000"/>
                <w:sz w:val="20"/>
                <w:szCs w:val="20"/>
              </w:rPr>
              <w:t>6</w:t>
            </w:r>
            <w:r w:rsidRPr="0098619A">
              <w:rPr>
                <w:rFonts w:asciiTheme="majorHAnsi" w:eastAsia="Times New Roman" w:hAnsiTheme="majorHAnsi" w:cs="Tahoma"/>
                <w:b/>
                <w:color w:val="000000"/>
                <w:sz w:val="20"/>
                <w:szCs w:val="20"/>
              </w:rPr>
              <w:t>: Kurum izin yazısı için birim amirinden imzalı yazı yeterli mi?</w:t>
            </w:r>
          </w:p>
          <w:p w:rsidR="00BB55EA" w:rsidRPr="0098619A" w:rsidRDefault="00BB55EA"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A.5</w:t>
            </w:r>
            <w:r w:rsidR="002F46FD" w:rsidRPr="0098619A">
              <w:rPr>
                <w:rFonts w:asciiTheme="majorHAnsi" w:eastAsia="Times New Roman" w:hAnsiTheme="majorHAnsi" w:cs="Tahoma"/>
                <w:b/>
                <w:i/>
                <w:iCs/>
                <w:color w:val="000000"/>
                <w:sz w:val="20"/>
                <w:szCs w:val="20"/>
              </w:rPr>
              <w:t>6</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Duyuru Metni Bölüm 2.3.1.1'de belirtildiği üzere, kurum izin yazısı başvuru sahibinin burstan faydalanmaya hak kazanması halinde, ilgili AB üye ülkesinde Jean Monnet Burs Programı kapsamında akademik çalışma yapmasına onay vermeye yetkili bir amir tarafından imzalanmalıdır.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S.5</w:t>
            </w:r>
            <w:r w:rsidR="002F46FD" w:rsidRPr="0098619A">
              <w:rPr>
                <w:rFonts w:asciiTheme="majorHAnsi" w:eastAsia="Times New Roman" w:hAnsiTheme="majorHAnsi" w:cs="Tahoma"/>
                <w:b/>
                <w:color w:val="000000"/>
                <w:sz w:val="20"/>
                <w:szCs w:val="20"/>
              </w:rPr>
              <w:t>7</w:t>
            </w:r>
            <w:r w:rsidRPr="0098619A">
              <w:rPr>
                <w:rFonts w:asciiTheme="majorHAnsi" w:eastAsia="Times New Roman" w:hAnsiTheme="majorHAnsi" w:cs="Tahoma"/>
                <w:b/>
                <w:color w:val="000000"/>
                <w:sz w:val="20"/>
                <w:szCs w:val="20"/>
              </w:rPr>
              <w:t>: Yüksek lisans programımı dondurdum. Yüksek lisans öğrencisi olarak başvuru yapabilir miyim?</w:t>
            </w:r>
          </w:p>
          <w:p w:rsidR="00BB55EA" w:rsidRPr="0098619A" w:rsidRDefault="00BB55EA"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A.5</w:t>
            </w:r>
            <w:r w:rsidR="002F46FD" w:rsidRPr="0098619A">
              <w:rPr>
                <w:rFonts w:asciiTheme="majorHAnsi" w:eastAsia="Times New Roman" w:hAnsiTheme="majorHAnsi" w:cs="Tahoma"/>
                <w:b/>
                <w:i/>
                <w:iCs/>
                <w:color w:val="000000"/>
                <w:sz w:val="20"/>
                <w:szCs w:val="20"/>
              </w:rPr>
              <w:t>7</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İlgili başvuru </w:t>
            </w:r>
            <w:proofErr w:type="gramStart"/>
            <w:r w:rsidRPr="0098619A">
              <w:rPr>
                <w:rFonts w:asciiTheme="majorHAnsi" w:eastAsia="Times New Roman" w:hAnsiTheme="majorHAnsi" w:cs="Tahoma"/>
                <w:i/>
                <w:iCs/>
                <w:color w:val="000000"/>
                <w:sz w:val="20"/>
                <w:szCs w:val="20"/>
              </w:rPr>
              <w:t>kriterlerini</w:t>
            </w:r>
            <w:proofErr w:type="gramEnd"/>
            <w:r w:rsidRPr="0098619A">
              <w:rPr>
                <w:rFonts w:asciiTheme="majorHAnsi" w:eastAsia="Times New Roman" w:hAnsiTheme="majorHAnsi" w:cs="Tahoma"/>
                <w:i/>
                <w:iCs/>
                <w:color w:val="000000"/>
                <w:sz w:val="20"/>
                <w:szCs w:val="20"/>
              </w:rPr>
              <w:t xml:space="preserve"> sağladığınız ve </w:t>
            </w:r>
            <w:r w:rsidR="00013DEE" w:rsidRPr="0098619A">
              <w:rPr>
                <w:rFonts w:asciiTheme="majorHAnsi" w:eastAsia="Times New Roman" w:hAnsiTheme="majorHAnsi" w:cs="Tahoma"/>
                <w:i/>
                <w:iCs/>
                <w:color w:val="000000"/>
                <w:sz w:val="20"/>
                <w:szCs w:val="20"/>
              </w:rPr>
              <w:t xml:space="preserve">üniversite sektöründen lisansüstü öğrencisi olarak </w:t>
            </w:r>
            <w:r w:rsidR="00013DEE">
              <w:rPr>
                <w:rFonts w:asciiTheme="majorHAnsi" w:eastAsia="Times New Roman" w:hAnsiTheme="majorHAnsi" w:cs="Tahoma"/>
                <w:i/>
                <w:iCs/>
                <w:color w:val="000000"/>
                <w:sz w:val="20"/>
                <w:szCs w:val="20"/>
              </w:rPr>
              <w:t xml:space="preserve">sunmanız gereken </w:t>
            </w:r>
            <w:r w:rsidRPr="0098619A">
              <w:rPr>
                <w:rFonts w:asciiTheme="majorHAnsi" w:eastAsia="Times New Roman" w:hAnsiTheme="majorHAnsi" w:cs="Tahoma"/>
                <w:i/>
                <w:iCs/>
                <w:color w:val="000000"/>
                <w:sz w:val="20"/>
                <w:szCs w:val="20"/>
              </w:rPr>
              <w:t>tüm başvuru belgelerini sunduğunuz takdirde başvuruda bulunabilirsiniz.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S.5</w:t>
            </w:r>
            <w:r w:rsidR="002F46FD" w:rsidRPr="0098619A">
              <w:rPr>
                <w:rFonts w:asciiTheme="majorHAnsi" w:eastAsia="Times New Roman" w:hAnsiTheme="majorHAnsi" w:cs="Tahoma"/>
                <w:b/>
                <w:color w:val="000000"/>
                <w:sz w:val="20"/>
                <w:szCs w:val="20"/>
              </w:rPr>
              <w:t>8</w:t>
            </w:r>
            <w:r w:rsidRPr="0098619A">
              <w:rPr>
                <w:rFonts w:asciiTheme="majorHAnsi" w:eastAsia="Times New Roman" w:hAnsiTheme="majorHAnsi" w:cs="Tahoma"/>
                <w:b/>
                <w:color w:val="000000"/>
                <w:sz w:val="20"/>
                <w:szCs w:val="20"/>
              </w:rPr>
              <w:t>: Özel bir üniversitede yarı zamanlı öğretim görevlisi olarak programa özel sektör kategorisinden başvurabilir miyim?</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A.5</w:t>
            </w:r>
            <w:r w:rsidR="002F46FD" w:rsidRPr="0098619A">
              <w:rPr>
                <w:rFonts w:asciiTheme="majorHAnsi" w:eastAsia="Times New Roman" w:hAnsiTheme="majorHAnsi" w:cs="Tahoma"/>
                <w:b/>
                <w:i/>
                <w:iCs/>
                <w:color w:val="000000"/>
                <w:sz w:val="20"/>
                <w:szCs w:val="20"/>
              </w:rPr>
              <w:t>8</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Hayır. Türkiye’deki devlet ve özel üniversitelerde çalışan akademik veya idari personelin üniversite sektöründen başvuru yapması gerekmektedir.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2F46FD" w:rsidRPr="0098619A">
              <w:rPr>
                <w:rFonts w:asciiTheme="majorHAnsi" w:eastAsia="Times New Roman" w:hAnsiTheme="majorHAnsi" w:cs="Tahoma"/>
                <w:b/>
                <w:color w:val="000000"/>
                <w:sz w:val="20"/>
                <w:szCs w:val="20"/>
              </w:rPr>
              <w:t>59</w:t>
            </w:r>
            <w:r w:rsidRPr="0098619A">
              <w:rPr>
                <w:rFonts w:asciiTheme="majorHAnsi" w:eastAsia="Times New Roman" w:hAnsiTheme="majorHAnsi" w:cs="Tahoma"/>
                <w:b/>
                <w:color w:val="000000"/>
                <w:sz w:val="20"/>
                <w:szCs w:val="20"/>
              </w:rPr>
              <w:t>: Anadolu Ajansı çalışanayım, “kamu” sektöründen başvuru yapmam uygun mu? Anadolu Ajansı Cumhurbaşkanlığına bağlı olmakla birlikte, çalışanları devlet memuru statüsünde değiller.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2F46FD" w:rsidRPr="0098619A">
              <w:rPr>
                <w:rFonts w:asciiTheme="majorHAnsi" w:eastAsia="Times New Roman" w:hAnsiTheme="majorHAnsi" w:cs="Tahoma"/>
                <w:b/>
                <w:i/>
                <w:iCs/>
                <w:color w:val="000000"/>
                <w:sz w:val="20"/>
                <w:szCs w:val="20"/>
              </w:rPr>
              <w:t>59</w:t>
            </w:r>
            <w:r w:rsidRPr="0098619A">
              <w:rPr>
                <w:rFonts w:asciiTheme="majorHAnsi" w:eastAsia="Times New Roman" w:hAnsiTheme="majorHAnsi" w:cs="Tahoma"/>
                <w:b/>
                <w:i/>
                <w:iCs/>
                <w:color w:val="000000"/>
                <w:sz w:val="20"/>
                <w:szCs w:val="20"/>
              </w:rPr>
              <w:t xml:space="preserve">: </w:t>
            </w:r>
            <w:r w:rsidR="00DD5A40" w:rsidRPr="0098619A">
              <w:rPr>
                <w:rFonts w:asciiTheme="majorHAnsi" w:eastAsia="Times New Roman" w:hAnsiTheme="majorHAnsi" w:cs="Tahoma"/>
                <w:i/>
                <w:iCs/>
                <w:color w:val="000000"/>
                <w:sz w:val="20"/>
                <w:szCs w:val="20"/>
              </w:rPr>
              <w:t>Lütfen A.42</w:t>
            </w:r>
            <w:r w:rsidRPr="0098619A">
              <w:rPr>
                <w:rFonts w:asciiTheme="majorHAnsi" w:eastAsia="Times New Roman" w:hAnsiTheme="majorHAnsi" w:cs="Tahoma"/>
                <w:i/>
                <w:iCs/>
                <w:color w:val="000000"/>
                <w:sz w:val="20"/>
                <w:szCs w:val="20"/>
              </w:rPr>
              <w:t>’e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2F46FD" w:rsidRPr="0098619A">
              <w:rPr>
                <w:rFonts w:asciiTheme="majorHAnsi" w:eastAsia="Times New Roman" w:hAnsiTheme="majorHAnsi" w:cs="Tahoma"/>
                <w:b/>
                <w:color w:val="000000"/>
                <w:sz w:val="20"/>
                <w:szCs w:val="20"/>
              </w:rPr>
              <w:t>60</w:t>
            </w:r>
            <w:r w:rsidRPr="0098619A">
              <w:rPr>
                <w:rFonts w:asciiTheme="majorHAnsi" w:eastAsia="Times New Roman" w:hAnsiTheme="majorHAnsi" w:cs="Tahoma"/>
                <w:b/>
                <w:color w:val="000000"/>
                <w:sz w:val="20"/>
                <w:szCs w:val="20"/>
              </w:rPr>
              <w:t xml:space="preserve">: Şu anda yarı zamanlı olarak çalışmaktayım, başvuru yapabilmek için yarı zamanlı olarak yatırılan sigorta yeterli midir? </w:t>
            </w:r>
          </w:p>
          <w:p w:rsidR="00BB55EA" w:rsidRPr="0098619A" w:rsidRDefault="00BB55EA" w:rsidP="002D438C">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6</w:t>
            </w:r>
            <w:r w:rsidR="002F46FD" w:rsidRPr="0098619A">
              <w:rPr>
                <w:rFonts w:asciiTheme="majorHAnsi" w:eastAsia="Times New Roman" w:hAnsiTheme="majorHAnsi" w:cs="Tahoma"/>
                <w:b/>
                <w:i/>
                <w:iCs/>
                <w:color w:val="000000"/>
                <w:sz w:val="20"/>
                <w:szCs w:val="20"/>
              </w:rPr>
              <w:t>0</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Evet, ilgili sektöre ait tüm başvuru belgelerini sunduğunuz takdirde yeterli olacaktır.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624DE0" w:rsidRPr="0098619A">
              <w:rPr>
                <w:rFonts w:asciiTheme="majorHAnsi" w:eastAsia="Times New Roman" w:hAnsiTheme="majorHAnsi" w:cs="Tahoma"/>
                <w:b/>
                <w:color w:val="000000"/>
                <w:sz w:val="20"/>
                <w:szCs w:val="20"/>
              </w:rPr>
              <w:t>6</w:t>
            </w:r>
            <w:r w:rsidR="002F46FD" w:rsidRPr="0098619A">
              <w:rPr>
                <w:rFonts w:asciiTheme="majorHAnsi" w:eastAsia="Times New Roman" w:hAnsiTheme="majorHAnsi" w:cs="Tahoma"/>
                <w:b/>
                <w:color w:val="000000"/>
                <w:sz w:val="20"/>
                <w:szCs w:val="20"/>
              </w:rPr>
              <w:t>1</w:t>
            </w:r>
            <w:r w:rsidRPr="0098619A">
              <w:rPr>
                <w:rFonts w:asciiTheme="majorHAnsi" w:eastAsia="Times New Roman" w:hAnsiTheme="majorHAnsi" w:cs="Tahoma"/>
                <w:b/>
                <w:color w:val="000000"/>
                <w:sz w:val="20"/>
                <w:szCs w:val="20"/>
              </w:rPr>
              <w:t>: Adayın, başvuru esnasında bir üniversitede yüksek lisans programına kayıtlı olup, burs almaya hak kazandığında başka bir üniversitede kayıtlı olması sorun yaratır mı?</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6</w:t>
            </w:r>
            <w:r w:rsidR="002F46FD" w:rsidRPr="0098619A">
              <w:rPr>
                <w:rFonts w:asciiTheme="majorHAnsi" w:eastAsia="Times New Roman" w:hAnsiTheme="majorHAnsi" w:cs="Tahoma"/>
                <w:b/>
                <w:i/>
                <w:iCs/>
                <w:color w:val="000000"/>
                <w:sz w:val="20"/>
                <w:szCs w:val="20"/>
              </w:rPr>
              <w:t>1</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Lütfen</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Duyuru Metni Bölüm 2.3.3, Madde 13'e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D0D0D"/>
                <w:sz w:val="20"/>
                <w:szCs w:val="20"/>
              </w:rPr>
            </w:pPr>
            <w:r w:rsidRPr="0098619A">
              <w:rPr>
                <w:rFonts w:asciiTheme="majorHAnsi" w:eastAsia="Times New Roman" w:hAnsiTheme="majorHAnsi" w:cs="Tahoma"/>
                <w:b/>
                <w:color w:val="0D0D0D"/>
                <w:sz w:val="20"/>
                <w:szCs w:val="20"/>
              </w:rPr>
              <w:t>S.</w:t>
            </w:r>
            <w:r w:rsidR="00624DE0" w:rsidRPr="0098619A">
              <w:rPr>
                <w:rFonts w:asciiTheme="majorHAnsi" w:eastAsia="Times New Roman" w:hAnsiTheme="majorHAnsi" w:cs="Tahoma"/>
                <w:b/>
                <w:color w:val="0D0D0D"/>
                <w:sz w:val="20"/>
                <w:szCs w:val="20"/>
              </w:rPr>
              <w:t>6</w:t>
            </w:r>
            <w:r w:rsidR="002F46FD" w:rsidRPr="0098619A">
              <w:rPr>
                <w:rFonts w:asciiTheme="majorHAnsi" w:eastAsia="Times New Roman" w:hAnsiTheme="majorHAnsi" w:cs="Tahoma"/>
                <w:b/>
                <w:color w:val="0D0D0D"/>
                <w:sz w:val="20"/>
                <w:szCs w:val="20"/>
              </w:rPr>
              <w:t>2</w:t>
            </w:r>
            <w:r w:rsidRPr="0098619A">
              <w:rPr>
                <w:rFonts w:asciiTheme="majorHAnsi" w:eastAsia="Times New Roman" w:hAnsiTheme="majorHAnsi" w:cs="Tahoma"/>
                <w:b/>
                <w:color w:val="0D0D0D"/>
                <w:sz w:val="20"/>
                <w:szCs w:val="20"/>
              </w:rPr>
              <w:t>: Çalıştığım kamu kurumundan, çalışmak istediğim AB müktesebat başlığı ile ilgili izin almama gerek var mı?</w:t>
            </w:r>
          </w:p>
          <w:p w:rsidR="00BB55EA" w:rsidRPr="0098619A" w:rsidRDefault="00BB55EA" w:rsidP="002D438C">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D0D0D"/>
                <w:sz w:val="20"/>
                <w:szCs w:val="20"/>
              </w:rPr>
              <w:t>A.</w:t>
            </w:r>
            <w:r w:rsidR="002F46FD" w:rsidRPr="0098619A">
              <w:rPr>
                <w:rFonts w:asciiTheme="majorHAnsi" w:eastAsia="Times New Roman" w:hAnsiTheme="majorHAnsi" w:cs="Tahoma"/>
                <w:b/>
                <w:i/>
                <w:iCs/>
                <w:color w:val="0D0D0D"/>
                <w:sz w:val="20"/>
                <w:szCs w:val="20"/>
              </w:rPr>
              <w:t>62</w:t>
            </w:r>
            <w:r w:rsidRPr="0098619A">
              <w:rPr>
                <w:rFonts w:asciiTheme="majorHAnsi" w:eastAsia="Times New Roman" w:hAnsiTheme="majorHAnsi" w:cs="Tahoma"/>
                <w:b/>
                <w:i/>
                <w:iCs/>
                <w:color w:val="0D0D0D"/>
                <w:sz w:val="20"/>
                <w:szCs w:val="20"/>
              </w:rPr>
              <w:t>:</w:t>
            </w:r>
            <w:r w:rsidRPr="0098619A">
              <w:rPr>
                <w:rFonts w:asciiTheme="majorHAnsi" w:eastAsia="Times New Roman" w:hAnsiTheme="majorHAnsi" w:cs="Tahoma"/>
                <w:i/>
                <w:iCs/>
                <w:color w:val="0D0D0D"/>
                <w:sz w:val="20"/>
                <w:szCs w:val="20"/>
              </w:rPr>
              <w:t xml:space="preserve"> Duyuru Metni Bölüm 2.3.1.1'de belirtildiği üzere, kamu sektöründen başvuru yapacak adayın hâlihazırda çalıştığı kurumun bilgisi dâhilinde 2019-2020 Akademik Yılı Jean Monnet Burs Programına başvuru yaptığını gösterir şekilde kurum izin yazısı sunma gerekliliği bulunmaktadır. Jean Monnet Burs Programı esasları açısından, seçilecek müktesebat başlığına ilişkin olarak kurum görüşüne yönelik bir gereklilik bulunmamak</w:t>
            </w:r>
            <w:r w:rsidR="002D438C" w:rsidRPr="0098619A">
              <w:rPr>
                <w:rFonts w:asciiTheme="majorHAnsi" w:eastAsia="Times New Roman" w:hAnsiTheme="majorHAnsi" w:cs="Tahoma"/>
                <w:i/>
                <w:iCs/>
                <w:color w:val="0D0D0D"/>
                <w:sz w:val="20"/>
                <w:szCs w:val="20"/>
              </w:rPr>
              <w:t>tadır.</w:t>
            </w:r>
          </w:p>
        </w:tc>
      </w:tr>
      <w:tr w:rsidR="00BB55EA" w:rsidRPr="0098619A" w:rsidTr="00BC2ED2">
        <w:trPr>
          <w:trHeight w:val="20"/>
        </w:trPr>
        <w:tc>
          <w:tcPr>
            <w:tcW w:w="10207" w:type="dxa"/>
            <w:shd w:val="clear" w:color="auto" w:fill="auto"/>
            <w:hideMark/>
          </w:tcPr>
          <w:p w:rsidR="00504682" w:rsidRPr="0098619A" w:rsidRDefault="00504682" w:rsidP="0096286A">
            <w:pPr>
              <w:jc w:val="both"/>
              <w:rPr>
                <w:rFonts w:asciiTheme="majorHAnsi" w:eastAsia="Times New Roman" w:hAnsiTheme="majorHAnsi" w:cs="Tahoma"/>
                <w:b/>
                <w:color w:val="0D0D0D"/>
                <w:sz w:val="20"/>
                <w:szCs w:val="20"/>
              </w:rPr>
            </w:pPr>
            <w:r w:rsidRPr="0098619A">
              <w:rPr>
                <w:rFonts w:asciiTheme="majorHAnsi" w:eastAsia="Times New Roman" w:hAnsiTheme="majorHAnsi" w:cs="Tahoma"/>
                <w:b/>
                <w:color w:val="0D0D0D"/>
                <w:sz w:val="20"/>
                <w:szCs w:val="20"/>
              </w:rPr>
              <w:t>S</w:t>
            </w:r>
            <w:r w:rsidR="00BB55EA" w:rsidRPr="0098619A">
              <w:rPr>
                <w:rFonts w:asciiTheme="majorHAnsi" w:eastAsia="Times New Roman" w:hAnsiTheme="majorHAnsi" w:cs="Tahoma"/>
                <w:b/>
                <w:color w:val="0D0D0D"/>
                <w:sz w:val="20"/>
                <w:szCs w:val="20"/>
              </w:rPr>
              <w:t>.</w:t>
            </w:r>
            <w:r w:rsidR="00624DE0" w:rsidRPr="0098619A">
              <w:rPr>
                <w:rFonts w:asciiTheme="majorHAnsi" w:eastAsia="Times New Roman" w:hAnsiTheme="majorHAnsi" w:cs="Tahoma"/>
                <w:b/>
                <w:color w:val="0D0D0D"/>
                <w:sz w:val="20"/>
                <w:szCs w:val="20"/>
              </w:rPr>
              <w:t>6</w:t>
            </w:r>
            <w:r w:rsidR="002F46FD" w:rsidRPr="0098619A">
              <w:rPr>
                <w:rFonts w:asciiTheme="majorHAnsi" w:eastAsia="Times New Roman" w:hAnsiTheme="majorHAnsi" w:cs="Tahoma"/>
                <w:b/>
                <w:color w:val="0D0D0D"/>
                <w:sz w:val="20"/>
                <w:szCs w:val="20"/>
              </w:rPr>
              <w:t>3</w:t>
            </w:r>
            <w:r w:rsidR="00BB55EA" w:rsidRPr="0098619A">
              <w:rPr>
                <w:rFonts w:asciiTheme="majorHAnsi" w:eastAsia="Times New Roman" w:hAnsiTheme="majorHAnsi" w:cs="Tahoma"/>
                <w:b/>
                <w:color w:val="0D0D0D"/>
                <w:sz w:val="20"/>
                <w:szCs w:val="20"/>
              </w:rPr>
              <w:t xml:space="preserve">: </w:t>
            </w:r>
            <w:r w:rsidRPr="0098619A">
              <w:rPr>
                <w:rFonts w:asciiTheme="majorHAnsi" w:eastAsia="Times New Roman" w:hAnsiTheme="majorHAnsi" w:cs="Tahoma"/>
                <w:b/>
                <w:color w:val="0D0D0D"/>
                <w:sz w:val="20"/>
                <w:szCs w:val="20"/>
              </w:rPr>
              <w:t xml:space="preserve">Lisans </w:t>
            </w:r>
            <w:r w:rsidR="00013DEE">
              <w:rPr>
                <w:rFonts w:asciiTheme="majorHAnsi" w:eastAsia="Times New Roman" w:hAnsiTheme="majorHAnsi" w:cs="Tahoma"/>
                <w:b/>
                <w:color w:val="0D0D0D"/>
                <w:sz w:val="20"/>
                <w:szCs w:val="20"/>
              </w:rPr>
              <w:t>Hazırlık/</w:t>
            </w:r>
            <w:r w:rsidRPr="0098619A">
              <w:rPr>
                <w:rFonts w:asciiTheme="majorHAnsi" w:eastAsia="Times New Roman" w:hAnsiTheme="majorHAnsi" w:cs="Tahoma"/>
                <w:b/>
                <w:color w:val="0D0D0D"/>
                <w:sz w:val="20"/>
                <w:szCs w:val="20"/>
              </w:rPr>
              <w:t xml:space="preserve">1. sınıf/2. sınıf/3. Sınıf öğrencileri Burs Programına başvurabilir mi? </w:t>
            </w:r>
          </w:p>
          <w:p w:rsidR="00BB55EA" w:rsidRPr="0098619A" w:rsidRDefault="005A3F1C" w:rsidP="00504682">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D0D0D"/>
                <w:sz w:val="20"/>
                <w:szCs w:val="20"/>
              </w:rPr>
              <w:t>A.</w:t>
            </w:r>
            <w:r w:rsidR="00504682" w:rsidRPr="0098619A">
              <w:rPr>
                <w:rFonts w:asciiTheme="majorHAnsi" w:eastAsia="Times New Roman" w:hAnsiTheme="majorHAnsi" w:cs="Tahoma"/>
                <w:b/>
                <w:i/>
                <w:iCs/>
                <w:color w:val="0D0D0D"/>
                <w:sz w:val="20"/>
                <w:szCs w:val="20"/>
              </w:rPr>
              <w:t>6</w:t>
            </w:r>
            <w:r w:rsidR="002F46FD" w:rsidRPr="0098619A">
              <w:rPr>
                <w:rFonts w:asciiTheme="majorHAnsi" w:eastAsia="Times New Roman" w:hAnsiTheme="majorHAnsi" w:cs="Tahoma"/>
                <w:b/>
                <w:i/>
                <w:iCs/>
                <w:color w:val="0D0D0D"/>
                <w:sz w:val="20"/>
                <w:szCs w:val="20"/>
              </w:rPr>
              <w:t>3</w:t>
            </w:r>
            <w:r w:rsidR="00BB55EA" w:rsidRPr="0098619A">
              <w:rPr>
                <w:rFonts w:asciiTheme="majorHAnsi" w:eastAsia="Times New Roman" w:hAnsiTheme="majorHAnsi" w:cs="Tahoma"/>
                <w:b/>
                <w:i/>
                <w:iCs/>
                <w:color w:val="0D0D0D"/>
                <w:sz w:val="20"/>
                <w:szCs w:val="20"/>
              </w:rPr>
              <w:t xml:space="preserve">: </w:t>
            </w:r>
            <w:r w:rsidR="00504682" w:rsidRPr="0098619A">
              <w:rPr>
                <w:rFonts w:asciiTheme="majorHAnsi" w:eastAsia="Times New Roman" w:hAnsiTheme="majorHAnsi" w:cs="Tahoma"/>
                <w:i/>
                <w:iCs/>
                <w:color w:val="0D0D0D"/>
                <w:sz w:val="20"/>
                <w:szCs w:val="20"/>
              </w:rPr>
              <w:t>Hayır.</w:t>
            </w:r>
            <w:r w:rsidR="00504682" w:rsidRPr="0098619A">
              <w:rPr>
                <w:rFonts w:asciiTheme="majorHAnsi" w:eastAsia="Times New Roman" w:hAnsiTheme="majorHAnsi" w:cs="Tahoma"/>
                <w:b/>
                <w:i/>
                <w:iCs/>
                <w:color w:val="0D0D0D"/>
                <w:sz w:val="20"/>
                <w:szCs w:val="20"/>
              </w:rPr>
              <w:t xml:space="preserve"> </w:t>
            </w:r>
            <w:r w:rsidR="00504682" w:rsidRPr="0098619A">
              <w:rPr>
                <w:rFonts w:asciiTheme="majorHAnsi" w:eastAsia="Times New Roman" w:hAnsiTheme="majorHAnsi" w:cs="Tahoma"/>
                <w:i/>
                <w:iCs/>
                <w:color w:val="000000"/>
                <w:sz w:val="20"/>
                <w:szCs w:val="20"/>
              </w:rPr>
              <w:t>Uygun başvuru sahibi olabilmek için, kamu sektöründe veya özel sektörde veya akademik/idari personel olarak üniversite sektöründe profesyonel olarak (başka bir ifadeyle bir sosyal güvenlik ağı altında, ücret karşılığında) çalışıyor olmak ya da lisans son sınıf veya yüksek lisans/doktora öğrencisi olmak gerekmektedir.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S.6</w:t>
            </w:r>
            <w:r w:rsidR="002F46FD" w:rsidRPr="0098619A">
              <w:rPr>
                <w:rFonts w:asciiTheme="majorHAnsi" w:eastAsia="Times New Roman" w:hAnsiTheme="majorHAnsi" w:cs="Tahoma"/>
                <w:b/>
                <w:color w:val="000000"/>
                <w:sz w:val="20"/>
                <w:szCs w:val="20"/>
              </w:rPr>
              <w:t>4</w:t>
            </w:r>
            <w:r w:rsidRPr="0098619A">
              <w:rPr>
                <w:rFonts w:asciiTheme="majorHAnsi" w:eastAsia="Times New Roman" w:hAnsiTheme="majorHAnsi" w:cs="Tahoma"/>
                <w:b/>
                <w:color w:val="000000"/>
                <w:sz w:val="20"/>
                <w:szCs w:val="20"/>
              </w:rPr>
              <w:t>: Lisans mezuniyetimden itibaren stajyer olarak çalışmaktayım. Başvuru yapabilir miyim?</w:t>
            </w:r>
          </w:p>
          <w:p w:rsidR="00BB55EA" w:rsidRPr="0098619A" w:rsidRDefault="00BB55EA" w:rsidP="0096286A">
            <w:pPr>
              <w:jc w:val="both"/>
              <w:rPr>
                <w:rFonts w:asciiTheme="majorHAnsi" w:eastAsia="Times New Roman" w:hAnsiTheme="majorHAnsi" w:cs="Tahoma"/>
                <w:color w:val="0D0D0D"/>
                <w:sz w:val="20"/>
                <w:szCs w:val="20"/>
              </w:rPr>
            </w:pPr>
            <w:r w:rsidRPr="0098619A">
              <w:rPr>
                <w:rFonts w:asciiTheme="majorHAnsi" w:eastAsia="Times New Roman" w:hAnsiTheme="majorHAnsi" w:cs="Tahoma"/>
                <w:b/>
                <w:i/>
                <w:iCs/>
                <w:color w:val="000000"/>
                <w:sz w:val="20"/>
                <w:szCs w:val="20"/>
              </w:rPr>
              <w:t>A.6</w:t>
            </w:r>
            <w:r w:rsidR="002F46FD" w:rsidRPr="0098619A">
              <w:rPr>
                <w:rFonts w:asciiTheme="majorHAnsi" w:eastAsia="Times New Roman" w:hAnsiTheme="majorHAnsi" w:cs="Tahoma"/>
                <w:b/>
                <w:i/>
                <w:iCs/>
                <w:color w:val="000000"/>
                <w:sz w:val="20"/>
                <w:szCs w:val="20"/>
              </w:rPr>
              <w:t>4</w:t>
            </w:r>
            <w:r w:rsidRPr="0098619A">
              <w:rPr>
                <w:rFonts w:asciiTheme="majorHAnsi" w:eastAsia="Times New Roman" w:hAnsiTheme="majorHAnsi" w:cs="Tahoma"/>
                <w:b/>
                <w:i/>
                <w:iCs/>
                <w:color w:val="000000"/>
                <w:sz w:val="20"/>
                <w:szCs w:val="20"/>
              </w:rPr>
              <w:t>:</w:t>
            </w:r>
            <w:r w:rsidR="00952931" w:rsidRPr="0098619A">
              <w:rPr>
                <w:rFonts w:asciiTheme="majorHAnsi" w:eastAsia="Times New Roman" w:hAnsiTheme="majorHAnsi" w:cs="Tahoma"/>
                <w:i/>
                <w:iCs/>
                <w:color w:val="000000"/>
                <w:sz w:val="20"/>
                <w:szCs w:val="20"/>
              </w:rPr>
              <w:t xml:space="preserve"> Hayır. Lütfen A.63’e</w:t>
            </w:r>
            <w:r w:rsidRPr="0098619A">
              <w:rPr>
                <w:rFonts w:asciiTheme="majorHAnsi" w:eastAsia="Times New Roman" w:hAnsiTheme="majorHAnsi" w:cs="Tahoma"/>
                <w:i/>
                <w:iCs/>
                <w:color w:val="000000"/>
                <w:sz w:val="20"/>
                <w:szCs w:val="20"/>
              </w:rPr>
              <w:t xml:space="preserv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S.6</w:t>
            </w:r>
            <w:r w:rsidR="002F46FD" w:rsidRPr="0098619A">
              <w:rPr>
                <w:rFonts w:asciiTheme="majorHAnsi" w:eastAsia="Times New Roman" w:hAnsiTheme="majorHAnsi" w:cs="Tahoma"/>
                <w:b/>
                <w:color w:val="000000"/>
                <w:sz w:val="20"/>
                <w:szCs w:val="20"/>
              </w:rPr>
              <w:t>5</w:t>
            </w:r>
            <w:r w:rsidRPr="0098619A">
              <w:rPr>
                <w:rFonts w:asciiTheme="majorHAnsi" w:eastAsia="Times New Roman" w:hAnsiTheme="majorHAnsi" w:cs="Tahoma"/>
                <w:b/>
                <w:color w:val="000000"/>
                <w:sz w:val="20"/>
                <w:szCs w:val="20"/>
              </w:rPr>
              <w:t>: Kamu sektörü sadece bakanlık çalışanlarını mı yoksa öğretmenleri de kapsıyor mu?</w:t>
            </w:r>
          </w:p>
          <w:p w:rsidR="00BB55EA" w:rsidRPr="0098619A" w:rsidRDefault="00BB55EA" w:rsidP="0096286A">
            <w:pPr>
              <w:jc w:val="both"/>
              <w:rPr>
                <w:rFonts w:asciiTheme="majorHAnsi" w:eastAsia="Times New Roman" w:hAnsiTheme="majorHAnsi" w:cs="Tahoma"/>
                <w:color w:val="0D0D0D"/>
                <w:sz w:val="20"/>
                <w:szCs w:val="20"/>
              </w:rPr>
            </w:pPr>
            <w:r w:rsidRPr="0098619A">
              <w:rPr>
                <w:rFonts w:asciiTheme="majorHAnsi" w:eastAsia="Times New Roman" w:hAnsiTheme="majorHAnsi" w:cs="Tahoma"/>
                <w:b/>
                <w:i/>
                <w:iCs/>
                <w:color w:val="000000"/>
                <w:sz w:val="20"/>
                <w:szCs w:val="20"/>
              </w:rPr>
              <w:t>A.6</w:t>
            </w:r>
            <w:r w:rsidR="002F46FD" w:rsidRPr="0098619A">
              <w:rPr>
                <w:rFonts w:asciiTheme="majorHAnsi" w:eastAsia="Times New Roman" w:hAnsiTheme="majorHAnsi" w:cs="Tahoma"/>
                <w:b/>
                <w:i/>
                <w:iCs/>
                <w:color w:val="000000"/>
                <w:sz w:val="20"/>
                <w:szCs w:val="20"/>
              </w:rPr>
              <w:t>5</w:t>
            </w:r>
            <w:r w:rsidRPr="0098619A">
              <w:rPr>
                <w:rFonts w:asciiTheme="majorHAnsi" w:eastAsia="Times New Roman" w:hAnsiTheme="majorHAnsi" w:cs="Tahoma"/>
                <w:b/>
                <w:i/>
                <w:iCs/>
                <w:color w:val="000000"/>
                <w:sz w:val="20"/>
                <w:szCs w:val="20"/>
              </w:rPr>
              <w:t>:</w:t>
            </w:r>
            <w:r w:rsidR="00952931" w:rsidRPr="0098619A">
              <w:rPr>
                <w:rFonts w:asciiTheme="majorHAnsi" w:eastAsia="Times New Roman" w:hAnsiTheme="majorHAnsi" w:cs="Tahoma"/>
                <w:i/>
                <w:iCs/>
                <w:color w:val="000000"/>
                <w:sz w:val="20"/>
                <w:szCs w:val="20"/>
              </w:rPr>
              <w:t xml:space="preserve"> Lütfen A.42’ye</w:t>
            </w:r>
            <w:r w:rsidRPr="0098619A">
              <w:rPr>
                <w:rFonts w:asciiTheme="majorHAnsi" w:eastAsia="Times New Roman" w:hAnsiTheme="majorHAnsi" w:cs="Tahoma"/>
                <w:i/>
                <w:iCs/>
                <w:color w:val="000000"/>
                <w:sz w:val="20"/>
                <w:szCs w:val="20"/>
              </w:rPr>
              <w:t xml:space="preserv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S.6</w:t>
            </w:r>
            <w:r w:rsidR="002F46FD" w:rsidRPr="0098619A">
              <w:rPr>
                <w:rFonts w:asciiTheme="majorHAnsi" w:eastAsia="Times New Roman" w:hAnsiTheme="majorHAnsi" w:cs="Tahoma"/>
                <w:b/>
                <w:color w:val="000000"/>
                <w:sz w:val="20"/>
                <w:szCs w:val="20"/>
              </w:rPr>
              <w:t>6</w:t>
            </w:r>
            <w:r w:rsidRPr="0098619A">
              <w:rPr>
                <w:rFonts w:asciiTheme="majorHAnsi" w:eastAsia="Times New Roman" w:hAnsiTheme="majorHAnsi" w:cs="Tahoma"/>
                <w:b/>
                <w:color w:val="000000"/>
                <w:sz w:val="20"/>
                <w:szCs w:val="20"/>
              </w:rPr>
              <w:t xml:space="preserve">: Üniversitenin idari </w:t>
            </w:r>
            <w:r w:rsidR="00C80680" w:rsidRPr="0098619A">
              <w:rPr>
                <w:rFonts w:asciiTheme="majorHAnsi" w:eastAsia="Times New Roman" w:hAnsiTheme="majorHAnsi" w:cs="Tahoma"/>
                <w:b/>
                <w:color w:val="000000"/>
                <w:sz w:val="20"/>
                <w:szCs w:val="20"/>
              </w:rPr>
              <w:t xml:space="preserve">personeli </w:t>
            </w:r>
            <w:r w:rsidRPr="0098619A">
              <w:rPr>
                <w:rFonts w:asciiTheme="majorHAnsi" w:eastAsia="Times New Roman" w:hAnsiTheme="majorHAnsi" w:cs="Tahoma"/>
                <w:b/>
                <w:color w:val="000000"/>
                <w:sz w:val="20"/>
                <w:szCs w:val="20"/>
              </w:rPr>
              <w:t>için kurum izin yazısını kimin/hangi birimin imzalaması gerekir?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A.6</w:t>
            </w:r>
            <w:r w:rsidR="002F46FD" w:rsidRPr="0098619A">
              <w:rPr>
                <w:rFonts w:asciiTheme="majorHAnsi" w:eastAsia="Times New Roman" w:hAnsiTheme="majorHAnsi" w:cs="Tahoma"/>
                <w:b/>
                <w:i/>
                <w:iCs/>
                <w:color w:val="000000"/>
                <w:sz w:val="20"/>
                <w:szCs w:val="20"/>
              </w:rPr>
              <w:t>6</w:t>
            </w:r>
            <w:r w:rsidRPr="0098619A">
              <w:rPr>
                <w:rFonts w:asciiTheme="majorHAnsi" w:eastAsia="Times New Roman" w:hAnsiTheme="majorHAnsi" w:cs="Tahoma"/>
                <w:b/>
                <w:i/>
                <w:iCs/>
                <w:color w:val="000000"/>
                <w:sz w:val="20"/>
                <w:szCs w:val="20"/>
              </w:rPr>
              <w:t xml:space="preserve">: </w:t>
            </w:r>
            <w:r w:rsidR="00F46884" w:rsidRPr="0098619A">
              <w:rPr>
                <w:rFonts w:asciiTheme="majorHAnsi" w:eastAsia="Times New Roman" w:hAnsiTheme="majorHAnsi" w:cs="Tahoma"/>
                <w:i/>
                <w:iCs/>
                <w:color w:val="000000"/>
                <w:sz w:val="20"/>
                <w:szCs w:val="20"/>
              </w:rPr>
              <w:t>Lütfen A.56’ya</w:t>
            </w:r>
            <w:r w:rsidRPr="0098619A">
              <w:rPr>
                <w:rFonts w:asciiTheme="majorHAnsi" w:eastAsia="Times New Roman" w:hAnsiTheme="majorHAnsi" w:cs="Tahoma"/>
                <w:i/>
                <w:iCs/>
                <w:color w:val="000000"/>
                <w:sz w:val="20"/>
                <w:szCs w:val="20"/>
              </w:rPr>
              <w:t xml:space="preserv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S.6</w:t>
            </w:r>
            <w:r w:rsidR="002F46FD" w:rsidRPr="0098619A">
              <w:rPr>
                <w:rFonts w:asciiTheme="majorHAnsi" w:eastAsia="Times New Roman" w:hAnsiTheme="majorHAnsi" w:cs="Tahoma"/>
                <w:b/>
                <w:color w:val="000000"/>
                <w:sz w:val="20"/>
                <w:szCs w:val="20"/>
              </w:rPr>
              <w:t>7</w:t>
            </w:r>
            <w:r w:rsidRPr="0098619A">
              <w:rPr>
                <w:rFonts w:asciiTheme="majorHAnsi" w:eastAsia="Times New Roman" w:hAnsiTheme="majorHAnsi" w:cs="Tahoma"/>
                <w:b/>
                <w:color w:val="000000"/>
                <w:sz w:val="20"/>
                <w:szCs w:val="20"/>
              </w:rPr>
              <w:t>: Çalışanın bursu kazandığı takdirde ücretsiz izin alması mı yoksa istifa etmesi mi gerekmektedir?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A.6</w:t>
            </w:r>
            <w:r w:rsidR="002F46FD" w:rsidRPr="0098619A">
              <w:rPr>
                <w:rFonts w:asciiTheme="majorHAnsi" w:eastAsia="Times New Roman" w:hAnsiTheme="majorHAnsi" w:cs="Tahoma"/>
                <w:b/>
                <w:i/>
                <w:iCs/>
                <w:color w:val="000000"/>
                <w:sz w:val="20"/>
                <w:szCs w:val="20"/>
              </w:rPr>
              <w:t>7</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Çalışanların nasıl görevlendirileceği hususu bağlı oldukları kurum/kuruluşun takdir ve yetkisindedir. İstifa konusuyla ilgili olarak, sözleşme sürecinde adaylardan aynı sektörde kalmalarının beklendiği unutulmamalıdır.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S.6</w:t>
            </w:r>
            <w:r w:rsidR="002F46FD" w:rsidRPr="0098619A">
              <w:rPr>
                <w:rFonts w:asciiTheme="majorHAnsi" w:eastAsia="Times New Roman" w:hAnsiTheme="majorHAnsi" w:cs="Tahoma"/>
                <w:b/>
                <w:color w:val="000000"/>
                <w:sz w:val="20"/>
                <w:szCs w:val="20"/>
              </w:rPr>
              <w:t>8</w:t>
            </w:r>
            <w:r w:rsidRPr="0098619A">
              <w:rPr>
                <w:rFonts w:asciiTheme="majorHAnsi" w:eastAsia="Times New Roman" w:hAnsiTheme="majorHAnsi" w:cs="Tahoma"/>
                <w:b/>
                <w:color w:val="000000"/>
                <w:sz w:val="20"/>
                <w:szCs w:val="20"/>
              </w:rPr>
              <w:t>: Üniversite sektörü, maaşlı akademik personelin yanı sıra doktora öğrencilerini de kapsamakta mıdır?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A.6</w:t>
            </w:r>
            <w:r w:rsidR="002F46FD" w:rsidRPr="0098619A">
              <w:rPr>
                <w:rFonts w:asciiTheme="majorHAnsi" w:eastAsia="Times New Roman" w:hAnsiTheme="majorHAnsi" w:cs="Tahoma"/>
                <w:b/>
                <w:i/>
                <w:iCs/>
                <w:color w:val="000000"/>
                <w:sz w:val="20"/>
                <w:szCs w:val="20"/>
              </w:rPr>
              <w:t>8</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Evet. Türkiye’deki üniversitelerin akademik ve idari </w:t>
            </w:r>
            <w:proofErr w:type="gramStart"/>
            <w:r w:rsidRPr="0098619A">
              <w:rPr>
                <w:rFonts w:asciiTheme="majorHAnsi" w:eastAsia="Times New Roman" w:hAnsiTheme="majorHAnsi" w:cs="Tahoma"/>
                <w:i/>
                <w:iCs/>
                <w:color w:val="000000"/>
                <w:sz w:val="20"/>
                <w:szCs w:val="20"/>
              </w:rPr>
              <w:t>personeli,</w:t>
            </w:r>
            <w:proofErr w:type="gramEnd"/>
            <w:r w:rsidRPr="0098619A">
              <w:rPr>
                <w:rFonts w:asciiTheme="majorHAnsi" w:eastAsia="Times New Roman" w:hAnsiTheme="majorHAnsi" w:cs="Tahoma"/>
                <w:i/>
                <w:iCs/>
                <w:color w:val="000000"/>
                <w:sz w:val="20"/>
                <w:szCs w:val="20"/>
              </w:rPr>
              <w:t xml:space="preserve"> veya Türkiye’deki üniversitelerin lisans son sınıf ve lisansüstü (yüksek lisans ya da doktora) öğrencileri Jean Monnet Burs Programına üniversite sektöründen başvurabilir.</w:t>
            </w:r>
          </w:p>
        </w:tc>
      </w:tr>
      <w:tr w:rsidR="00BB55EA" w:rsidRPr="0098619A" w:rsidTr="00BC2ED2">
        <w:trPr>
          <w:trHeight w:val="17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2F46FD" w:rsidRPr="0098619A">
              <w:rPr>
                <w:rFonts w:asciiTheme="majorHAnsi" w:eastAsia="Times New Roman" w:hAnsiTheme="majorHAnsi" w:cs="Tahoma"/>
                <w:b/>
                <w:color w:val="000000"/>
                <w:sz w:val="20"/>
                <w:szCs w:val="20"/>
              </w:rPr>
              <w:t>69</w:t>
            </w:r>
            <w:r w:rsidRPr="0098619A">
              <w:rPr>
                <w:rFonts w:asciiTheme="majorHAnsi" w:eastAsia="Times New Roman" w:hAnsiTheme="majorHAnsi" w:cs="Tahoma"/>
                <w:b/>
                <w:color w:val="000000"/>
                <w:sz w:val="20"/>
                <w:szCs w:val="20"/>
              </w:rPr>
              <w:t xml:space="preserve">: 3 yıllık iş tecrübesinin başvuru yapılacak çalışma alanıyla (örneğin: İstatistik) veya sektörle (özel/kamu) ilgili olması </w:t>
            </w:r>
            <w:r w:rsidR="00C80680" w:rsidRPr="0098619A">
              <w:rPr>
                <w:rFonts w:asciiTheme="majorHAnsi" w:eastAsia="Times New Roman" w:hAnsiTheme="majorHAnsi" w:cs="Tahoma"/>
                <w:b/>
                <w:color w:val="000000"/>
                <w:sz w:val="20"/>
                <w:szCs w:val="20"/>
              </w:rPr>
              <w:t xml:space="preserve">mı </w:t>
            </w:r>
            <w:r w:rsidRPr="0098619A">
              <w:rPr>
                <w:rFonts w:asciiTheme="majorHAnsi" w:eastAsia="Times New Roman" w:hAnsiTheme="majorHAnsi" w:cs="Tahoma"/>
                <w:b/>
                <w:color w:val="000000"/>
                <w:sz w:val="20"/>
                <w:szCs w:val="20"/>
              </w:rPr>
              <w:t>gerekir?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2F46FD" w:rsidRPr="0098619A">
              <w:rPr>
                <w:rFonts w:asciiTheme="majorHAnsi" w:eastAsia="Times New Roman" w:hAnsiTheme="majorHAnsi" w:cs="Tahoma"/>
                <w:b/>
                <w:i/>
                <w:iCs/>
                <w:color w:val="000000"/>
                <w:sz w:val="20"/>
                <w:szCs w:val="20"/>
              </w:rPr>
              <w:t>69</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“İş deneyimi” ifadesi; profesyonel olarak, belli bir ücret karşılığında, belli bir sosyal güvenlik ağı kapsamında </w:t>
            </w:r>
            <w:r w:rsidRPr="0098619A">
              <w:rPr>
                <w:rFonts w:asciiTheme="majorHAnsi" w:eastAsia="Times New Roman" w:hAnsiTheme="majorHAnsi" w:cs="Tahoma"/>
                <w:i/>
                <w:iCs/>
                <w:color w:val="000000"/>
                <w:sz w:val="20"/>
                <w:szCs w:val="20"/>
              </w:rPr>
              <w:lastRenderedPageBreak/>
              <w:t>yapılan çalışmaları içermektedir. Bu bağlamda, 36 aylık iş deneyimi hesaplanırken farklı sektörlerde ve farklı alanlardaki tüm iş tecrübeleri göz önünde bulundurulacaktır.</w:t>
            </w:r>
          </w:p>
        </w:tc>
      </w:tr>
      <w:tr w:rsidR="00BB55EA" w:rsidRPr="0098619A" w:rsidTr="00BC2ED2">
        <w:trPr>
          <w:trHeight w:val="17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lastRenderedPageBreak/>
              <w:t>S.</w:t>
            </w:r>
            <w:r w:rsidR="00624DE0" w:rsidRPr="0098619A">
              <w:rPr>
                <w:rFonts w:asciiTheme="majorHAnsi" w:eastAsia="Times New Roman" w:hAnsiTheme="majorHAnsi" w:cs="Tahoma"/>
                <w:b/>
                <w:color w:val="000000"/>
                <w:sz w:val="20"/>
                <w:szCs w:val="20"/>
              </w:rPr>
              <w:t>7</w:t>
            </w:r>
            <w:r w:rsidR="002F46FD" w:rsidRPr="0098619A">
              <w:rPr>
                <w:rFonts w:asciiTheme="majorHAnsi" w:eastAsia="Times New Roman" w:hAnsiTheme="majorHAnsi" w:cs="Tahoma"/>
                <w:b/>
                <w:color w:val="000000"/>
                <w:sz w:val="20"/>
                <w:szCs w:val="20"/>
              </w:rPr>
              <w:t>0</w:t>
            </w:r>
            <w:r w:rsidRPr="0098619A">
              <w:rPr>
                <w:rFonts w:asciiTheme="majorHAnsi" w:eastAsia="Times New Roman" w:hAnsiTheme="majorHAnsi" w:cs="Tahoma"/>
                <w:b/>
                <w:color w:val="000000"/>
                <w:sz w:val="20"/>
                <w:szCs w:val="20"/>
              </w:rPr>
              <w:t>: Aday memur burs programına başvuru yapabilir mi?</w:t>
            </w:r>
          </w:p>
          <w:p w:rsidR="00BB55EA" w:rsidRPr="0098619A" w:rsidRDefault="00BB55EA" w:rsidP="0096286A">
            <w:pPr>
              <w:jc w:val="both"/>
              <w:rPr>
                <w:rFonts w:asciiTheme="majorHAnsi" w:eastAsia="Times New Roman" w:hAnsiTheme="majorHAnsi" w:cs="Tahoma"/>
                <w:i/>
                <w:iCs/>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7</w:t>
            </w:r>
            <w:r w:rsidR="002F46FD" w:rsidRPr="0098619A">
              <w:rPr>
                <w:rFonts w:asciiTheme="majorHAnsi" w:eastAsia="Times New Roman" w:hAnsiTheme="majorHAnsi" w:cs="Tahoma"/>
                <w:b/>
                <w:i/>
                <w:iCs/>
                <w:color w:val="000000"/>
                <w:sz w:val="20"/>
                <w:szCs w:val="20"/>
              </w:rPr>
              <w:t>0</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Burs programının başvuru koşulları arasında kamu çalışanlarının kurumlarındaki hizmet süresi/mevki/unvanlarına ilişkin herhangi bir kısıtlama bulunmamaktadır.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624DE0" w:rsidRPr="0098619A">
              <w:rPr>
                <w:rFonts w:asciiTheme="majorHAnsi" w:eastAsia="Times New Roman" w:hAnsiTheme="majorHAnsi" w:cs="Tahoma"/>
                <w:b/>
                <w:color w:val="000000"/>
                <w:sz w:val="20"/>
                <w:szCs w:val="20"/>
              </w:rPr>
              <w:t>7</w:t>
            </w:r>
            <w:r w:rsidR="002F46FD" w:rsidRPr="0098619A">
              <w:rPr>
                <w:rFonts w:asciiTheme="majorHAnsi" w:eastAsia="Times New Roman" w:hAnsiTheme="majorHAnsi" w:cs="Tahoma"/>
                <w:b/>
                <w:color w:val="000000"/>
                <w:sz w:val="20"/>
                <w:szCs w:val="20"/>
              </w:rPr>
              <w:t>1</w:t>
            </w:r>
            <w:r w:rsidRPr="0098619A">
              <w:rPr>
                <w:rFonts w:asciiTheme="majorHAnsi" w:eastAsia="Times New Roman" w:hAnsiTheme="majorHAnsi" w:cs="Tahoma"/>
                <w:b/>
                <w:color w:val="000000"/>
                <w:sz w:val="20"/>
                <w:szCs w:val="20"/>
              </w:rPr>
              <w:t>: Burs kazandığım takdirde</w:t>
            </w:r>
            <w:r w:rsidR="00C80680" w:rsidRPr="0098619A">
              <w:rPr>
                <w:rFonts w:asciiTheme="majorHAnsi" w:eastAsia="Times New Roman" w:hAnsiTheme="majorHAnsi" w:cs="Tahoma"/>
                <w:b/>
                <w:color w:val="000000"/>
                <w:sz w:val="20"/>
                <w:szCs w:val="20"/>
              </w:rPr>
              <w:t>,</w:t>
            </w:r>
            <w:r w:rsidRPr="0098619A">
              <w:rPr>
                <w:rFonts w:asciiTheme="majorHAnsi" w:eastAsia="Times New Roman" w:hAnsiTheme="majorHAnsi" w:cs="Tahoma"/>
                <w:b/>
                <w:color w:val="000000"/>
                <w:sz w:val="20"/>
                <w:szCs w:val="20"/>
              </w:rPr>
              <w:t xml:space="preserve"> </w:t>
            </w:r>
            <w:r w:rsidR="00C80680" w:rsidRPr="0098619A">
              <w:rPr>
                <w:rFonts w:asciiTheme="majorHAnsi" w:eastAsia="Times New Roman" w:hAnsiTheme="majorHAnsi" w:cs="Tahoma"/>
                <w:b/>
                <w:color w:val="000000"/>
                <w:sz w:val="20"/>
                <w:szCs w:val="20"/>
              </w:rPr>
              <w:t xml:space="preserve">kurumumla ilgili </w:t>
            </w:r>
            <w:r w:rsidRPr="0098619A">
              <w:rPr>
                <w:rFonts w:asciiTheme="majorHAnsi" w:eastAsia="Times New Roman" w:hAnsiTheme="majorHAnsi" w:cs="Tahoma"/>
                <w:b/>
                <w:color w:val="000000"/>
                <w:sz w:val="20"/>
                <w:szCs w:val="20"/>
              </w:rPr>
              <w:t xml:space="preserve">burs programından geri döndüğümde herhangi bir </w:t>
            </w:r>
            <w:r w:rsidR="00C80680" w:rsidRPr="0098619A">
              <w:rPr>
                <w:rFonts w:asciiTheme="majorHAnsi" w:eastAsia="Times New Roman" w:hAnsiTheme="majorHAnsi" w:cs="Tahoma"/>
                <w:b/>
                <w:color w:val="000000"/>
                <w:sz w:val="20"/>
                <w:szCs w:val="20"/>
              </w:rPr>
              <w:t>sorunla karşılaşacak</w:t>
            </w:r>
            <w:r w:rsidRPr="0098619A">
              <w:rPr>
                <w:rFonts w:asciiTheme="majorHAnsi" w:eastAsia="Times New Roman" w:hAnsiTheme="majorHAnsi" w:cs="Tahoma"/>
                <w:b/>
                <w:color w:val="000000"/>
                <w:sz w:val="20"/>
                <w:szCs w:val="20"/>
              </w:rPr>
              <w:t xml:space="preserve"> mıyım?</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7</w:t>
            </w:r>
            <w:r w:rsidR="002F46FD" w:rsidRPr="0098619A">
              <w:rPr>
                <w:rFonts w:asciiTheme="majorHAnsi" w:eastAsia="Times New Roman" w:hAnsiTheme="majorHAnsi" w:cs="Tahoma"/>
                <w:b/>
                <w:i/>
                <w:iCs/>
                <w:color w:val="000000"/>
                <w:sz w:val="20"/>
                <w:szCs w:val="20"/>
              </w:rPr>
              <w:t>1</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Çalışanların nasıl görevlendirileceği ve Türkiye'ye döndüklerindeki kadro konuları bağlı oldukları kurum/kuruluşun takdir ve yetkisindedir.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624DE0" w:rsidRPr="0098619A">
              <w:rPr>
                <w:rFonts w:asciiTheme="majorHAnsi" w:eastAsia="Times New Roman" w:hAnsiTheme="majorHAnsi" w:cs="Tahoma"/>
                <w:b/>
                <w:color w:val="000000"/>
                <w:sz w:val="20"/>
                <w:szCs w:val="20"/>
              </w:rPr>
              <w:t>7</w:t>
            </w:r>
            <w:r w:rsidR="002F46FD" w:rsidRPr="0098619A">
              <w:rPr>
                <w:rFonts w:asciiTheme="majorHAnsi" w:eastAsia="Times New Roman" w:hAnsiTheme="majorHAnsi" w:cs="Tahoma"/>
                <w:b/>
                <w:color w:val="000000"/>
                <w:sz w:val="20"/>
                <w:szCs w:val="20"/>
              </w:rPr>
              <w:t>2</w:t>
            </w:r>
            <w:r w:rsidRPr="0098619A">
              <w:rPr>
                <w:rFonts w:asciiTheme="majorHAnsi" w:eastAsia="Times New Roman" w:hAnsiTheme="majorHAnsi" w:cs="Tahoma"/>
                <w:b/>
                <w:color w:val="000000"/>
                <w:sz w:val="20"/>
                <w:szCs w:val="20"/>
              </w:rPr>
              <w:t>: Lisans/yüksek lisans öğrencisi olarak başvuru yapan adaylar, burs kazandıkları tarihte programlarını tamamlayıp mezun olmuşlarsa bu sorun yaratır mı?</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7</w:t>
            </w:r>
            <w:r w:rsidR="002F46FD" w:rsidRPr="0098619A">
              <w:rPr>
                <w:rFonts w:asciiTheme="majorHAnsi" w:eastAsia="Times New Roman" w:hAnsiTheme="majorHAnsi" w:cs="Tahoma"/>
                <w:b/>
                <w:i/>
                <w:iCs/>
                <w:color w:val="000000"/>
                <w:sz w:val="20"/>
                <w:szCs w:val="20"/>
              </w:rPr>
              <w:t>2</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Duyuru Metni Bölüm 2.6’da belirtildiği üzere, bu duyuru dönemine lisans son sınıf öğrencisi olarak başvurmuş bursiyerlerin, lisans programlarına ait Mezuniyet Belgesini/Diplomasını sunmaları gerekecektir. Bu duyuru dönemine lisansüstü (yüksek lisans/doktora) öğrenci olarak başvurmuş bursiyerlerin lisansüstü programlarına ait Mezuniyet Belgesini/Diplomasını veya Öğrenci Belgesini (imzalı ve Avrupa Birliği Başkanlığının yazıyı talep ettiği tarihten sonraki bir tarihi taşıyan) sunmaları gerekecektir.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S.7</w:t>
            </w:r>
            <w:r w:rsidR="002F46FD" w:rsidRPr="0098619A">
              <w:rPr>
                <w:rFonts w:asciiTheme="majorHAnsi" w:eastAsia="Times New Roman" w:hAnsiTheme="majorHAnsi" w:cs="Tahoma"/>
                <w:b/>
                <w:color w:val="000000"/>
                <w:sz w:val="20"/>
                <w:szCs w:val="20"/>
              </w:rPr>
              <w:t>3</w:t>
            </w:r>
            <w:r w:rsidRPr="0098619A">
              <w:rPr>
                <w:rFonts w:asciiTheme="majorHAnsi" w:eastAsia="Times New Roman" w:hAnsiTheme="majorHAnsi" w:cs="Tahoma"/>
                <w:b/>
                <w:color w:val="000000"/>
                <w:sz w:val="20"/>
                <w:szCs w:val="20"/>
              </w:rPr>
              <w:t>: Ek Belgeler arasında çalışma belgesi olarak maaş bordrosu yeterli midir yoksa kurumdan resmi yazı da gerekli midir?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A.7</w:t>
            </w:r>
            <w:r w:rsidR="002F46FD" w:rsidRPr="0098619A">
              <w:rPr>
                <w:rFonts w:asciiTheme="majorHAnsi" w:eastAsia="Times New Roman" w:hAnsiTheme="majorHAnsi" w:cs="Tahoma"/>
                <w:b/>
                <w:i/>
                <w:iCs/>
                <w:color w:val="000000"/>
                <w:sz w:val="20"/>
                <w:szCs w:val="20"/>
              </w:rPr>
              <w:t>3</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Duyuru Metni Bölüm 2.3.1.2'de belirtildiği üzere, özel sektörden başvuru yapacak adayların çalışma belgesi olarak maaş bordrosu </w:t>
            </w:r>
            <w:r w:rsidRPr="0098619A">
              <w:rPr>
                <w:rFonts w:asciiTheme="majorHAnsi" w:eastAsia="Times New Roman" w:hAnsiTheme="majorHAnsi" w:cs="Tahoma"/>
                <w:b/>
                <w:i/>
                <w:iCs/>
                <w:color w:val="000000"/>
                <w:sz w:val="20"/>
                <w:szCs w:val="20"/>
              </w:rPr>
              <w:t>veya</w:t>
            </w:r>
            <w:r w:rsidRPr="0098619A">
              <w:rPr>
                <w:rFonts w:asciiTheme="majorHAnsi" w:eastAsia="Times New Roman" w:hAnsiTheme="majorHAnsi" w:cs="Tahoma"/>
                <w:i/>
                <w:iCs/>
                <w:color w:val="000000"/>
                <w:sz w:val="20"/>
                <w:szCs w:val="20"/>
              </w:rPr>
              <w:t xml:space="preserve"> kurumdan alınmış resmi yazı sunmaları gerekmektedir. Lütfen başvuru sahibinin çalışma belgesine ek olarak hizmet dökümü sunması gerektiğini de unutmayınız.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S.7</w:t>
            </w:r>
            <w:r w:rsidR="00624DE0" w:rsidRPr="0098619A">
              <w:rPr>
                <w:rFonts w:asciiTheme="majorHAnsi" w:eastAsia="Times New Roman" w:hAnsiTheme="majorHAnsi" w:cs="Tahoma"/>
                <w:b/>
                <w:color w:val="000000"/>
                <w:sz w:val="20"/>
                <w:szCs w:val="20"/>
              </w:rPr>
              <w:t>4</w:t>
            </w:r>
            <w:r w:rsidRPr="0098619A">
              <w:rPr>
                <w:rFonts w:asciiTheme="majorHAnsi" w:eastAsia="Times New Roman" w:hAnsiTheme="majorHAnsi" w:cs="Tahoma"/>
                <w:b/>
                <w:color w:val="000000"/>
                <w:sz w:val="20"/>
                <w:szCs w:val="20"/>
              </w:rPr>
              <w:t>: Duyu</w:t>
            </w:r>
            <w:r w:rsidR="00013DEE">
              <w:rPr>
                <w:rFonts w:asciiTheme="majorHAnsi" w:eastAsia="Times New Roman" w:hAnsiTheme="majorHAnsi" w:cs="Tahoma"/>
                <w:b/>
                <w:color w:val="000000"/>
                <w:sz w:val="20"/>
                <w:szCs w:val="20"/>
              </w:rPr>
              <w:t xml:space="preserve">ruda </w:t>
            </w:r>
            <w:r w:rsidRPr="0098619A">
              <w:rPr>
                <w:rFonts w:asciiTheme="majorHAnsi" w:eastAsia="Times New Roman" w:hAnsiTheme="majorHAnsi" w:cs="Tahoma"/>
                <w:b/>
                <w:color w:val="000000"/>
                <w:sz w:val="20"/>
                <w:szCs w:val="20"/>
              </w:rPr>
              <w:t>başvuru esnasında sunulan kurum izin belgesinin, adaylar burs almaya hak kazandıktan sonra tekrar sunulması gerektiği belirtilmektedir. Bu konuyu daha net bir şekilde ifade eder misiniz?</w:t>
            </w:r>
          </w:p>
          <w:p w:rsidR="00BB55EA" w:rsidRPr="0098619A" w:rsidRDefault="00BB55EA"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A.7</w:t>
            </w:r>
            <w:r w:rsidR="002F46FD" w:rsidRPr="0098619A">
              <w:rPr>
                <w:rFonts w:asciiTheme="majorHAnsi" w:eastAsia="Times New Roman" w:hAnsiTheme="majorHAnsi" w:cs="Tahoma"/>
                <w:b/>
                <w:i/>
                <w:iCs/>
                <w:color w:val="000000"/>
                <w:sz w:val="20"/>
                <w:szCs w:val="20"/>
              </w:rPr>
              <w:t>4</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Duyuru Metni Bölüm 2.3.1.1'de belirtilen, kamu sektörü başvuru belgeleri arasında istenen kurum izin yazısı, başvuru sahibinin </w:t>
            </w:r>
            <w:proofErr w:type="gramStart"/>
            <w:r w:rsidRPr="0098619A">
              <w:rPr>
                <w:rFonts w:asciiTheme="majorHAnsi" w:eastAsia="Times New Roman" w:hAnsiTheme="majorHAnsi" w:cs="Tahoma"/>
                <w:i/>
                <w:iCs/>
                <w:color w:val="000000"/>
                <w:sz w:val="20"/>
                <w:szCs w:val="20"/>
              </w:rPr>
              <w:t>halihazırda</w:t>
            </w:r>
            <w:proofErr w:type="gramEnd"/>
            <w:r w:rsidRPr="0098619A">
              <w:rPr>
                <w:rFonts w:asciiTheme="majorHAnsi" w:eastAsia="Times New Roman" w:hAnsiTheme="majorHAnsi" w:cs="Tahoma"/>
                <w:i/>
                <w:iCs/>
                <w:color w:val="000000"/>
                <w:sz w:val="20"/>
                <w:szCs w:val="20"/>
              </w:rPr>
              <w:t xml:space="preserve"> çalıştığı kurumun bilgisi dâhilinde 2019-2020 Akademik Yılı Jean Monnet Burs Programına başvuru yaptığını göstermektedir. </w:t>
            </w:r>
            <w:r w:rsidR="00013DEE">
              <w:rPr>
                <w:rFonts w:asciiTheme="majorHAnsi" w:eastAsia="Times New Roman" w:hAnsiTheme="majorHAnsi" w:cs="Tahoma"/>
                <w:i/>
                <w:iCs/>
                <w:color w:val="000000"/>
                <w:sz w:val="20"/>
                <w:szCs w:val="20"/>
              </w:rPr>
              <w:t xml:space="preserve">Sözleşme aşamasında </w:t>
            </w:r>
            <w:r w:rsidRPr="0098619A">
              <w:rPr>
                <w:rFonts w:asciiTheme="majorHAnsi" w:eastAsia="Times New Roman" w:hAnsiTheme="majorHAnsi" w:cs="Tahoma"/>
                <w:i/>
                <w:iCs/>
                <w:color w:val="000000"/>
                <w:sz w:val="20"/>
                <w:szCs w:val="20"/>
              </w:rPr>
              <w:t>Avrupa Birliği Başkanlığı tarafından talep edildikten sonra edinilmiş belge ise, bursiyerlerin halen başvuru yaptıkları sektör içerisinde çalıştıklarını gösteren bir resmi yazıdır.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S.7</w:t>
            </w:r>
            <w:r w:rsidR="00624DE0" w:rsidRPr="0098619A">
              <w:rPr>
                <w:rFonts w:asciiTheme="majorHAnsi" w:eastAsia="Times New Roman" w:hAnsiTheme="majorHAnsi" w:cs="Tahoma"/>
                <w:b/>
                <w:color w:val="000000"/>
                <w:sz w:val="20"/>
                <w:szCs w:val="20"/>
              </w:rPr>
              <w:t>5</w:t>
            </w:r>
            <w:r w:rsidRPr="0098619A">
              <w:rPr>
                <w:rFonts w:asciiTheme="majorHAnsi" w:eastAsia="Times New Roman" w:hAnsiTheme="majorHAnsi" w:cs="Tahoma"/>
                <w:b/>
                <w:color w:val="000000"/>
                <w:sz w:val="20"/>
                <w:szCs w:val="20"/>
              </w:rPr>
              <w:t xml:space="preserve">: Özel sektör kategorisinden başvururken şirketin büyüklüğü </w:t>
            </w:r>
            <w:r w:rsidR="009004C4" w:rsidRPr="0098619A">
              <w:rPr>
                <w:rFonts w:asciiTheme="majorHAnsi" w:eastAsia="Times New Roman" w:hAnsiTheme="majorHAnsi" w:cs="Tahoma"/>
                <w:b/>
                <w:color w:val="000000"/>
                <w:sz w:val="20"/>
                <w:szCs w:val="20"/>
              </w:rPr>
              <w:t xml:space="preserve">vb. </w:t>
            </w:r>
            <w:r w:rsidRPr="0098619A">
              <w:rPr>
                <w:rFonts w:asciiTheme="majorHAnsi" w:eastAsia="Times New Roman" w:hAnsiTheme="majorHAnsi" w:cs="Tahoma"/>
                <w:b/>
                <w:color w:val="000000"/>
                <w:sz w:val="20"/>
                <w:szCs w:val="20"/>
              </w:rPr>
              <w:t>faktörler değerlendirmeye alınmakta mıdır?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color w:val="000000"/>
                <w:sz w:val="20"/>
                <w:szCs w:val="20"/>
              </w:rPr>
              <w:t>A.7</w:t>
            </w:r>
            <w:r w:rsidR="00624DE0" w:rsidRPr="0098619A">
              <w:rPr>
                <w:rFonts w:asciiTheme="majorHAnsi" w:eastAsia="Times New Roman" w:hAnsiTheme="majorHAnsi" w:cs="Tahoma"/>
                <w:b/>
                <w:i/>
                <w:color w:val="000000"/>
                <w:sz w:val="20"/>
                <w:szCs w:val="20"/>
              </w:rPr>
              <w:t>5</w:t>
            </w:r>
            <w:r w:rsidRPr="0098619A">
              <w:rPr>
                <w:rFonts w:asciiTheme="majorHAnsi" w:eastAsia="Times New Roman" w:hAnsiTheme="majorHAnsi" w:cs="Tahoma"/>
                <w:b/>
                <w:i/>
                <w:color w:val="000000"/>
                <w:sz w:val="20"/>
                <w:szCs w:val="20"/>
              </w:rPr>
              <w:t xml:space="preserve">: </w:t>
            </w:r>
            <w:r w:rsidRPr="0098619A">
              <w:rPr>
                <w:rFonts w:asciiTheme="majorHAnsi" w:eastAsia="Times New Roman" w:hAnsiTheme="majorHAnsi" w:cs="Tahoma"/>
                <w:i/>
                <w:color w:val="000000"/>
                <w:sz w:val="20"/>
                <w:szCs w:val="20"/>
              </w:rPr>
              <w:t>Hayır.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S.7</w:t>
            </w:r>
            <w:r w:rsidR="00624DE0" w:rsidRPr="0098619A">
              <w:rPr>
                <w:rFonts w:asciiTheme="majorHAnsi" w:eastAsia="Times New Roman" w:hAnsiTheme="majorHAnsi" w:cs="Tahoma"/>
                <w:b/>
                <w:color w:val="000000"/>
                <w:sz w:val="20"/>
                <w:szCs w:val="20"/>
              </w:rPr>
              <w:t>6</w:t>
            </w:r>
            <w:r w:rsidRPr="0098619A">
              <w:rPr>
                <w:rFonts w:asciiTheme="majorHAnsi" w:eastAsia="Times New Roman" w:hAnsiTheme="majorHAnsi" w:cs="Tahoma"/>
                <w:b/>
                <w:color w:val="000000"/>
                <w:sz w:val="20"/>
                <w:szCs w:val="20"/>
              </w:rPr>
              <w:t>: Özel sektörden başvuranlar için, kaç aylık maaş bordrosu gerekiyor? Örneğin; yalnızca Kasım ayına ait bir bordro yeterli midir?</w:t>
            </w:r>
          </w:p>
          <w:p w:rsidR="00BB55EA" w:rsidRPr="0098619A" w:rsidRDefault="00BB55EA" w:rsidP="00A41080">
            <w:pPr>
              <w:jc w:val="both"/>
              <w:rPr>
                <w:rFonts w:asciiTheme="majorHAnsi" w:eastAsia="Times New Roman" w:hAnsiTheme="majorHAnsi" w:cs="Tahoma"/>
                <w:i/>
                <w:color w:val="000000"/>
                <w:sz w:val="20"/>
                <w:szCs w:val="20"/>
              </w:rPr>
            </w:pPr>
            <w:r w:rsidRPr="0098619A">
              <w:rPr>
                <w:rFonts w:asciiTheme="majorHAnsi" w:eastAsia="Times New Roman" w:hAnsiTheme="majorHAnsi" w:cs="Tahoma"/>
                <w:b/>
                <w:i/>
                <w:color w:val="000000"/>
                <w:sz w:val="20"/>
                <w:szCs w:val="20"/>
              </w:rPr>
              <w:t>A.7</w:t>
            </w:r>
            <w:r w:rsidR="00624DE0" w:rsidRPr="0098619A">
              <w:rPr>
                <w:rFonts w:asciiTheme="majorHAnsi" w:eastAsia="Times New Roman" w:hAnsiTheme="majorHAnsi" w:cs="Tahoma"/>
                <w:b/>
                <w:i/>
                <w:color w:val="000000"/>
                <w:sz w:val="20"/>
                <w:szCs w:val="20"/>
              </w:rPr>
              <w:t>6</w:t>
            </w:r>
            <w:r w:rsidRPr="0098619A">
              <w:rPr>
                <w:rFonts w:asciiTheme="majorHAnsi" w:eastAsia="Times New Roman" w:hAnsiTheme="majorHAnsi" w:cs="Tahoma"/>
                <w:b/>
                <w:i/>
                <w:color w:val="000000"/>
                <w:sz w:val="20"/>
                <w:szCs w:val="20"/>
              </w:rPr>
              <w:t>:</w:t>
            </w:r>
            <w:r w:rsidRPr="0098619A">
              <w:rPr>
                <w:rFonts w:asciiTheme="majorHAnsi" w:eastAsia="Times New Roman" w:hAnsiTheme="majorHAnsi" w:cs="Tahoma"/>
                <w:i/>
                <w:color w:val="000000"/>
                <w:sz w:val="20"/>
                <w:szCs w:val="20"/>
              </w:rPr>
              <w:t xml:space="preserve"> Duyuru Metni Bölüm 2.3.1.2’de belirtildiği üzere, imzalı ve damgalı/kaşeli (</w:t>
            </w:r>
            <w:proofErr w:type="spellStart"/>
            <w:r w:rsidRPr="0098619A">
              <w:rPr>
                <w:rFonts w:asciiTheme="majorHAnsi" w:eastAsia="Times New Roman" w:hAnsiTheme="majorHAnsi" w:cs="Tahoma"/>
                <w:i/>
                <w:color w:val="000000"/>
                <w:sz w:val="20"/>
                <w:szCs w:val="20"/>
              </w:rPr>
              <w:t>gg</w:t>
            </w:r>
            <w:proofErr w:type="spellEnd"/>
            <w:r w:rsidRPr="0098619A">
              <w:rPr>
                <w:rFonts w:asciiTheme="majorHAnsi" w:eastAsia="Times New Roman" w:hAnsiTheme="majorHAnsi" w:cs="Tahoma"/>
                <w:i/>
                <w:color w:val="000000"/>
                <w:sz w:val="20"/>
                <w:szCs w:val="20"/>
              </w:rPr>
              <w:t>/</w:t>
            </w:r>
            <w:proofErr w:type="spellStart"/>
            <w:r w:rsidRPr="0098619A">
              <w:rPr>
                <w:rFonts w:asciiTheme="majorHAnsi" w:eastAsia="Times New Roman" w:hAnsiTheme="majorHAnsi" w:cs="Tahoma"/>
                <w:i/>
                <w:color w:val="000000"/>
                <w:sz w:val="20"/>
                <w:szCs w:val="20"/>
              </w:rPr>
              <w:t>aa</w:t>
            </w:r>
            <w:proofErr w:type="spellEnd"/>
            <w:r w:rsidRPr="0098619A">
              <w:rPr>
                <w:rFonts w:asciiTheme="majorHAnsi" w:eastAsia="Times New Roman" w:hAnsiTheme="majorHAnsi" w:cs="Tahoma"/>
                <w:i/>
                <w:color w:val="000000"/>
                <w:sz w:val="20"/>
                <w:szCs w:val="20"/>
              </w:rPr>
              <w:t>/</w:t>
            </w:r>
            <w:proofErr w:type="spellStart"/>
            <w:r w:rsidRPr="0098619A">
              <w:rPr>
                <w:rFonts w:asciiTheme="majorHAnsi" w:eastAsia="Times New Roman" w:hAnsiTheme="majorHAnsi" w:cs="Tahoma"/>
                <w:i/>
                <w:color w:val="000000"/>
                <w:sz w:val="20"/>
                <w:szCs w:val="20"/>
              </w:rPr>
              <w:t>yyyy</w:t>
            </w:r>
            <w:proofErr w:type="spellEnd"/>
            <w:r w:rsidRPr="0098619A">
              <w:rPr>
                <w:rFonts w:asciiTheme="majorHAnsi" w:eastAsia="Times New Roman" w:hAnsiTheme="majorHAnsi" w:cs="Tahoma"/>
                <w:i/>
                <w:color w:val="000000"/>
                <w:sz w:val="20"/>
                <w:szCs w:val="20"/>
              </w:rPr>
              <w:t xml:space="preserve"> veya </w:t>
            </w:r>
            <w:proofErr w:type="spellStart"/>
            <w:r w:rsidRPr="0098619A">
              <w:rPr>
                <w:rFonts w:asciiTheme="majorHAnsi" w:eastAsia="Times New Roman" w:hAnsiTheme="majorHAnsi" w:cs="Tahoma"/>
                <w:i/>
                <w:color w:val="000000"/>
                <w:sz w:val="20"/>
                <w:szCs w:val="20"/>
              </w:rPr>
              <w:t>aa</w:t>
            </w:r>
            <w:proofErr w:type="spellEnd"/>
            <w:r w:rsidRPr="0098619A">
              <w:rPr>
                <w:rFonts w:asciiTheme="majorHAnsi" w:eastAsia="Times New Roman" w:hAnsiTheme="majorHAnsi" w:cs="Tahoma"/>
                <w:i/>
                <w:color w:val="000000"/>
                <w:sz w:val="20"/>
                <w:szCs w:val="20"/>
              </w:rPr>
              <w:t>/</w:t>
            </w:r>
            <w:proofErr w:type="spellStart"/>
            <w:r w:rsidRPr="0098619A">
              <w:rPr>
                <w:rFonts w:asciiTheme="majorHAnsi" w:eastAsia="Times New Roman" w:hAnsiTheme="majorHAnsi" w:cs="Tahoma"/>
                <w:i/>
                <w:color w:val="000000"/>
                <w:sz w:val="20"/>
                <w:szCs w:val="20"/>
              </w:rPr>
              <w:t>yyyy</w:t>
            </w:r>
            <w:proofErr w:type="spellEnd"/>
            <w:r w:rsidRPr="0098619A">
              <w:rPr>
                <w:rFonts w:asciiTheme="majorHAnsi" w:eastAsia="Times New Roman" w:hAnsiTheme="majorHAnsi" w:cs="Tahoma"/>
                <w:i/>
                <w:color w:val="000000"/>
                <w:sz w:val="20"/>
                <w:szCs w:val="20"/>
              </w:rPr>
              <w:t xml:space="preserve"> formatında ve Duyurunun yayımlandığı tarihten sonraki bir tarihi taşıyan</w:t>
            </w:r>
            <w:r w:rsidR="006269D5" w:rsidRPr="0098619A">
              <w:rPr>
                <w:rFonts w:asciiTheme="majorHAnsi" w:eastAsia="Times New Roman" w:hAnsiTheme="majorHAnsi" w:cs="Tahoma"/>
                <w:i/>
                <w:color w:val="000000"/>
                <w:sz w:val="20"/>
                <w:szCs w:val="20"/>
              </w:rPr>
              <w:t>-4 Ekim 2018</w:t>
            </w:r>
            <w:r w:rsidRPr="0098619A">
              <w:rPr>
                <w:rFonts w:asciiTheme="majorHAnsi" w:eastAsia="Times New Roman" w:hAnsiTheme="majorHAnsi" w:cs="Tahoma"/>
                <w:i/>
                <w:color w:val="000000"/>
                <w:sz w:val="20"/>
                <w:szCs w:val="20"/>
              </w:rPr>
              <w:t xml:space="preserve">), adayın </w:t>
            </w:r>
            <w:proofErr w:type="gramStart"/>
            <w:r w:rsidRPr="0098619A">
              <w:rPr>
                <w:rFonts w:asciiTheme="majorHAnsi" w:eastAsia="Times New Roman" w:hAnsiTheme="majorHAnsi" w:cs="Tahoma"/>
                <w:i/>
                <w:color w:val="000000"/>
                <w:sz w:val="20"/>
                <w:szCs w:val="20"/>
              </w:rPr>
              <w:t>halihazırda</w:t>
            </w:r>
            <w:proofErr w:type="gramEnd"/>
            <w:r w:rsidRPr="0098619A">
              <w:rPr>
                <w:rFonts w:asciiTheme="majorHAnsi" w:eastAsia="Times New Roman" w:hAnsiTheme="majorHAnsi" w:cs="Tahoma"/>
                <w:i/>
                <w:color w:val="000000"/>
                <w:sz w:val="20"/>
                <w:szCs w:val="20"/>
              </w:rPr>
              <w:t xml:space="preserve"> çalıştığı işveren kurum/kuruluştan alınacak </w:t>
            </w:r>
            <w:r w:rsidR="001674F9">
              <w:rPr>
                <w:rFonts w:asciiTheme="majorHAnsi" w:eastAsia="Times New Roman" w:hAnsiTheme="majorHAnsi" w:cs="Tahoma"/>
                <w:i/>
                <w:color w:val="000000"/>
                <w:sz w:val="20"/>
                <w:szCs w:val="20"/>
              </w:rPr>
              <w:t xml:space="preserve">bir </w:t>
            </w:r>
            <w:r w:rsidR="001674F9" w:rsidRPr="0098619A">
              <w:rPr>
                <w:rFonts w:asciiTheme="majorHAnsi" w:eastAsia="Times New Roman" w:hAnsiTheme="majorHAnsi" w:cs="Tahoma"/>
                <w:i/>
                <w:color w:val="000000"/>
                <w:sz w:val="20"/>
                <w:szCs w:val="20"/>
              </w:rPr>
              <w:t xml:space="preserve">maaş bordrosu </w:t>
            </w:r>
            <w:r w:rsidRPr="0098619A">
              <w:rPr>
                <w:rFonts w:asciiTheme="majorHAnsi" w:eastAsia="Times New Roman" w:hAnsiTheme="majorHAnsi" w:cs="Tahoma"/>
                <w:i/>
                <w:color w:val="000000"/>
                <w:sz w:val="20"/>
                <w:szCs w:val="20"/>
              </w:rPr>
              <w:t>sunulabilir.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S.7</w:t>
            </w:r>
            <w:r w:rsidR="00624DE0" w:rsidRPr="0098619A">
              <w:rPr>
                <w:rFonts w:asciiTheme="majorHAnsi" w:eastAsia="Times New Roman" w:hAnsiTheme="majorHAnsi" w:cs="Tahoma"/>
                <w:b/>
                <w:color w:val="000000"/>
                <w:sz w:val="20"/>
                <w:szCs w:val="20"/>
              </w:rPr>
              <w:t>7</w:t>
            </w:r>
            <w:r w:rsidRPr="0098619A">
              <w:rPr>
                <w:rFonts w:asciiTheme="majorHAnsi" w:eastAsia="Times New Roman" w:hAnsiTheme="majorHAnsi" w:cs="Tahoma"/>
                <w:b/>
                <w:color w:val="000000"/>
                <w:sz w:val="20"/>
                <w:szCs w:val="20"/>
              </w:rPr>
              <w:t xml:space="preserve">: </w:t>
            </w:r>
            <w:proofErr w:type="gramStart"/>
            <w:r w:rsidRPr="0098619A">
              <w:rPr>
                <w:rFonts w:asciiTheme="majorHAnsi" w:eastAsia="Times New Roman" w:hAnsiTheme="majorHAnsi" w:cs="Tahoma"/>
                <w:b/>
                <w:color w:val="000000"/>
                <w:sz w:val="20"/>
                <w:szCs w:val="20"/>
              </w:rPr>
              <w:t>Halihazırda</w:t>
            </w:r>
            <w:proofErr w:type="gramEnd"/>
            <w:r w:rsidRPr="0098619A">
              <w:rPr>
                <w:rFonts w:asciiTheme="majorHAnsi" w:eastAsia="Times New Roman" w:hAnsiTheme="majorHAnsi" w:cs="Tahoma"/>
                <w:b/>
                <w:color w:val="000000"/>
                <w:sz w:val="20"/>
                <w:szCs w:val="20"/>
              </w:rPr>
              <w:t xml:space="preserve"> bir yüksek lisans programına özel öğrenci olarak kayıtlıyım, bu durumdan dolayı öğrenci belgesi sunamıyorum. Özel öğrenci statüm Ocak 2019'da değişecek ve öğrenci belgesini size o zaman sunabileceğim. Başvuru yapabilir miyim?</w:t>
            </w:r>
          </w:p>
          <w:p w:rsidR="00BB55EA" w:rsidRPr="0098619A" w:rsidRDefault="00BB55EA" w:rsidP="0096286A">
            <w:pPr>
              <w:jc w:val="both"/>
              <w:rPr>
                <w:rFonts w:asciiTheme="majorHAnsi" w:eastAsia="Times New Roman" w:hAnsiTheme="majorHAnsi" w:cs="Tahoma"/>
                <w:i/>
                <w:color w:val="000000"/>
                <w:sz w:val="20"/>
                <w:szCs w:val="20"/>
              </w:rPr>
            </w:pPr>
            <w:r w:rsidRPr="0098619A">
              <w:rPr>
                <w:rFonts w:asciiTheme="majorHAnsi" w:eastAsia="Times New Roman" w:hAnsiTheme="majorHAnsi" w:cs="Tahoma"/>
                <w:b/>
                <w:i/>
                <w:color w:val="000000"/>
                <w:sz w:val="20"/>
                <w:szCs w:val="20"/>
              </w:rPr>
              <w:t>A.7</w:t>
            </w:r>
            <w:r w:rsidR="00624DE0" w:rsidRPr="0098619A">
              <w:rPr>
                <w:rFonts w:asciiTheme="majorHAnsi" w:eastAsia="Times New Roman" w:hAnsiTheme="majorHAnsi" w:cs="Tahoma"/>
                <w:b/>
                <w:i/>
                <w:color w:val="000000"/>
                <w:sz w:val="20"/>
                <w:szCs w:val="20"/>
              </w:rPr>
              <w:t>7</w:t>
            </w:r>
            <w:r w:rsidRPr="0098619A">
              <w:rPr>
                <w:rFonts w:asciiTheme="majorHAnsi" w:eastAsia="Times New Roman" w:hAnsiTheme="majorHAnsi" w:cs="Tahoma"/>
                <w:b/>
                <w:i/>
                <w:color w:val="000000"/>
                <w:sz w:val="20"/>
                <w:szCs w:val="20"/>
              </w:rPr>
              <w:t>:</w:t>
            </w:r>
            <w:r w:rsidRPr="0098619A">
              <w:rPr>
                <w:rFonts w:asciiTheme="majorHAnsi" w:eastAsia="Times New Roman" w:hAnsiTheme="majorHAnsi" w:cs="Tahoma"/>
                <w:i/>
                <w:color w:val="000000"/>
                <w:sz w:val="20"/>
                <w:szCs w:val="20"/>
              </w:rPr>
              <w:t xml:space="preserve"> Duyuru metni bölüm 2.3.1.3.3'te belirtildiği üzere, üniversite sektöründen lisansüstü öğrenci</w:t>
            </w:r>
            <w:r w:rsidR="001674F9">
              <w:rPr>
                <w:rFonts w:asciiTheme="majorHAnsi" w:eastAsia="Times New Roman" w:hAnsiTheme="majorHAnsi" w:cs="Tahoma"/>
                <w:i/>
                <w:color w:val="000000"/>
                <w:sz w:val="20"/>
                <w:szCs w:val="20"/>
              </w:rPr>
              <w:t>si</w:t>
            </w:r>
            <w:r w:rsidRPr="0098619A">
              <w:rPr>
                <w:rFonts w:asciiTheme="majorHAnsi" w:eastAsia="Times New Roman" w:hAnsiTheme="majorHAnsi" w:cs="Tahoma"/>
                <w:i/>
                <w:color w:val="000000"/>
                <w:sz w:val="20"/>
                <w:szCs w:val="20"/>
              </w:rPr>
              <w:t xml:space="preserve"> olarak başvuru yapacak adayların, başvuru döneminde öğrenci belgesi sunmaları gerekmektedir.</w:t>
            </w:r>
          </w:p>
        </w:tc>
      </w:tr>
      <w:tr w:rsidR="00BF5646" w:rsidRPr="0098619A" w:rsidTr="00BC2ED2">
        <w:trPr>
          <w:trHeight w:val="20"/>
        </w:trPr>
        <w:tc>
          <w:tcPr>
            <w:tcW w:w="10207" w:type="dxa"/>
            <w:shd w:val="clear" w:color="auto" w:fill="auto"/>
          </w:tcPr>
          <w:p w:rsidR="00BB55EA" w:rsidRPr="0098619A" w:rsidRDefault="00BB55EA"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w:t>
            </w:r>
            <w:r w:rsidR="00624DE0" w:rsidRPr="0098619A">
              <w:rPr>
                <w:rFonts w:asciiTheme="majorHAnsi" w:eastAsia="Times New Roman" w:hAnsiTheme="majorHAnsi" w:cs="Tahoma"/>
                <w:b/>
                <w:color w:val="000000"/>
                <w:sz w:val="20"/>
                <w:szCs w:val="20"/>
                <w:lang w:bidi="ar-SA"/>
              </w:rPr>
              <w:t>78</w:t>
            </w:r>
            <w:r w:rsidRPr="0098619A">
              <w:rPr>
                <w:rFonts w:asciiTheme="majorHAnsi" w:eastAsia="Times New Roman" w:hAnsiTheme="majorHAnsi" w:cs="Tahoma"/>
                <w:b/>
                <w:color w:val="000000"/>
                <w:sz w:val="20"/>
                <w:szCs w:val="20"/>
                <w:lang w:bidi="ar-SA"/>
              </w:rPr>
              <w:t>: “X” Üniversitesinde çalışmış olan eski bir kamu çalışanı olarak, görevime Ocak ayında dönebileceğim. Ancak son başvuru tarihi 4 Aralık 2018. Başvuru yapabilir miyim?</w:t>
            </w:r>
          </w:p>
          <w:p w:rsidR="00BF5646"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i/>
                <w:color w:val="000000"/>
                <w:sz w:val="20"/>
                <w:szCs w:val="20"/>
                <w:lang w:bidi="ar-SA"/>
              </w:rPr>
              <w:t>A.7</w:t>
            </w:r>
            <w:r w:rsidR="00624DE0" w:rsidRPr="0098619A">
              <w:rPr>
                <w:rFonts w:asciiTheme="majorHAnsi" w:eastAsia="Times New Roman" w:hAnsiTheme="majorHAnsi" w:cs="Tahoma"/>
                <w:b/>
                <w:i/>
                <w:color w:val="000000"/>
                <w:sz w:val="20"/>
                <w:szCs w:val="20"/>
                <w:lang w:bidi="ar-SA"/>
              </w:rPr>
              <w:t>8</w:t>
            </w:r>
            <w:r w:rsidRPr="0098619A">
              <w:rPr>
                <w:rFonts w:asciiTheme="majorHAnsi" w:eastAsia="Times New Roman" w:hAnsiTheme="majorHAnsi" w:cs="Tahoma"/>
                <w:b/>
                <w:i/>
                <w:color w:val="000000"/>
                <w:sz w:val="20"/>
                <w:szCs w:val="20"/>
                <w:lang w:bidi="ar-SA"/>
              </w:rPr>
              <w:t xml:space="preserve">: </w:t>
            </w:r>
            <w:r w:rsidRPr="0098619A">
              <w:rPr>
                <w:rFonts w:asciiTheme="majorHAnsi" w:eastAsia="Times New Roman" w:hAnsiTheme="majorHAnsi" w:cs="Tahoma"/>
                <w:i/>
                <w:color w:val="000000"/>
                <w:sz w:val="20"/>
                <w:szCs w:val="20"/>
                <w:lang w:bidi="ar-SA"/>
              </w:rPr>
              <w:t xml:space="preserve">Duyuru Metni Bölüm </w:t>
            </w:r>
            <w:proofErr w:type="gramStart"/>
            <w:r w:rsidRPr="0098619A">
              <w:rPr>
                <w:rFonts w:asciiTheme="majorHAnsi" w:eastAsia="Times New Roman" w:hAnsiTheme="majorHAnsi" w:cs="Tahoma"/>
                <w:i/>
                <w:color w:val="000000"/>
                <w:sz w:val="20"/>
                <w:szCs w:val="20"/>
                <w:lang w:bidi="ar-SA"/>
              </w:rPr>
              <w:t>2.1’de</w:t>
            </w:r>
            <w:proofErr w:type="gramEnd"/>
            <w:r w:rsidRPr="0098619A">
              <w:rPr>
                <w:rFonts w:asciiTheme="majorHAnsi" w:eastAsia="Times New Roman" w:hAnsiTheme="majorHAnsi" w:cs="Tahoma"/>
                <w:i/>
                <w:color w:val="000000"/>
                <w:sz w:val="20"/>
                <w:szCs w:val="20"/>
                <w:lang w:bidi="ar-SA"/>
              </w:rPr>
              <w:t xml:space="preserve"> belirtildiği üzere, yalnızca halihazırda üniversitelerde lisans son sınıf/lisansüstü öğrencileri veya kamu/özel/üniversite sektöründe çalışanlar bursa başvurabilirler. Başvuru yapacakları sektöre ait gerekli başvuru belgelerini sağlayabilen ve sunabilen adaylar programa başvurabilirler.</w:t>
            </w:r>
          </w:p>
        </w:tc>
      </w:tr>
      <w:tr w:rsidR="00BB55EA" w:rsidRPr="0098619A" w:rsidTr="00BC2ED2">
        <w:trPr>
          <w:trHeight w:val="20"/>
        </w:trPr>
        <w:tc>
          <w:tcPr>
            <w:tcW w:w="10207" w:type="dxa"/>
            <w:shd w:val="clear" w:color="auto" w:fill="auto"/>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624DE0" w:rsidRPr="0098619A">
              <w:rPr>
                <w:rFonts w:asciiTheme="majorHAnsi" w:eastAsia="Times New Roman" w:hAnsiTheme="majorHAnsi" w:cs="Tahoma"/>
                <w:b/>
                <w:color w:val="000000"/>
                <w:sz w:val="20"/>
                <w:szCs w:val="20"/>
              </w:rPr>
              <w:t>79</w:t>
            </w:r>
            <w:r w:rsidRPr="0098619A">
              <w:rPr>
                <w:rFonts w:asciiTheme="majorHAnsi" w:eastAsia="Times New Roman" w:hAnsiTheme="majorHAnsi" w:cs="Tahoma"/>
                <w:b/>
                <w:color w:val="000000"/>
                <w:sz w:val="20"/>
                <w:szCs w:val="20"/>
              </w:rPr>
              <w:t>: Barolar, 1136 sayılı kanunun 76. maddesinde de belirtildiği üzere kamu kurumu niteliğindeki meslek kuruluşlarıdır. Burs Duyurusunda, kamu kurumu niteliğindeki meslek kuruluşları da “Kamu” sektörü kapsamında değerlendirilmiştir. Avukatlık stajını yapanların 5510 sayılı ve 1136 sayılı kanun hükümlerine göre sigortalı olarak ücret karşılığı çalışmaları yasaklanmış bulunmaktadır. Öte yandan, son sınıf öğrencileri ve lisansüstü öğrenciler de aynı burs programından sigortasız olarak yararlanabilmektedirler. Açıklanan sebepler doğrultusunda stajyer avukatlar hangi sektörden başvuru yapabilirler?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79</w:t>
            </w:r>
            <w:r w:rsidRPr="0098619A">
              <w:rPr>
                <w:rFonts w:asciiTheme="majorHAnsi" w:eastAsia="Times New Roman" w:hAnsiTheme="majorHAnsi" w:cs="Tahoma"/>
                <w:b/>
                <w:i/>
                <w:iCs/>
                <w:color w:val="000000"/>
                <w:sz w:val="20"/>
                <w:szCs w:val="20"/>
              </w:rPr>
              <w:t>:</w:t>
            </w:r>
            <w:r w:rsidR="0099235A" w:rsidRPr="0098619A">
              <w:rPr>
                <w:rFonts w:asciiTheme="majorHAnsi" w:eastAsia="Times New Roman" w:hAnsiTheme="majorHAnsi" w:cs="Tahoma"/>
                <w:i/>
                <w:iCs/>
                <w:color w:val="000000"/>
                <w:sz w:val="20"/>
                <w:szCs w:val="20"/>
              </w:rPr>
              <w:t xml:space="preserve"> </w:t>
            </w:r>
            <w:r w:rsidR="006269D5" w:rsidRPr="0098619A">
              <w:rPr>
                <w:rFonts w:asciiTheme="majorHAnsi" w:eastAsia="Times New Roman" w:hAnsiTheme="majorHAnsi" w:cs="Tahoma"/>
                <w:i/>
                <w:iCs/>
                <w:color w:val="000000"/>
                <w:sz w:val="20"/>
                <w:szCs w:val="20"/>
              </w:rPr>
              <w:t>Uygun başvuru sahibi olabilmek için, kamu sektöründe veya özel sektörde veya akademik/idari personel olarak üniversite sektöründe profesyonel olarak (başka bir ifadeyle bir sosyal güvenlik ağı altında, ücret karşılığında) çalışıyor olmak ya da lisans son sınıf veya yüksek lisans/doktora öğrencisi olmak gerekmektedir.</w:t>
            </w:r>
            <w:r w:rsidR="00233E9B" w:rsidRPr="0098619A">
              <w:rPr>
                <w:rFonts w:asciiTheme="majorHAnsi" w:eastAsia="Times New Roman" w:hAnsiTheme="majorHAnsi" w:cs="Tahoma"/>
                <w:i/>
                <w:iCs/>
                <w:color w:val="000000"/>
                <w:sz w:val="20"/>
                <w:szCs w:val="20"/>
              </w:rPr>
              <w:t xml:space="preserve"> </w:t>
            </w:r>
            <w:r w:rsidR="0099235A" w:rsidRPr="0098619A">
              <w:rPr>
                <w:rFonts w:asciiTheme="majorHAnsi" w:eastAsia="Times New Roman" w:hAnsiTheme="majorHAnsi" w:cs="Tahoma"/>
                <w:i/>
                <w:iCs/>
                <w:color w:val="000000"/>
                <w:sz w:val="20"/>
                <w:szCs w:val="20"/>
              </w:rPr>
              <w:t>Lütfen A.42</w:t>
            </w:r>
            <w:r w:rsidRPr="0098619A">
              <w:rPr>
                <w:rFonts w:asciiTheme="majorHAnsi" w:eastAsia="Times New Roman" w:hAnsiTheme="majorHAnsi" w:cs="Tahoma"/>
                <w:i/>
                <w:iCs/>
                <w:color w:val="000000"/>
                <w:sz w:val="20"/>
                <w:szCs w:val="20"/>
              </w:rPr>
              <w:t>’</w:t>
            </w:r>
            <w:r w:rsidR="0099235A" w:rsidRPr="0098619A">
              <w:rPr>
                <w:rFonts w:asciiTheme="majorHAnsi" w:eastAsia="Times New Roman" w:hAnsiTheme="majorHAnsi" w:cs="Tahoma"/>
                <w:i/>
                <w:iCs/>
                <w:color w:val="000000"/>
                <w:sz w:val="20"/>
                <w:szCs w:val="20"/>
              </w:rPr>
              <w:t>y</w:t>
            </w:r>
            <w:r w:rsidRPr="0098619A">
              <w:rPr>
                <w:rFonts w:asciiTheme="majorHAnsi" w:eastAsia="Times New Roman" w:hAnsiTheme="majorHAnsi" w:cs="Tahoma"/>
                <w:i/>
                <w:iCs/>
                <w:color w:val="000000"/>
                <w:sz w:val="20"/>
                <w:szCs w:val="20"/>
              </w:rPr>
              <w:t>e bakınız.</w:t>
            </w:r>
          </w:p>
        </w:tc>
      </w:tr>
      <w:tr w:rsidR="00BB55EA" w:rsidRPr="0098619A" w:rsidTr="00BC2ED2">
        <w:trPr>
          <w:trHeight w:val="20"/>
        </w:trPr>
        <w:tc>
          <w:tcPr>
            <w:tcW w:w="10207" w:type="dxa"/>
            <w:shd w:val="clear" w:color="auto" w:fill="auto"/>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624DE0" w:rsidRPr="0098619A">
              <w:rPr>
                <w:rFonts w:asciiTheme="majorHAnsi" w:eastAsia="Times New Roman" w:hAnsiTheme="majorHAnsi" w:cs="Tahoma"/>
                <w:b/>
                <w:color w:val="000000"/>
                <w:sz w:val="20"/>
                <w:szCs w:val="20"/>
              </w:rPr>
              <w:t>80</w:t>
            </w:r>
            <w:r w:rsidRPr="0098619A">
              <w:rPr>
                <w:rFonts w:asciiTheme="majorHAnsi" w:eastAsia="Times New Roman" w:hAnsiTheme="majorHAnsi" w:cs="Tahoma"/>
                <w:b/>
                <w:color w:val="000000"/>
                <w:sz w:val="20"/>
                <w:szCs w:val="20"/>
              </w:rPr>
              <w:t xml:space="preserve">: </w:t>
            </w:r>
            <w:proofErr w:type="gramStart"/>
            <w:r w:rsidRPr="0098619A">
              <w:rPr>
                <w:rFonts w:asciiTheme="majorHAnsi" w:eastAsia="Times New Roman" w:hAnsiTheme="majorHAnsi" w:cs="Tahoma"/>
                <w:b/>
                <w:color w:val="000000"/>
                <w:sz w:val="20"/>
                <w:szCs w:val="20"/>
              </w:rPr>
              <w:t>Halihazırda</w:t>
            </w:r>
            <w:proofErr w:type="gramEnd"/>
            <w:r w:rsidRPr="0098619A">
              <w:rPr>
                <w:rFonts w:asciiTheme="majorHAnsi" w:eastAsia="Times New Roman" w:hAnsiTheme="majorHAnsi" w:cs="Tahoma"/>
                <w:b/>
                <w:color w:val="000000"/>
                <w:sz w:val="20"/>
                <w:szCs w:val="20"/>
              </w:rPr>
              <w:t xml:space="preserve"> avukatlık stajını yapanlar, avukatlık stajını önümüzdeki aylarda tamamlayacak olanlar, stajını tamamladığı halde avukatlık ruhsatı henüz çıkmamış olması nedeniyle çalışma statüsünü kazanamayan adaylar hangi sektörden başvuru yapabilirler?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624DE0" w:rsidRPr="0098619A">
              <w:rPr>
                <w:rFonts w:asciiTheme="majorHAnsi" w:eastAsia="Times New Roman" w:hAnsiTheme="majorHAnsi" w:cs="Tahoma"/>
                <w:b/>
                <w:i/>
                <w:iCs/>
                <w:color w:val="000000"/>
                <w:sz w:val="20"/>
                <w:szCs w:val="20"/>
              </w:rPr>
              <w:t>80</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2019-2020 Akademik Yılı Duyuru Metni Bölüm 2.3.1'de belirtildiği üzere adaylar, istenen tüm başvuru belgelerini sunmaları koşuluyla bursa baş</w:t>
            </w:r>
            <w:r w:rsidR="006E7A03" w:rsidRPr="0098619A">
              <w:rPr>
                <w:rFonts w:asciiTheme="majorHAnsi" w:eastAsia="Times New Roman" w:hAnsiTheme="majorHAnsi" w:cs="Tahoma"/>
                <w:i/>
                <w:iCs/>
                <w:color w:val="000000"/>
                <w:sz w:val="20"/>
                <w:szCs w:val="20"/>
              </w:rPr>
              <w:t>vurabilirler. Lütfen ayrıca A.42</w:t>
            </w:r>
            <w:r w:rsidRPr="0098619A">
              <w:rPr>
                <w:rFonts w:asciiTheme="majorHAnsi" w:eastAsia="Times New Roman" w:hAnsiTheme="majorHAnsi" w:cs="Tahoma"/>
                <w:i/>
                <w:iCs/>
                <w:color w:val="000000"/>
                <w:sz w:val="20"/>
                <w:szCs w:val="20"/>
              </w:rPr>
              <w:t>’</w:t>
            </w:r>
            <w:r w:rsidR="006E7A03" w:rsidRPr="0098619A">
              <w:rPr>
                <w:rFonts w:asciiTheme="majorHAnsi" w:eastAsia="Times New Roman" w:hAnsiTheme="majorHAnsi" w:cs="Tahoma"/>
                <w:i/>
                <w:iCs/>
                <w:color w:val="000000"/>
                <w:sz w:val="20"/>
                <w:szCs w:val="20"/>
              </w:rPr>
              <w:t>y</w:t>
            </w:r>
            <w:r w:rsidRPr="0098619A">
              <w:rPr>
                <w:rFonts w:asciiTheme="majorHAnsi" w:eastAsia="Times New Roman" w:hAnsiTheme="majorHAnsi" w:cs="Tahoma"/>
                <w:i/>
                <w:iCs/>
                <w:color w:val="000000"/>
                <w:sz w:val="20"/>
                <w:szCs w:val="20"/>
              </w:rPr>
              <w:t>e de bakınız.</w:t>
            </w:r>
          </w:p>
        </w:tc>
      </w:tr>
      <w:tr w:rsidR="00BF5646" w:rsidRPr="0098619A" w:rsidTr="00BC2ED2">
        <w:trPr>
          <w:trHeight w:val="20"/>
        </w:trPr>
        <w:tc>
          <w:tcPr>
            <w:tcW w:w="10207" w:type="dxa"/>
            <w:shd w:val="clear" w:color="auto" w:fill="auto"/>
          </w:tcPr>
          <w:p w:rsidR="00BF5646" w:rsidRPr="0098619A" w:rsidRDefault="0096286A" w:rsidP="0096286A">
            <w:pPr>
              <w:pStyle w:val="Heading1"/>
              <w:numPr>
                <w:ilvl w:val="0"/>
                <w:numId w:val="6"/>
              </w:numPr>
              <w:spacing w:before="119"/>
              <w:rPr>
                <w:rFonts w:asciiTheme="majorHAnsi" w:hAnsiTheme="majorHAnsi"/>
                <w:color w:val="345A89"/>
              </w:rPr>
            </w:pPr>
            <w:bookmarkStart w:id="5" w:name="_Toc530732302"/>
            <w:r w:rsidRPr="0098619A">
              <w:rPr>
                <w:rFonts w:asciiTheme="majorHAnsi" w:hAnsiTheme="majorHAnsi"/>
                <w:color w:val="345A89"/>
              </w:rPr>
              <w:t>ÇALIŞMA ALANI (S: Soru A: Açıklama)</w:t>
            </w:r>
            <w:bookmarkEnd w:id="5"/>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365687" w:rsidRPr="0098619A">
              <w:rPr>
                <w:rFonts w:asciiTheme="majorHAnsi" w:eastAsia="Times New Roman" w:hAnsiTheme="majorHAnsi" w:cs="Tahoma"/>
                <w:b/>
                <w:color w:val="000000"/>
                <w:sz w:val="20"/>
                <w:szCs w:val="20"/>
              </w:rPr>
              <w:t>81</w:t>
            </w:r>
            <w:r w:rsidRPr="0098619A">
              <w:rPr>
                <w:rFonts w:asciiTheme="majorHAnsi" w:eastAsia="Times New Roman" w:hAnsiTheme="majorHAnsi" w:cs="Tahoma"/>
                <w:b/>
                <w:color w:val="000000"/>
                <w:sz w:val="20"/>
                <w:szCs w:val="20"/>
              </w:rPr>
              <w:t xml:space="preserve">: Jean Monnet Burs Programı kapsamında hangi çalışma alanları bulunmaktadır? Listelenenler dışında </w:t>
            </w:r>
            <w:r w:rsidRPr="0098619A">
              <w:rPr>
                <w:rFonts w:asciiTheme="majorHAnsi" w:eastAsia="Times New Roman" w:hAnsiTheme="majorHAnsi" w:cs="Tahoma"/>
                <w:b/>
                <w:color w:val="000000"/>
                <w:sz w:val="20"/>
                <w:szCs w:val="20"/>
              </w:rPr>
              <w:lastRenderedPageBreak/>
              <w:t>başka çalışma alanlarına başvuru yapabilir miyiz?</w:t>
            </w:r>
          </w:p>
          <w:p w:rsidR="00BB55EA" w:rsidRPr="0098619A" w:rsidRDefault="00BB55EA"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365687" w:rsidRPr="0098619A">
              <w:rPr>
                <w:rFonts w:asciiTheme="majorHAnsi" w:eastAsia="Times New Roman" w:hAnsiTheme="majorHAnsi" w:cs="Tahoma"/>
                <w:b/>
                <w:i/>
                <w:iCs/>
                <w:color w:val="000000"/>
                <w:sz w:val="20"/>
                <w:szCs w:val="20"/>
              </w:rPr>
              <w:t>81</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Duyuru metni bölüm </w:t>
            </w:r>
            <w:proofErr w:type="gramStart"/>
            <w:r w:rsidRPr="0098619A">
              <w:rPr>
                <w:rFonts w:asciiTheme="majorHAnsi" w:eastAsia="Times New Roman" w:hAnsiTheme="majorHAnsi" w:cs="Tahoma"/>
                <w:i/>
                <w:iCs/>
                <w:color w:val="000000"/>
                <w:sz w:val="20"/>
                <w:szCs w:val="20"/>
              </w:rPr>
              <w:t>1.4'</w:t>
            </w:r>
            <w:r w:rsidR="00E5131E">
              <w:rPr>
                <w:rFonts w:asciiTheme="majorHAnsi" w:eastAsia="Times New Roman" w:hAnsiTheme="majorHAnsi" w:cs="Tahoma"/>
                <w:i/>
                <w:iCs/>
                <w:color w:val="000000"/>
                <w:sz w:val="20"/>
                <w:szCs w:val="20"/>
              </w:rPr>
              <w:t>t</w:t>
            </w:r>
            <w:r w:rsidRPr="0098619A">
              <w:rPr>
                <w:rFonts w:asciiTheme="majorHAnsi" w:eastAsia="Times New Roman" w:hAnsiTheme="majorHAnsi" w:cs="Tahoma"/>
                <w:i/>
                <w:iCs/>
                <w:color w:val="000000"/>
                <w:sz w:val="20"/>
                <w:szCs w:val="20"/>
              </w:rPr>
              <w:t>e</w:t>
            </w:r>
            <w:proofErr w:type="gramEnd"/>
            <w:r w:rsidRPr="0098619A">
              <w:rPr>
                <w:rFonts w:asciiTheme="majorHAnsi" w:eastAsia="Times New Roman" w:hAnsiTheme="majorHAnsi" w:cs="Tahoma"/>
                <w:i/>
                <w:iCs/>
                <w:color w:val="000000"/>
                <w:sz w:val="20"/>
                <w:szCs w:val="20"/>
              </w:rPr>
              <w:t xml:space="preserve"> belirtildiği üzere, Jean Monnet Bursları, ülkemizin AB'ye uyum süreci ve AB müktesebatı ile ilgili konularda gerçekleştirilecek akademik çalışmalara tahsis edilmektedir. Bu nedenle</w:t>
            </w:r>
            <w:r w:rsidR="008B686C" w:rsidRPr="0098619A">
              <w:rPr>
                <w:rFonts w:asciiTheme="majorHAnsi" w:eastAsia="Times New Roman" w:hAnsiTheme="majorHAnsi" w:cs="Tahoma"/>
                <w:i/>
                <w:iCs/>
                <w:color w:val="000000"/>
                <w:sz w:val="20"/>
                <w:szCs w:val="20"/>
              </w:rPr>
              <w:t xml:space="preserve"> sadece</w:t>
            </w:r>
            <w:r w:rsidRPr="0098619A">
              <w:rPr>
                <w:rFonts w:asciiTheme="majorHAnsi" w:eastAsia="Times New Roman" w:hAnsiTheme="majorHAnsi" w:cs="Tahoma"/>
                <w:i/>
                <w:iCs/>
                <w:color w:val="000000"/>
                <w:sz w:val="20"/>
                <w:szCs w:val="20"/>
              </w:rPr>
              <w:t xml:space="preserve"> belirtilen AB müktesebat başlıklarında yapılacak çalışmalara burs verilmektedir. </w:t>
            </w:r>
            <w:r w:rsidR="00E5131E">
              <w:rPr>
                <w:rFonts w:asciiTheme="majorHAnsi" w:eastAsia="Times New Roman" w:hAnsiTheme="majorHAnsi" w:cs="Tahoma"/>
                <w:i/>
                <w:iCs/>
                <w:color w:val="000000"/>
                <w:sz w:val="20"/>
                <w:szCs w:val="20"/>
              </w:rPr>
              <w:t xml:space="preserve">Bölüm </w:t>
            </w:r>
            <w:proofErr w:type="gramStart"/>
            <w:r w:rsidR="00E5131E">
              <w:rPr>
                <w:rFonts w:asciiTheme="majorHAnsi" w:eastAsia="Times New Roman" w:hAnsiTheme="majorHAnsi" w:cs="Tahoma"/>
                <w:i/>
                <w:iCs/>
                <w:color w:val="000000"/>
                <w:sz w:val="20"/>
                <w:szCs w:val="20"/>
              </w:rPr>
              <w:t>1.4’te</w:t>
            </w:r>
            <w:proofErr w:type="gramEnd"/>
            <w:r w:rsidR="00E5131E">
              <w:rPr>
                <w:rFonts w:asciiTheme="majorHAnsi" w:eastAsia="Times New Roman" w:hAnsiTheme="majorHAnsi" w:cs="Tahoma"/>
                <w:i/>
                <w:iCs/>
                <w:color w:val="000000"/>
                <w:sz w:val="20"/>
                <w:szCs w:val="20"/>
              </w:rPr>
              <w:t xml:space="preserve"> </w:t>
            </w:r>
            <w:r w:rsidRPr="0098619A">
              <w:rPr>
                <w:rFonts w:asciiTheme="majorHAnsi" w:eastAsia="Times New Roman" w:hAnsiTheme="majorHAnsi" w:cs="Tahoma"/>
                <w:i/>
                <w:iCs/>
                <w:color w:val="000000"/>
                <w:sz w:val="20"/>
                <w:szCs w:val="20"/>
              </w:rPr>
              <w:t>listelenen AB müktesebat başlıklarının içeriği hakkında ayrıntılı bilgi için Avrupa Birliği Başkanlığı (www.ab.gov.tr), Avrupa Birliği Türkiye Delegasyonu (www.avrupa.info.tr) ve Avrupa Komisyonu (www.ec.europa.eu) internet sitelerinin incelenmesi tavsiye edilmektedir.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lastRenderedPageBreak/>
              <w:t>S.</w:t>
            </w:r>
            <w:r w:rsidR="00365687" w:rsidRPr="0098619A">
              <w:rPr>
                <w:rFonts w:asciiTheme="majorHAnsi" w:eastAsia="Times New Roman" w:hAnsiTheme="majorHAnsi" w:cs="Tahoma"/>
                <w:b/>
                <w:color w:val="000000"/>
                <w:sz w:val="20"/>
                <w:szCs w:val="20"/>
              </w:rPr>
              <w:t>82</w:t>
            </w:r>
            <w:r w:rsidRPr="0098619A">
              <w:rPr>
                <w:rFonts w:asciiTheme="majorHAnsi" w:eastAsia="Times New Roman" w:hAnsiTheme="majorHAnsi" w:cs="Tahoma"/>
                <w:b/>
                <w:color w:val="000000"/>
                <w:sz w:val="20"/>
                <w:szCs w:val="20"/>
              </w:rPr>
              <w:t>: Çalışma alanımızı, kabul aldığımız program doğrultusunda daha sonra değiştirebiliyor muyuz?</w:t>
            </w:r>
          </w:p>
          <w:p w:rsidR="00BB55EA" w:rsidRPr="0098619A" w:rsidRDefault="00BB55EA" w:rsidP="00670EA3">
            <w:pPr>
              <w:jc w:val="both"/>
              <w:rPr>
                <w:rFonts w:asciiTheme="majorHAnsi" w:eastAsia="Times New Roman" w:hAnsiTheme="majorHAnsi" w:cs="Tahoma"/>
                <w:i/>
                <w:iCs/>
                <w:color w:val="000000"/>
                <w:sz w:val="20"/>
                <w:szCs w:val="20"/>
              </w:rPr>
            </w:pPr>
            <w:r w:rsidRPr="0098619A">
              <w:rPr>
                <w:rFonts w:asciiTheme="majorHAnsi" w:eastAsia="Times New Roman" w:hAnsiTheme="majorHAnsi" w:cs="Tahoma"/>
                <w:b/>
                <w:i/>
                <w:iCs/>
                <w:color w:val="000000"/>
                <w:sz w:val="20"/>
                <w:szCs w:val="20"/>
              </w:rPr>
              <w:t>A.</w:t>
            </w:r>
            <w:r w:rsidR="00365687" w:rsidRPr="0098619A">
              <w:rPr>
                <w:rFonts w:asciiTheme="majorHAnsi" w:eastAsia="Times New Roman" w:hAnsiTheme="majorHAnsi" w:cs="Tahoma"/>
                <w:b/>
                <w:i/>
                <w:iCs/>
                <w:color w:val="000000"/>
                <w:sz w:val="20"/>
                <w:szCs w:val="20"/>
              </w:rPr>
              <w:t>82</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Hayır. Adayların, Duyuru Metni Bölüm 1.4’te belirtilen AB müktesebat başlıklarından yalnızca bir tanesini seçmesi ve bu başlığı Başvuru Formunda “Çalışma Alanı” olarak belirtmesi gerekmektedir. Başvuru tamamlandıktan sonr</w:t>
            </w:r>
            <w:r w:rsidR="00000CCA" w:rsidRPr="0098619A">
              <w:rPr>
                <w:rFonts w:asciiTheme="majorHAnsi" w:eastAsia="Times New Roman" w:hAnsiTheme="majorHAnsi" w:cs="Tahoma"/>
                <w:i/>
                <w:iCs/>
                <w:color w:val="000000"/>
                <w:sz w:val="20"/>
                <w:szCs w:val="20"/>
              </w:rPr>
              <w:t>a (son başvuru tarihinden sonra)</w:t>
            </w:r>
            <w:r w:rsidRPr="0098619A">
              <w:rPr>
                <w:rFonts w:asciiTheme="majorHAnsi" w:eastAsia="Times New Roman" w:hAnsiTheme="majorHAnsi" w:cs="Tahoma"/>
                <w:i/>
                <w:iCs/>
                <w:color w:val="000000"/>
                <w:sz w:val="20"/>
                <w:szCs w:val="20"/>
              </w:rPr>
              <w:t xml:space="preserve"> seçilen çalışma alanında </w:t>
            </w:r>
            <w:r w:rsidR="00670EA3" w:rsidRPr="0098619A">
              <w:rPr>
                <w:rFonts w:asciiTheme="majorHAnsi" w:eastAsia="Times New Roman" w:hAnsiTheme="majorHAnsi" w:cs="Tahoma"/>
                <w:i/>
                <w:iCs/>
                <w:color w:val="000000"/>
                <w:sz w:val="20"/>
                <w:szCs w:val="20"/>
              </w:rPr>
              <w:t>değişiklik yapmaya izin verilmemektedir</w:t>
            </w:r>
            <w:r w:rsidRPr="0098619A">
              <w:rPr>
                <w:rFonts w:asciiTheme="majorHAnsi" w:eastAsia="Times New Roman" w:hAnsiTheme="majorHAnsi" w:cs="Tahoma"/>
                <w:i/>
                <w:iCs/>
                <w:color w:val="000000"/>
                <w:sz w:val="20"/>
                <w:szCs w:val="20"/>
              </w:rPr>
              <w:t xml:space="preserve">. </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365687" w:rsidRPr="0098619A">
              <w:rPr>
                <w:rFonts w:asciiTheme="majorHAnsi" w:eastAsia="Times New Roman" w:hAnsiTheme="majorHAnsi" w:cs="Tahoma"/>
                <w:b/>
                <w:color w:val="000000"/>
                <w:sz w:val="20"/>
                <w:szCs w:val="20"/>
              </w:rPr>
              <w:t>83</w:t>
            </w:r>
            <w:r w:rsidRPr="0098619A">
              <w:rPr>
                <w:rFonts w:asciiTheme="majorHAnsi" w:eastAsia="Times New Roman" w:hAnsiTheme="majorHAnsi" w:cs="Tahoma"/>
                <w:b/>
                <w:color w:val="000000"/>
                <w:sz w:val="20"/>
                <w:szCs w:val="20"/>
              </w:rPr>
              <w:t>: "X" alanında çalışmaktayım, hangi çalışma alanını seçmeliyim?</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365687" w:rsidRPr="0098619A">
              <w:rPr>
                <w:rFonts w:asciiTheme="majorHAnsi" w:eastAsia="Times New Roman" w:hAnsiTheme="majorHAnsi" w:cs="Tahoma"/>
                <w:b/>
                <w:i/>
                <w:iCs/>
                <w:color w:val="000000"/>
                <w:sz w:val="20"/>
                <w:szCs w:val="20"/>
              </w:rPr>
              <w:t>83</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Çalışma alanının belirlenmesi ve yapılacak akademik çalışmanın bu alanla uygunluğunun gözetilmesi tamamen adayların sorumluluğundadır. Bu doğrultuda, başvuru ve değerlendirme süreçlerinin herhangi bir aşamasında adaylara, akademik programlara veya çalışma alanının (AB müktesebat başlığı) öğrenim görülmesi planlanan akademik programlarla olan </w:t>
            </w:r>
            <w:proofErr w:type="spellStart"/>
            <w:r w:rsidRPr="0098619A">
              <w:rPr>
                <w:rFonts w:asciiTheme="majorHAnsi" w:eastAsia="Times New Roman" w:hAnsiTheme="majorHAnsi" w:cs="Tahoma"/>
                <w:i/>
                <w:iCs/>
                <w:color w:val="000000"/>
                <w:sz w:val="20"/>
                <w:szCs w:val="20"/>
              </w:rPr>
              <w:t>ilgililiğine</w:t>
            </w:r>
            <w:proofErr w:type="spellEnd"/>
            <w:r w:rsidRPr="0098619A">
              <w:rPr>
                <w:rFonts w:asciiTheme="majorHAnsi" w:eastAsia="Times New Roman" w:hAnsiTheme="majorHAnsi" w:cs="Tahoma"/>
                <w:i/>
                <w:iCs/>
                <w:color w:val="000000"/>
                <w:sz w:val="20"/>
                <w:szCs w:val="20"/>
              </w:rPr>
              <w:t xml:space="preserve"> ilişkin bir ön görüş/onay verilememektedir. Metinde listelenen AB müktesebat başlıklarının içeriği hakkında ayrıntılı bilgi için Avrupa Birliği Başkanlığı (www.ab.gov.tr), Avrupa Birliği Türkiye Delegasyonu (www.avrupa.info.tr) ve Avrupa Komisyonu (www.ec.europa.eu) internet sitelerinin incelenmesi tavsiye edilmektedir.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365687" w:rsidRPr="0098619A">
              <w:rPr>
                <w:rFonts w:asciiTheme="majorHAnsi" w:eastAsia="Times New Roman" w:hAnsiTheme="majorHAnsi" w:cs="Tahoma"/>
                <w:b/>
                <w:color w:val="000000"/>
                <w:sz w:val="20"/>
                <w:szCs w:val="20"/>
              </w:rPr>
              <w:t>84</w:t>
            </w:r>
            <w:r w:rsidRPr="0098619A">
              <w:rPr>
                <w:rFonts w:asciiTheme="majorHAnsi" w:eastAsia="Times New Roman" w:hAnsiTheme="majorHAnsi" w:cs="Tahoma"/>
                <w:b/>
                <w:color w:val="000000"/>
                <w:sz w:val="20"/>
                <w:szCs w:val="20"/>
              </w:rPr>
              <w:t>: Milli Eğitim Bakanlığı’nda öğretmen olarak çalışmaktayım. Aynı zamanda hukuk mezunuyum. Burs başvurumu kamu sektöründe çalıştığımdan dolayı bu kontenjandan başvurmak durumundayım ancak yüksek lisansımı şirketler hukuku alanda yapmak istiyorum. Sorun olur mu?</w:t>
            </w:r>
          </w:p>
          <w:p w:rsidR="00BB55EA" w:rsidRPr="0098619A" w:rsidRDefault="00BB55EA" w:rsidP="00454015">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365687" w:rsidRPr="0098619A">
              <w:rPr>
                <w:rFonts w:asciiTheme="majorHAnsi" w:eastAsia="Times New Roman" w:hAnsiTheme="majorHAnsi" w:cs="Tahoma"/>
                <w:b/>
                <w:i/>
                <w:iCs/>
                <w:color w:val="000000"/>
                <w:sz w:val="20"/>
                <w:szCs w:val="20"/>
              </w:rPr>
              <w:t>84</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Jean Monnet Burs Programı tarafından gözetilen husus, akademik çalışma yapılacak alan ve öğrenim görülecek akademik programın birbiri ile uyumlu ve “bursun </w:t>
            </w:r>
            <w:proofErr w:type="spellStart"/>
            <w:r w:rsidRPr="0098619A">
              <w:rPr>
                <w:rFonts w:asciiTheme="majorHAnsi" w:eastAsia="Times New Roman" w:hAnsiTheme="majorHAnsi" w:cs="Tahoma"/>
                <w:i/>
                <w:iCs/>
                <w:color w:val="000000"/>
                <w:sz w:val="20"/>
                <w:szCs w:val="20"/>
              </w:rPr>
              <w:t>amacı”na</w:t>
            </w:r>
            <w:proofErr w:type="spellEnd"/>
            <w:r w:rsidRPr="0098619A">
              <w:rPr>
                <w:rFonts w:asciiTheme="majorHAnsi" w:eastAsia="Times New Roman" w:hAnsiTheme="majorHAnsi" w:cs="Tahoma"/>
                <w:i/>
                <w:iCs/>
                <w:color w:val="000000"/>
                <w:sz w:val="20"/>
                <w:szCs w:val="20"/>
              </w:rPr>
              <w:t xml:space="preserve"> uygun olmasıdır. Bu bağlamda, bursiyerlerin seçmiş oldukları akademik programların akademik ya da mesleki geçmişleriyle uyumlu olması </w:t>
            </w:r>
            <w:r w:rsidR="00B762A5">
              <w:rPr>
                <w:rFonts w:asciiTheme="majorHAnsi" w:eastAsia="Times New Roman" w:hAnsiTheme="majorHAnsi" w:cs="Tahoma"/>
                <w:i/>
                <w:iCs/>
                <w:color w:val="000000"/>
                <w:sz w:val="20"/>
                <w:szCs w:val="20"/>
              </w:rPr>
              <w:t>b</w:t>
            </w:r>
            <w:r w:rsidRPr="0098619A">
              <w:rPr>
                <w:rFonts w:asciiTheme="majorHAnsi" w:eastAsia="Times New Roman" w:hAnsiTheme="majorHAnsi" w:cs="Tahoma"/>
                <w:i/>
                <w:iCs/>
                <w:color w:val="000000"/>
                <w:sz w:val="20"/>
                <w:szCs w:val="20"/>
              </w:rPr>
              <w:t xml:space="preserve">urs </w:t>
            </w:r>
            <w:r w:rsidR="00B762A5">
              <w:rPr>
                <w:rFonts w:asciiTheme="majorHAnsi" w:eastAsia="Times New Roman" w:hAnsiTheme="majorHAnsi" w:cs="Tahoma"/>
                <w:i/>
                <w:iCs/>
                <w:color w:val="000000"/>
                <w:sz w:val="20"/>
                <w:szCs w:val="20"/>
              </w:rPr>
              <w:t>p</w:t>
            </w:r>
            <w:r w:rsidRPr="0098619A">
              <w:rPr>
                <w:rFonts w:asciiTheme="majorHAnsi" w:eastAsia="Times New Roman" w:hAnsiTheme="majorHAnsi" w:cs="Tahoma"/>
                <w:i/>
                <w:iCs/>
                <w:color w:val="000000"/>
                <w:sz w:val="20"/>
                <w:szCs w:val="20"/>
              </w:rPr>
              <w:t>rogramı tarafından dikkate alı</w:t>
            </w:r>
            <w:r w:rsidR="00454015" w:rsidRPr="0098619A">
              <w:rPr>
                <w:rFonts w:asciiTheme="majorHAnsi" w:eastAsia="Times New Roman" w:hAnsiTheme="majorHAnsi" w:cs="Tahoma"/>
                <w:i/>
                <w:iCs/>
                <w:color w:val="000000"/>
                <w:sz w:val="20"/>
                <w:szCs w:val="20"/>
              </w:rPr>
              <w:t>nmamaktadır.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S.8</w:t>
            </w:r>
            <w:r w:rsidR="00365687" w:rsidRPr="0098619A">
              <w:rPr>
                <w:rFonts w:asciiTheme="majorHAnsi" w:eastAsia="Times New Roman" w:hAnsiTheme="majorHAnsi" w:cs="Tahoma"/>
                <w:b/>
                <w:color w:val="000000"/>
                <w:sz w:val="20"/>
                <w:szCs w:val="20"/>
              </w:rPr>
              <w:t>5</w:t>
            </w:r>
            <w:r w:rsidRPr="0098619A">
              <w:rPr>
                <w:rFonts w:asciiTheme="majorHAnsi" w:eastAsia="Times New Roman" w:hAnsiTheme="majorHAnsi" w:cs="Tahoma"/>
                <w:b/>
                <w:color w:val="000000"/>
                <w:sz w:val="20"/>
                <w:szCs w:val="20"/>
              </w:rPr>
              <w:t>: Mesleğim ile seçtiğim başlığın doğrudan ilgisi olması şart mı?</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A.8</w:t>
            </w:r>
            <w:r w:rsidR="00365687" w:rsidRPr="0098619A">
              <w:rPr>
                <w:rFonts w:asciiTheme="majorHAnsi" w:eastAsia="Times New Roman" w:hAnsiTheme="majorHAnsi" w:cs="Tahoma"/>
                <w:b/>
                <w:i/>
                <w:iCs/>
                <w:color w:val="000000"/>
                <w:sz w:val="20"/>
                <w:szCs w:val="20"/>
              </w:rPr>
              <w:t>5</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Hayır. L</w:t>
            </w:r>
            <w:r w:rsidR="00BE5535" w:rsidRPr="0098619A">
              <w:rPr>
                <w:rFonts w:asciiTheme="majorHAnsi" w:eastAsia="Times New Roman" w:hAnsiTheme="majorHAnsi" w:cs="Tahoma"/>
                <w:i/>
                <w:iCs/>
                <w:color w:val="000000"/>
                <w:sz w:val="20"/>
                <w:szCs w:val="20"/>
              </w:rPr>
              <w:t>ütfen A.84’e</w:t>
            </w:r>
            <w:r w:rsidRPr="0098619A">
              <w:rPr>
                <w:rFonts w:asciiTheme="majorHAnsi" w:eastAsia="Times New Roman" w:hAnsiTheme="majorHAnsi" w:cs="Tahoma"/>
                <w:i/>
                <w:iCs/>
                <w:color w:val="000000"/>
                <w:sz w:val="20"/>
                <w:szCs w:val="20"/>
              </w:rPr>
              <w:t xml:space="preserv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S.8</w:t>
            </w:r>
            <w:r w:rsidR="00365687" w:rsidRPr="0098619A">
              <w:rPr>
                <w:rFonts w:asciiTheme="majorHAnsi" w:eastAsia="Times New Roman" w:hAnsiTheme="majorHAnsi" w:cs="Tahoma"/>
                <w:b/>
                <w:color w:val="000000"/>
                <w:sz w:val="20"/>
                <w:szCs w:val="20"/>
              </w:rPr>
              <w:t>6</w:t>
            </w:r>
            <w:r w:rsidRPr="0098619A">
              <w:rPr>
                <w:rFonts w:asciiTheme="majorHAnsi" w:eastAsia="Times New Roman" w:hAnsiTheme="majorHAnsi" w:cs="Tahoma"/>
                <w:b/>
                <w:color w:val="000000"/>
                <w:sz w:val="20"/>
                <w:szCs w:val="20"/>
              </w:rPr>
              <w:t>: Türkiye'de lisansüstü programa kayıtlıyım. Derslerimi tamamlayarak tez aşamasına geçtim. Tez konumun seçtiğim çalışma alanıyla uyumlu mu olması gerekiyor?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A.8</w:t>
            </w:r>
            <w:r w:rsidR="00365687" w:rsidRPr="0098619A">
              <w:rPr>
                <w:rFonts w:asciiTheme="majorHAnsi" w:eastAsia="Times New Roman" w:hAnsiTheme="majorHAnsi" w:cs="Tahoma"/>
                <w:b/>
                <w:i/>
                <w:iCs/>
                <w:color w:val="000000"/>
                <w:sz w:val="20"/>
                <w:szCs w:val="20"/>
              </w:rPr>
              <w:t>6</w:t>
            </w:r>
            <w:r w:rsidRPr="0098619A">
              <w:rPr>
                <w:rFonts w:asciiTheme="majorHAnsi" w:eastAsia="Times New Roman" w:hAnsiTheme="majorHAnsi" w:cs="Tahoma"/>
                <w:b/>
                <w:i/>
                <w:iCs/>
                <w:color w:val="000000"/>
                <w:sz w:val="20"/>
                <w:szCs w:val="20"/>
              </w:rPr>
              <w:t xml:space="preserve">: </w:t>
            </w:r>
            <w:r w:rsidR="00BE5535" w:rsidRPr="0098619A">
              <w:rPr>
                <w:rFonts w:asciiTheme="majorHAnsi" w:eastAsia="Times New Roman" w:hAnsiTheme="majorHAnsi" w:cs="Tahoma"/>
                <w:i/>
                <w:iCs/>
                <w:color w:val="000000"/>
                <w:sz w:val="20"/>
                <w:szCs w:val="20"/>
              </w:rPr>
              <w:t>Hayır. Lütfen A.84</w:t>
            </w:r>
            <w:r w:rsidRPr="0098619A">
              <w:rPr>
                <w:rFonts w:asciiTheme="majorHAnsi" w:eastAsia="Times New Roman" w:hAnsiTheme="majorHAnsi" w:cs="Tahoma"/>
                <w:i/>
                <w:iCs/>
                <w:color w:val="000000"/>
                <w:sz w:val="20"/>
                <w:szCs w:val="20"/>
              </w:rPr>
              <w:t>’</w:t>
            </w:r>
            <w:r w:rsidR="00BE5535" w:rsidRPr="0098619A">
              <w:rPr>
                <w:rFonts w:asciiTheme="majorHAnsi" w:eastAsia="Times New Roman" w:hAnsiTheme="majorHAnsi" w:cs="Tahoma"/>
                <w:i/>
                <w:iCs/>
                <w:color w:val="000000"/>
                <w:sz w:val="20"/>
                <w:szCs w:val="20"/>
              </w:rPr>
              <w:t>e</w:t>
            </w:r>
            <w:r w:rsidRPr="0098619A">
              <w:rPr>
                <w:rFonts w:asciiTheme="majorHAnsi" w:eastAsia="Times New Roman" w:hAnsiTheme="majorHAnsi" w:cs="Tahoma"/>
                <w:i/>
                <w:iCs/>
                <w:color w:val="000000"/>
                <w:sz w:val="20"/>
                <w:szCs w:val="20"/>
              </w:rPr>
              <w:t xml:space="preserv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S.8</w:t>
            </w:r>
            <w:r w:rsidR="00365687" w:rsidRPr="0098619A">
              <w:rPr>
                <w:rFonts w:asciiTheme="majorHAnsi" w:eastAsia="Times New Roman" w:hAnsiTheme="majorHAnsi" w:cs="Tahoma"/>
                <w:b/>
                <w:color w:val="000000"/>
                <w:sz w:val="20"/>
                <w:szCs w:val="20"/>
              </w:rPr>
              <w:t>7</w:t>
            </w:r>
            <w:r w:rsidRPr="0098619A">
              <w:rPr>
                <w:rFonts w:asciiTheme="majorHAnsi" w:eastAsia="Times New Roman" w:hAnsiTheme="majorHAnsi" w:cs="Tahoma"/>
                <w:b/>
                <w:color w:val="000000"/>
                <w:sz w:val="20"/>
                <w:szCs w:val="20"/>
              </w:rPr>
              <w:t>: "X" alanında doktora eğitimi alıyorum. Çalışma alanlarıyla ilgili olarak herhangi bir kısıtlama var mı? Eğitim ve Kültür/Bilim ve Araştırma/Bilgi Toplumu ve Medya alanından başvuru yapabiliyor muyum?</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A.8</w:t>
            </w:r>
            <w:r w:rsidR="00365687" w:rsidRPr="0098619A">
              <w:rPr>
                <w:rFonts w:asciiTheme="majorHAnsi" w:eastAsia="Times New Roman" w:hAnsiTheme="majorHAnsi" w:cs="Tahoma"/>
                <w:b/>
                <w:i/>
                <w:iCs/>
                <w:color w:val="000000"/>
                <w:sz w:val="20"/>
                <w:szCs w:val="20"/>
              </w:rPr>
              <w:t>7</w:t>
            </w:r>
            <w:r w:rsidRPr="0098619A">
              <w:rPr>
                <w:rFonts w:asciiTheme="majorHAnsi" w:eastAsia="Times New Roman" w:hAnsiTheme="majorHAnsi" w:cs="Tahoma"/>
                <w:b/>
                <w:i/>
                <w:iCs/>
                <w:color w:val="000000"/>
                <w:sz w:val="20"/>
                <w:szCs w:val="20"/>
              </w:rPr>
              <w:t xml:space="preserve">: </w:t>
            </w:r>
            <w:r w:rsidR="000372B9" w:rsidRPr="0098619A">
              <w:rPr>
                <w:rFonts w:asciiTheme="majorHAnsi" w:eastAsia="Times New Roman" w:hAnsiTheme="majorHAnsi" w:cs="Tahoma"/>
                <w:i/>
                <w:iCs/>
                <w:color w:val="000000"/>
                <w:sz w:val="20"/>
                <w:szCs w:val="20"/>
              </w:rPr>
              <w:t>Lütfen A.83 ve A.84’e</w:t>
            </w:r>
            <w:r w:rsidRPr="0098619A">
              <w:rPr>
                <w:rFonts w:asciiTheme="majorHAnsi" w:eastAsia="Times New Roman" w:hAnsiTheme="majorHAnsi" w:cs="Tahoma"/>
                <w:i/>
                <w:iCs/>
                <w:color w:val="000000"/>
                <w:sz w:val="20"/>
                <w:szCs w:val="20"/>
              </w:rPr>
              <w:t xml:space="preserve"> bakınız.</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S.8</w:t>
            </w:r>
            <w:r w:rsidR="00365687" w:rsidRPr="0098619A">
              <w:rPr>
                <w:rFonts w:asciiTheme="majorHAnsi" w:eastAsia="Times New Roman" w:hAnsiTheme="majorHAnsi" w:cs="Tahoma"/>
                <w:b/>
                <w:color w:val="000000"/>
                <w:sz w:val="20"/>
                <w:szCs w:val="20"/>
              </w:rPr>
              <w:t>8</w:t>
            </w:r>
            <w:r w:rsidRPr="0098619A">
              <w:rPr>
                <w:rFonts w:asciiTheme="majorHAnsi" w:eastAsia="Times New Roman" w:hAnsiTheme="majorHAnsi" w:cs="Tahoma"/>
                <w:b/>
                <w:color w:val="000000"/>
                <w:sz w:val="20"/>
                <w:szCs w:val="20"/>
              </w:rPr>
              <w:t>: Finans alanında bir MBA programına gidebilmemiz mümkün müdür?</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A.8</w:t>
            </w:r>
            <w:r w:rsidR="00365687" w:rsidRPr="0098619A">
              <w:rPr>
                <w:rFonts w:asciiTheme="majorHAnsi" w:eastAsia="Times New Roman" w:hAnsiTheme="majorHAnsi" w:cs="Tahoma"/>
                <w:b/>
                <w:i/>
                <w:iCs/>
                <w:color w:val="000000"/>
                <w:sz w:val="20"/>
                <w:szCs w:val="20"/>
              </w:rPr>
              <w:t>8</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Bursiyerin kabul aldığı programın süresinin 3-12 ay arasında olup olmadığı, programın ders içeriği ve adayın belirlediği tez/araştırma konusunun yine adayın başvuru yaptığı AB müktesebat başlığı ile uyumlu olup olmadığı program onay sürecinde dikkate alınan en önemli </w:t>
            </w:r>
            <w:proofErr w:type="gramStart"/>
            <w:r w:rsidRPr="0098619A">
              <w:rPr>
                <w:rFonts w:asciiTheme="majorHAnsi" w:eastAsia="Times New Roman" w:hAnsiTheme="majorHAnsi" w:cs="Tahoma"/>
                <w:i/>
                <w:iCs/>
                <w:color w:val="000000"/>
                <w:sz w:val="20"/>
                <w:szCs w:val="20"/>
              </w:rPr>
              <w:t>kriterlerdir</w:t>
            </w:r>
            <w:proofErr w:type="gramEnd"/>
            <w:r w:rsidRPr="0098619A">
              <w:rPr>
                <w:rFonts w:asciiTheme="majorHAnsi" w:eastAsia="Times New Roman" w:hAnsiTheme="majorHAnsi" w:cs="Tahoma"/>
                <w:i/>
                <w:iCs/>
                <w:color w:val="000000"/>
                <w:sz w:val="20"/>
                <w:szCs w:val="20"/>
              </w:rPr>
              <w:t xml:space="preserve">. Bu doğrultuda, başvuru ve değerlendirme süreçlerinin herhangi bir aşamasında adaylara, akademik programlara veya çalışma alanının (AB müktesebat başlığı) öğrenim görülmesi planlanan akademik programlarla olan </w:t>
            </w:r>
            <w:proofErr w:type="spellStart"/>
            <w:r w:rsidRPr="0098619A">
              <w:rPr>
                <w:rFonts w:asciiTheme="majorHAnsi" w:eastAsia="Times New Roman" w:hAnsiTheme="majorHAnsi" w:cs="Tahoma"/>
                <w:i/>
                <w:iCs/>
                <w:color w:val="000000"/>
                <w:sz w:val="20"/>
                <w:szCs w:val="20"/>
              </w:rPr>
              <w:t>ilgililiğine</w:t>
            </w:r>
            <w:proofErr w:type="spellEnd"/>
            <w:r w:rsidRPr="0098619A">
              <w:rPr>
                <w:rFonts w:asciiTheme="majorHAnsi" w:eastAsia="Times New Roman" w:hAnsiTheme="majorHAnsi" w:cs="Tahoma"/>
                <w:i/>
                <w:iCs/>
                <w:color w:val="000000"/>
                <w:sz w:val="20"/>
                <w:szCs w:val="20"/>
              </w:rPr>
              <w:t xml:space="preserve"> ilişkin bir ön görüş/onay verilememektedir.</w:t>
            </w:r>
          </w:p>
        </w:tc>
      </w:tr>
      <w:tr w:rsidR="00BB55EA" w:rsidRPr="0098619A" w:rsidTr="00BC2ED2">
        <w:trPr>
          <w:trHeight w:val="20"/>
        </w:trPr>
        <w:tc>
          <w:tcPr>
            <w:tcW w:w="10207" w:type="dxa"/>
            <w:shd w:val="clear" w:color="auto" w:fill="auto"/>
            <w:hideMark/>
          </w:tcPr>
          <w:p w:rsidR="00BB55EA" w:rsidRPr="0098619A" w:rsidRDefault="00BB55EA"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S.8</w:t>
            </w:r>
            <w:r w:rsidR="00365687" w:rsidRPr="0098619A">
              <w:rPr>
                <w:rFonts w:asciiTheme="majorHAnsi" w:eastAsia="Times New Roman" w:hAnsiTheme="majorHAnsi" w:cs="Tahoma"/>
                <w:b/>
                <w:color w:val="000000"/>
                <w:sz w:val="20"/>
                <w:szCs w:val="20"/>
              </w:rPr>
              <w:t>9</w:t>
            </w:r>
            <w:r w:rsidRPr="0098619A">
              <w:rPr>
                <w:rFonts w:asciiTheme="majorHAnsi" w:eastAsia="Times New Roman" w:hAnsiTheme="majorHAnsi" w:cs="Tahoma"/>
                <w:b/>
                <w:color w:val="000000"/>
                <w:sz w:val="20"/>
                <w:szCs w:val="20"/>
              </w:rPr>
              <w:t>: "X" konusunun "Çalışma Alanı" kapsamına girip girmediği hususunda bilgilendirme rica ederim.</w:t>
            </w:r>
          </w:p>
          <w:p w:rsidR="00BB55EA"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A.8</w:t>
            </w:r>
            <w:r w:rsidR="00365687" w:rsidRPr="0098619A">
              <w:rPr>
                <w:rFonts w:asciiTheme="majorHAnsi" w:eastAsia="Times New Roman" w:hAnsiTheme="majorHAnsi" w:cs="Tahoma"/>
                <w:b/>
                <w:i/>
                <w:iCs/>
                <w:color w:val="000000"/>
                <w:sz w:val="20"/>
                <w:szCs w:val="20"/>
              </w:rPr>
              <w:t>9</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Duyuru Metni Bölüm 1.4'de listelenen AB müktesebat başlıklarının içeriği hakkında ayrıntılı bilgi için Avrupa Birliği Başkanlığı (www.ab.gov.tr), Avrupa Birliği Türkiye Delegasyonu (www.avrupa.info.tr) ve Avrupa Komisyonu (www.ec.europa.eu) internet sitelerinin incelenmesi tavsiye edilmektedir.</w:t>
            </w:r>
          </w:p>
        </w:tc>
      </w:tr>
      <w:tr w:rsidR="00BF5646" w:rsidRPr="0098619A" w:rsidTr="00BC2ED2">
        <w:trPr>
          <w:trHeight w:val="20"/>
        </w:trPr>
        <w:tc>
          <w:tcPr>
            <w:tcW w:w="10207" w:type="dxa"/>
            <w:shd w:val="clear" w:color="auto" w:fill="auto"/>
            <w:hideMark/>
          </w:tcPr>
          <w:p w:rsidR="00BB55EA" w:rsidRPr="0098619A" w:rsidRDefault="00BB55EA"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w:t>
            </w:r>
            <w:r w:rsidR="00365687" w:rsidRPr="0098619A">
              <w:rPr>
                <w:rFonts w:asciiTheme="majorHAnsi" w:eastAsia="Times New Roman" w:hAnsiTheme="majorHAnsi" w:cs="Tahoma"/>
                <w:b/>
                <w:color w:val="000000"/>
                <w:sz w:val="20"/>
                <w:szCs w:val="20"/>
                <w:lang w:bidi="ar-SA"/>
              </w:rPr>
              <w:t>90</w:t>
            </w:r>
            <w:r w:rsidRPr="0098619A">
              <w:rPr>
                <w:rFonts w:asciiTheme="majorHAnsi" w:eastAsia="Times New Roman" w:hAnsiTheme="majorHAnsi" w:cs="Tahoma"/>
                <w:b/>
                <w:color w:val="000000"/>
                <w:sz w:val="20"/>
                <w:szCs w:val="20"/>
                <w:lang w:bidi="ar-SA"/>
              </w:rPr>
              <w:t>: "X" çalışma alanından başvuru yapmayı düşünüyorum. Gideceğim yüksek lisans programının en az 2-3 ilgili dersi bulunmaktadır. Ancak programın "X" alanı ile ilgisiz dersleri de bulunmaktadır. Ayrıca, programın başlığı da farklı isimlendirilmiştir. Bu durum yüksek lisans programının seçilen çalışma alanı ile uyumluluğu için yeterli midir?</w:t>
            </w:r>
          </w:p>
          <w:p w:rsidR="00BF5646" w:rsidRPr="0098619A" w:rsidRDefault="00BB55EA"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lang w:bidi="ar-SA"/>
              </w:rPr>
              <w:t>A.</w:t>
            </w:r>
            <w:r w:rsidR="00365687" w:rsidRPr="0098619A">
              <w:rPr>
                <w:rFonts w:asciiTheme="majorHAnsi" w:eastAsia="Times New Roman" w:hAnsiTheme="majorHAnsi" w:cs="Tahoma"/>
                <w:b/>
                <w:i/>
                <w:iCs/>
                <w:color w:val="000000"/>
                <w:sz w:val="20"/>
                <w:szCs w:val="20"/>
                <w:lang w:bidi="ar-SA"/>
              </w:rPr>
              <w:t>90</w:t>
            </w:r>
            <w:r w:rsidRPr="0098619A">
              <w:rPr>
                <w:rFonts w:asciiTheme="majorHAnsi" w:eastAsia="Times New Roman" w:hAnsiTheme="majorHAnsi" w:cs="Tahoma"/>
                <w:b/>
                <w:i/>
                <w:iCs/>
                <w:color w:val="000000"/>
                <w:sz w:val="20"/>
                <w:szCs w:val="20"/>
                <w:lang w:bidi="ar-SA"/>
              </w:rPr>
              <w:t>:</w:t>
            </w:r>
            <w:r w:rsidR="00BF5646" w:rsidRPr="0098619A">
              <w:rPr>
                <w:rFonts w:asciiTheme="majorHAnsi" w:eastAsia="Times New Roman" w:hAnsiTheme="majorHAnsi" w:cs="Tahoma"/>
                <w:i/>
                <w:iCs/>
                <w:color w:val="000000"/>
                <w:sz w:val="20"/>
                <w:szCs w:val="20"/>
              </w:rPr>
              <w:t xml:space="preserve"> </w:t>
            </w:r>
            <w:r w:rsidR="000F4DAA" w:rsidRPr="0098619A">
              <w:rPr>
                <w:rFonts w:asciiTheme="majorHAnsi" w:eastAsia="Times New Roman" w:hAnsiTheme="majorHAnsi" w:cs="Tahoma"/>
                <w:i/>
                <w:iCs/>
                <w:color w:val="000000"/>
                <w:sz w:val="20"/>
                <w:szCs w:val="20"/>
              </w:rPr>
              <w:t>Lütfen A.88’e 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365687" w:rsidRPr="0098619A">
              <w:rPr>
                <w:rFonts w:asciiTheme="majorHAnsi" w:eastAsia="Times New Roman" w:hAnsiTheme="majorHAnsi" w:cs="Tahoma"/>
                <w:b/>
                <w:color w:val="000000"/>
                <w:sz w:val="20"/>
                <w:szCs w:val="20"/>
              </w:rPr>
              <w:t>91</w:t>
            </w:r>
            <w:r w:rsidRPr="0098619A">
              <w:rPr>
                <w:rFonts w:asciiTheme="majorHAnsi" w:eastAsia="Times New Roman" w:hAnsiTheme="majorHAnsi" w:cs="Tahoma"/>
                <w:b/>
                <w:color w:val="000000"/>
                <w:sz w:val="20"/>
                <w:szCs w:val="20"/>
              </w:rPr>
              <w:t xml:space="preserve">: </w:t>
            </w:r>
            <w:proofErr w:type="gramStart"/>
            <w:r w:rsidRPr="0098619A">
              <w:rPr>
                <w:rFonts w:asciiTheme="majorHAnsi" w:eastAsia="Times New Roman" w:hAnsiTheme="majorHAnsi" w:cs="Tahoma"/>
                <w:b/>
                <w:color w:val="000000"/>
                <w:sz w:val="20"/>
                <w:szCs w:val="20"/>
              </w:rPr>
              <w:t>Halihazırda</w:t>
            </w:r>
            <w:proofErr w:type="gramEnd"/>
            <w:r w:rsidRPr="0098619A">
              <w:rPr>
                <w:rFonts w:asciiTheme="majorHAnsi" w:eastAsia="Times New Roman" w:hAnsiTheme="majorHAnsi" w:cs="Tahoma"/>
                <w:b/>
                <w:color w:val="000000"/>
                <w:sz w:val="20"/>
                <w:szCs w:val="20"/>
              </w:rPr>
              <w:t xml:space="preserve"> profesyonel olarak çalıştığım alanın akademik çalışma yapmayı düşündüğüm alanla ilintili olmaması bir sorun teşkil eder mi?</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365687" w:rsidRPr="0098619A">
              <w:rPr>
                <w:rFonts w:asciiTheme="majorHAnsi" w:eastAsia="Times New Roman" w:hAnsiTheme="majorHAnsi" w:cs="Tahoma"/>
                <w:b/>
                <w:i/>
                <w:iCs/>
                <w:color w:val="000000"/>
                <w:sz w:val="20"/>
                <w:szCs w:val="20"/>
              </w:rPr>
              <w:t>91</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w:t>
            </w:r>
            <w:r w:rsidR="000F4DAA" w:rsidRPr="0098619A">
              <w:rPr>
                <w:rFonts w:asciiTheme="majorHAnsi" w:eastAsia="Times New Roman" w:hAnsiTheme="majorHAnsi" w:cs="Tahoma"/>
                <w:i/>
                <w:iCs/>
                <w:color w:val="000000"/>
                <w:sz w:val="20"/>
                <w:szCs w:val="20"/>
              </w:rPr>
              <w:t>Hayır. Lütfen A.84</w:t>
            </w:r>
            <w:r w:rsidRPr="0098619A">
              <w:rPr>
                <w:rFonts w:asciiTheme="majorHAnsi" w:eastAsia="Times New Roman" w:hAnsiTheme="majorHAnsi" w:cs="Tahoma"/>
                <w:i/>
                <w:iCs/>
                <w:color w:val="000000"/>
                <w:sz w:val="20"/>
                <w:szCs w:val="20"/>
              </w:rPr>
              <w:t>’</w:t>
            </w:r>
            <w:r w:rsidR="000F4DAA" w:rsidRPr="0098619A">
              <w:rPr>
                <w:rFonts w:asciiTheme="majorHAnsi" w:eastAsia="Times New Roman" w:hAnsiTheme="majorHAnsi" w:cs="Tahoma"/>
                <w:i/>
                <w:iCs/>
                <w:color w:val="000000"/>
                <w:sz w:val="20"/>
                <w:szCs w:val="20"/>
              </w:rPr>
              <w:t>e</w:t>
            </w:r>
            <w:r w:rsidRPr="0098619A">
              <w:rPr>
                <w:rFonts w:asciiTheme="majorHAnsi" w:eastAsia="Times New Roman" w:hAnsiTheme="majorHAnsi" w:cs="Tahoma"/>
                <w:i/>
                <w:iCs/>
                <w:color w:val="000000"/>
                <w:sz w:val="20"/>
                <w:szCs w:val="20"/>
              </w:rPr>
              <w:t xml:space="preserve"> 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365687" w:rsidRPr="0098619A">
              <w:rPr>
                <w:rFonts w:asciiTheme="majorHAnsi" w:eastAsia="Times New Roman" w:hAnsiTheme="majorHAnsi" w:cs="Tahoma"/>
                <w:b/>
                <w:color w:val="000000"/>
                <w:sz w:val="20"/>
                <w:szCs w:val="20"/>
              </w:rPr>
              <w:t>92</w:t>
            </w:r>
            <w:r w:rsidRPr="0098619A">
              <w:rPr>
                <w:rFonts w:asciiTheme="majorHAnsi" w:eastAsia="Times New Roman" w:hAnsiTheme="majorHAnsi" w:cs="Tahoma"/>
                <w:b/>
                <w:color w:val="000000"/>
                <w:sz w:val="20"/>
                <w:szCs w:val="20"/>
              </w:rPr>
              <w:t>: Jean Monnet Bursu en fazla 12 aya destek verdiğine göre, bir senelik bir program mı seçmeliyim?</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365687" w:rsidRPr="0098619A">
              <w:rPr>
                <w:rFonts w:asciiTheme="majorHAnsi" w:eastAsia="Times New Roman" w:hAnsiTheme="majorHAnsi" w:cs="Tahoma"/>
                <w:b/>
                <w:i/>
                <w:iCs/>
                <w:color w:val="000000"/>
                <w:sz w:val="20"/>
                <w:szCs w:val="20"/>
              </w:rPr>
              <w:t>92</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Duyuru Metni Bölüm 1.5'te belirtildiği üzere, bursiyerler süresi en az 3 (üç), en fazla 12 (on iki) ay olan lisansüstü veya araştırma programlarına katılabilecektir. Süresi 12 aydan fazla olan akademik çalışmalar, geri kalan sürenin masrafları bursiyer tarafından karşılansa dahi desteklenmeyecektir.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365687" w:rsidRPr="0098619A">
              <w:rPr>
                <w:rFonts w:asciiTheme="majorHAnsi" w:eastAsia="Times New Roman" w:hAnsiTheme="majorHAnsi" w:cs="Tahoma"/>
                <w:b/>
                <w:color w:val="000000"/>
                <w:sz w:val="20"/>
                <w:szCs w:val="20"/>
              </w:rPr>
              <w:t>93</w:t>
            </w:r>
            <w:r w:rsidRPr="0098619A">
              <w:rPr>
                <w:rFonts w:asciiTheme="majorHAnsi" w:eastAsia="Times New Roman" w:hAnsiTheme="majorHAnsi" w:cs="Tahoma"/>
                <w:b/>
                <w:color w:val="000000"/>
                <w:sz w:val="20"/>
                <w:szCs w:val="20"/>
              </w:rPr>
              <w:t>: Başvuru formundaki "</w:t>
            </w:r>
            <w:proofErr w:type="spellStart"/>
            <w:r w:rsidRPr="0098619A">
              <w:rPr>
                <w:rFonts w:asciiTheme="majorHAnsi" w:eastAsia="Times New Roman" w:hAnsiTheme="majorHAnsi" w:cs="Tahoma"/>
                <w:b/>
                <w:color w:val="000000"/>
                <w:sz w:val="20"/>
                <w:szCs w:val="20"/>
              </w:rPr>
              <w:t>field</w:t>
            </w:r>
            <w:proofErr w:type="spellEnd"/>
            <w:r w:rsidRPr="0098619A">
              <w:rPr>
                <w:rFonts w:asciiTheme="majorHAnsi" w:eastAsia="Times New Roman" w:hAnsiTheme="majorHAnsi" w:cs="Tahoma"/>
                <w:b/>
                <w:color w:val="000000"/>
                <w:sz w:val="20"/>
                <w:szCs w:val="20"/>
              </w:rPr>
              <w:t xml:space="preserve"> of </w:t>
            </w:r>
            <w:proofErr w:type="spellStart"/>
            <w:r w:rsidRPr="0098619A">
              <w:rPr>
                <w:rFonts w:asciiTheme="majorHAnsi" w:eastAsia="Times New Roman" w:hAnsiTheme="majorHAnsi" w:cs="Tahoma"/>
                <w:b/>
                <w:color w:val="000000"/>
                <w:sz w:val="20"/>
                <w:szCs w:val="20"/>
              </w:rPr>
              <w:t>study</w:t>
            </w:r>
            <w:proofErr w:type="spellEnd"/>
            <w:r w:rsidRPr="0098619A">
              <w:rPr>
                <w:rFonts w:asciiTheme="majorHAnsi" w:eastAsia="Times New Roman" w:hAnsiTheme="majorHAnsi" w:cs="Tahoma"/>
                <w:b/>
                <w:color w:val="000000"/>
                <w:sz w:val="20"/>
                <w:szCs w:val="20"/>
              </w:rPr>
              <w:t xml:space="preserve">" bölümüne yazılması gereken alan, yüksek lisans için seçeceğim programın adı mı yoksa </w:t>
            </w:r>
            <w:proofErr w:type="gramStart"/>
            <w:r w:rsidRPr="0098619A">
              <w:rPr>
                <w:rFonts w:asciiTheme="majorHAnsi" w:eastAsia="Times New Roman" w:hAnsiTheme="majorHAnsi" w:cs="Tahoma"/>
                <w:b/>
                <w:color w:val="000000"/>
                <w:sz w:val="20"/>
                <w:szCs w:val="20"/>
              </w:rPr>
              <w:t>halihazırda</w:t>
            </w:r>
            <w:proofErr w:type="gramEnd"/>
            <w:r w:rsidRPr="0098619A">
              <w:rPr>
                <w:rFonts w:asciiTheme="majorHAnsi" w:eastAsia="Times New Roman" w:hAnsiTheme="majorHAnsi" w:cs="Tahoma"/>
                <w:b/>
                <w:color w:val="000000"/>
                <w:sz w:val="20"/>
                <w:szCs w:val="20"/>
              </w:rPr>
              <w:t xml:space="preserve"> çalıştığım/öğrenim gördüğüm alan mıdır?</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365687" w:rsidRPr="0098619A">
              <w:rPr>
                <w:rFonts w:asciiTheme="majorHAnsi" w:eastAsia="Times New Roman" w:hAnsiTheme="majorHAnsi" w:cs="Tahoma"/>
                <w:b/>
                <w:i/>
                <w:iCs/>
                <w:color w:val="000000"/>
                <w:sz w:val="20"/>
                <w:szCs w:val="20"/>
              </w:rPr>
              <w:t>93</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Başvuru formundaki "</w:t>
            </w:r>
            <w:proofErr w:type="spellStart"/>
            <w:r w:rsidRPr="0098619A">
              <w:rPr>
                <w:rFonts w:asciiTheme="majorHAnsi" w:eastAsia="Times New Roman" w:hAnsiTheme="majorHAnsi" w:cs="Tahoma"/>
                <w:i/>
                <w:iCs/>
                <w:color w:val="000000"/>
                <w:sz w:val="20"/>
                <w:szCs w:val="20"/>
              </w:rPr>
              <w:t>Field</w:t>
            </w:r>
            <w:proofErr w:type="spellEnd"/>
            <w:r w:rsidRPr="0098619A">
              <w:rPr>
                <w:rFonts w:asciiTheme="majorHAnsi" w:eastAsia="Times New Roman" w:hAnsiTheme="majorHAnsi" w:cs="Tahoma"/>
                <w:i/>
                <w:iCs/>
                <w:color w:val="000000"/>
                <w:sz w:val="20"/>
                <w:szCs w:val="20"/>
              </w:rPr>
              <w:t xml:space="preserve"> of </w:t>
            </w:r>
            <w:proofErr w:type="spellStart"/>
            <w:r w:rsidRPr="0098619A">
              <w:rPr>
                <w:rFonts w:asciiTheme="majorHAnsi" w:eastAsia="Times New Roman" w:hAnsiTheme="majorHAnsi" w:cs="Tahoma"/>
                <w:i/>
                <w:iCs/>
                <w:color w:val="000000"/>
                <w:sz w:val="20"/>
                <w:szCs w:val="20"/>
              </w:rPr>
              <w:t>Study</w:t>
            </w:r>
            <w:proofErr w:type="spellEnd"/>
            <w:r w:rsidRPr="0098619A">
              <w:rPr>
                <w:rFonts w:asciiTheme="majorHAnsi" w:eastAsia="Times New Roman" w:hAnsiTheme="majorHAnsi" w:cs="Tahoma"/>
                <w:i/>
                <w:iCs/>
                <w:color w:val="000000"/>
                <w:sz w:val="20"/>
                <w:szCs w:val="20"/>
              </w:rPr>
              <w:t>" bölümü yapacağınız akademik çalışma için seçtiğiniz AB müktesebat başlığı ile ilgilidir.</w:t>
            </w:r>
          </w:p>
        </w:tc>
      </w:tr>
      <w:tr w:rsidR="007276CE" w:rsidRPr="0098619A" w:rsidTr="00BC2ED2">
        <w:trPr>
          <w:trHeight w:val="20"/>
        </w:trPr>
        <w:tc>
          <w:tcPr>
            <w:tcW w:w="10207" w:type="dxa"/>
            <w:shd w:val="clear" w:color="auto" w:fill="auto"/>
            <w:hideMark/>
          </w:tcPr>
          <w:p w:rsidR="00B21947"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365687" w:rsidRPr="0098619A">
              <w:rPr>
                <w:rFonts w:asciiTheme="majorHAnsi" w:eastAsia="Times New Roman" w:hAnsiTheme="majorHAnsi" w:cs="Tahoma"/>
                <w:b/>
                <w:color w:val="000000"/>
                <w:sz w:val="20"/>
                <w:szCs w:val="20"/>
              </w:rPr>
              <w:t>94</w:t>
            </w:r>
            <w:r w:rsidRPr="0098619A">
              <w:rPr>
                <w:rFonts w:asciiTheme="majorHAnsi" w:eastAsia="Times New Roman" w:hAnsiTheme="majorHAnsi" w:cs="Tahoma"/>
                <w:b/>
                <w:color w:val="000000"/>
                <w:sz w:val="20"/>
                <w:szCs w:val="20"/>
              </w:rPr>
              <w:t>: "X" sektörü çalışanıyım; hem 2 farklı dalda lisans derecem mevcut hem de "Z" dalında lisansüstü öğrenciyim. Hangi çalışma alanını seçmeliyim?</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365687" w:rsidRPr="0098619A">
              <w:rPr>
                <w:rFonts w:asciiTheme="majorHAnsi" w:eastAsia="Times New Roman" w:hAnsiTheme="majorHAnsi" w:cs="Tahoma"/>
                <w:b/>
                <w:i/>
                <w:iCs/>
                <w:color w:val="000000"/>
                <w:sz w:val="20"/>
                <w:szCs w:val="20"/>
              </w:rPr>
              <w:t>94</w:t>
            </w:r>
            <w:r w:rsidRPr="0098619A">
              <w:rPr>
                <w:rFonts w:asciiTheme="majorHAnsi" w:eastAsia="Times New Roman" w:hAnsiTheme="majorHAnsi" w:cs="Tahoma"/>
                <w:b/>
                <w:i/>
                <w:iCs/>
                <w:color w:val="000000"/>
                <w:sz w:val="20"/>
                <w:szCs w:val="20"/>
              </w:rPr>
              <w:t>:</w:t>
            </w:r>
            <w:r w:rsidR="001139F4" w:rsidRPr="0098619A">
              <w:rPr>
                <w:rFonts w:asciiTheme="majorHAnsi" w:eastAsia="Times New Roman" w:hAnsiTheme="majorHAnsi" w:cs="Tahoma"/>
                <w:i/>
                <w:iCs/>
                <w:color w:val="000000"/>
                <w:sz w:val="20"/>
                <w:szCs w:val="20"/>
              </w:rPr>
              <w:t xml:space="preserve"> Lütfen A.83’e</w:t>
            </w:r>
            <w:r w:rsidRPr="0098619A">
              <w:rPr>
                <w:rFonts w:asciiTheme="majorHAnsi" w:eastAsia="Times New Roman" w:hAnsiTheme="majorHAnsi" w:cs="Tahoma"/>
                <w:i/>
                <w:iCs/>
                <w:color w:val="000000"/>
                <w:sz w:val="20"/>
                <w:szCs w:val="20"/>
              </w:rPr>
              <w:t xml:space="preserve"> 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S.9</w:t>
            </w:r>
            <w:r w:rsidR="00CF2F80" w:rsidRPr="0098619A">
              <w:rPr>
                <w:rFonts w:asciiTheme="majorHAnsi" w:eastAsia="Times New Roman" w:hAnsiTheme="majorHAnsi" w:cs="Tahoma"/>
                <w:b/>
                <w:color w:val="000000"/>
                <w:sz w:val="20"/>
                <w:szCs w:val="20"/>
              </w:rPr>
              <w:t>5</w:t>
            </w:r>
            <w:r w:rsidRPr="0098619A">
              <w:rPr>
                <w:rFonts w:asciiTheme="majorHAnsi" w:eastAsia="Times New Roman" w:hAnsiTheme="majorHAnsi" w:cs="Tahoma"/>
                <w:b/>
                <w:color w:val="000000"/>
                <w:sz w:val="20"/>
                <w:szCs w:val="20"/>
              </w:rPr>
              <w:t xml:space="preserve">: </w:t>
            </w:r>
            <w:proofErr w:type="gramStart"/>
            <w:r w:rsidRPr="0098619A">
              <w:rPr>
                <w:rFonts w:asciiTheme="majorHAnsi" w:eastAsia="Times New Roman" w:hAnsiTheme="majorHAnsi" w:cs="Tahoma"/>
                <w:b/>
                <w:color w:val="000000"/>
                <w:sz w:val="20"/>
                <w:szCs w:val="20"/>
              </w:rPr>
              <w:t>Halihazırda</w:t>
            </w:r>
            <w:proofErr w:type="gramEnd"/>
            <w:r w:rsidRPr="0098619A">
              <w:rPr>
                <w:rFonts w:asciiTheme="majorHAnsi" w:eastAsia="Times New Roman" w:hAnsiTheme="majorHAnsi" w:cs="Tahoma"/>
                <w:b/>
                <w:color w:val="000000"/>
                <w:sz w:val="20"/>
                <w:szCs w:val="20"/>
              </w:rPr>
              <w:t xml:space="preserve"> Türkiye'de lisansüstü programa kayıtlıyım ve farklı çalışma alanındaki tezimi Türkiye'ye dönüşümde sunacağım. Tez konumun mutlaka AB'de eğitim gördüğüm alanda mı olması gerekmektedir?</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lastRenderedPageBreak/>
              <w:t>A.9</w:t>
            </w:r>
            <w:r w:rsidR="00CF2F80" w:rsidRPr="0098619A">
              <w:rPr>
                <w:rFonts w:asciiTheme="majorHAnsi" w:eastAsia="Times New Roman" w:hAnsiTheme="majorHAnsi" w:cs="Tahoma"/>
                <w:b/>
                <w:i/>
                <w:iCs/>
                <w:color w:val="000000"/>
                <w:sz w:val="20"/>
                <w:szCs w:val="20"/>
              </w:rPr>
              <w:t>5</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Türkiye'de kayıtlı olduğunuz lisansüstü programa ilişkin olarak sunacağınız tezin konusu Türkiye'de kayıtlı olduğunuz üniversitenin takdir ve yetkisindedir.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lastRenderedPageBreak/>
              <w:t>S.9</w:t>
            </w:r>
            <w:r w:rsidR="00B22F1E" w:rsidRPr="0098619A">
              <w:rPr>
                <w:rFonts w:asciiTheme="majorHAnsi" w:eastAsia="Times New Roman" w:hAnsiTheme="majorHAnsi" w:cs="Tahoma"/>
                <w:b/>
                <w:color w:val="000000"/>
                <w:sz w:val="20"/>
                <w:szCs w:val="20"/>
              </w:rPr>
              <w:t>6</w:t>
            </w:r>
            <w:r w:rsidRPr="0098619A">
              <w:rPr>
                <w:rFonts w:asciiTheme="majorHAnsi" w:eastAsia="Times New Roman" w:hAnsiTheme="majorHAnsi" w:cs="Tahoma"/>
                <w:b/>
                <w:color w:val="000000"/>
                <w:sz w:val="20"/>
                <w:szCs w:val="20"/>
              </w:rPr>
              <w:t>: Lisans ve/veya lisansüstü düzeyinde, Yabancı Dil Öğretmenliği, Mütercim Tercümanlık ile Dil Bilimi ve Edebiyatı bölümlerinden mezun olanlar bursa başvurabilir mi? Geçen yıllarda İngilizce Öğretmenleri, AB ile ilgili bir konuda lisansüstü dereceye sahip olma veya 36 ay çalışmış olma şartı ile başvuru yapabiliyorlardı.</w:t>
            </w:r>
          </w:p>
          <w:p w:rsidR="007276CE" w:rsidRPr="0098619A" w:rsidRDefault="007276CE" w:rsidP="001246A6">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A.9</w:t>
            </w:r>
            <w:r w:rsidR="00B22F1E" w:rsidRPr="0098619A">
              <w:rPr>
                <w:rFonts w:asciiTheme="majorHAnsi" w:eastAsia="Times New Roman" w:hAnsiTheme="majorHAnsi" w:cs="Tahoma"/>
                <w:b/>
                <w:i/>
                <w:iCs/>
                <w:color w:val="000000"/>
                <w:sz w:val="20"/>
                <w:szCs w:val="20"/>
              </w:rPr>
              <w:t>6</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w:t>
            </w:r>
            <w:r w:rsidRPr="0098619A">
              <w:rPr>
                <w:rFonts w:asciiTheme="majorHAnsi" w:eastAsia="Times New Roman" w:hAnsiTheme="majorHAnsi" w:cs="Tahoma"/>
                <w:bCs/>
                <w:i/>
                <w:iCs/>
                <w:color w:val="000000"/>
                <w:sz w:val="20"/>
                <w:szCs w:val="20"/>
              </w:rPr>
              <w:t>2019-2020 Akademik Yılı</w:t>
            </w:r>
            <w:r w:rsidRPr="0098619A">
              <w:rPr>
                <w:rFonts w:asciiTheme="majorHAnsi" w:eastAsia="Times New Roman" w:hAnsiTheme="majorHAnsi" w:cs="Tahoma"/>
                <w:i/>
                <w:iCs/>
                <w:color w:val="000000"/>
                <w:sz w:val="20"/>
                <w:szCs w:val="20"/>
              </w:rPr>
              <w:t xml:space="preserve"> Duyuru Metni Bölüm 2.3.1’de belirtildiği üzere, istenen tüm başvuru belgelerini sunabilen adaylar bursa başvurabilirler. Söz konusu adaylar için 2019-2020 akademik yılı öncesinde belirlenmiş kısıtlamalar</w:t>
            </w:r>
            <w:r w:rsidR="00396304">
              <w:rPr>
                <w:rFonts w:asciiTheme="majorHAnsi" w:eastAsia="Times New Roman" w:hAnsiTheme="majorHAnsi" w:cs="Tahoma"/>
                <w:i/>
                <w:iCs/>
                <w:color w:val="000000"/>
                <w:sz w:val="20"/>
                <w:szCs w:val="20"/>
              </w:rPr>
              <w:t xml:space="preserve"> </w:t>
            </w:r>
            <w:r w:rsidRPr="0098619A">
              <w:rPr>
                <w:rFonts w:asciiTheme="majorHAnsi" w:eastAsia="Times New Roman" w:hAnsiTheme="majorHAnsi" w:cs="Tahoma"/>
                <w:i/>
                <w:iCs/>
                <w:color w:val="000000"/>
                <w:sz w:val="20"/>
                <w:szCs w:val="20"/>
              </w:rPr>
              <w:t>artık geçerli değildir.</w:t>
            </w:r>
          </w:p>
        </w:tc>
      </w:tr>
      <w:tr w:rsidR="00BF5646" w:rsidRPr="0098619A" w:rsidTr="00BC2ED2">
        <w:trPr>
          <w:trHeight w:val="20"/>
        </w:trPr>
        <w:tc>
          <w:tcPr>
            <w:tcW w:w="10207" w:type="dxa"/>
            <w:shd w:val="clear" w:color="auto" w:fill="auto"/>
          </w:tcPr>
          <w:p w:rsidR="007276CE" w:rsidRPr="0098619A" w:rsidRDefault="007276CE"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w:t>
            </w:r>
            <w:r w:rsidR="00CF2F80" w:rsidRPr="0098619A">
              <w:rPr>
                <w:rFonts w:asciiTheme="majorHAnsi" w:eastAsia="Times New Roman" w:hAnsiTheme="majorHAnsi" w:cs="Tahoma"/>
                <w:b/>
                <w:color w:val="000000"/>
                <w:sz w:val="20"/>
                <w:szCs w:val="20"/>
                <w:lang w:bidi="ar-SA"/>
              </w:rPr>
              <w:t>9</w:t>
            </w:r>
            <w:r w:rsidR="00B22F1E" w:rsidRPr="0098619A">
              <w:rPr>
                <w:rFonts w:asciiTheme="majorHAnsi" w:eastAsia="Times New Roman" w:hAnsiTheme="majorHAnsi" w:cs="Tahoma"/>
                <w:b/>
                <w:color w:val="000000"/>
                <w:sz w:val="20"/>
                <w:szCs w:val="20"/>
                <w:lang w:bidi="ar-SA"/>
              </w:rPr>
              <w:t>7</w:t>
            </w:r>
            <w:r w:rsidRPr="0098619A">
              <w:rPr>
                <w:rFonts w:asciiTheme="majorHAnsi" w:eastAsia="Times New Roman" w:hAnsiTheme="majorHAnsi" w:cs="Tahoma"/>
                <w:b/>
                <w:color w:val="000000"/>
                <w:sz w:val="20"/>
                <w:szCs w:val="20"/>
                <w:lang w:bidi="ar-SA"/>
              </w:rPr>
              <w:t>: Burs programı sadece temeli AB Müktesebat Başlıkları politikalarına ilişkin programları desteklemektedir. Bu bağlamda</w:t>
            </w:r>
            <w:r w:rsidR="001246A6" w:rsidRPr="0098619A">
              <w:rPr>
                <w:rFonts w:asciiTheme="majorHAnsi" w:eastAsia="Times New Roman" w:hAnsiTheme="majorHAnsi" w:cs="Tahoma"/>
                <w:b/>
                <w:color w:val="000000"/>
                <w:sz w:val="20"/>
                <w:szCs w:val="20"/>
                <w:lang w:bidi="ar-SA"/>
              </w:rPr>
              <w:t xml:space="preserve"> “Eğitim ve Kültür” çalışma alanındaki</w:t>
            </w:r>
            <w:r w:rsidRPr="0098619A">
              <w:rPr>
                <w:rFonts w:asciiTheme="majorHAnsi" w:eastAsia="Times New Roman" w:hAnsiTheme="majorHAnsi" w:cs="Tahoma"/>
                <w:b/>
                <w:color w:val="000000"/>
                <w:sz w:val="20"/>
                <w:szCs w:val="20"/>
                <w:lang w:bidi="ar-SA"/>
              </w:rPr>
              <w:t xml:space="preserve"> program</w:t>
            </w:r>
            <w:r w:rsidR="001246A6" w:rsidRPr="0098619A">
              <w:rPr>
                <w:rFonts w:asciiTheme="majorHAnsi" w:eastAsia="Times New Roman" w:hAnsiTheme="majorHAnsi" w:cs="Tahoma"/>
                <w:b/>
                <w:color w:val="000000"/>
                <w:sz w:val="20"/>
                <w:szCs w:val="20"/>
                <w:lang w:bidi="ar-SA"/>
              </w:rPr>
              <w:t>lar</w:t>
            </w:r>
            <w:r w:rsidRPr="0098619A">
              <w:rPr>
                <w:rFonts w:asciiTheme="majorHAnsi" w:eastAsia="Times New Roman" w:hAnsiTheme="majorHAnsi" w:cs="Tahoma"/>
                <w:b/>
                <w:color w:val="000000"/>
                <w:sz w:val="20"/>
                <w:szCs w:val="20"/>
                <w:lang w:bidi="ar-SA"/>
              </w:rPr>
              <w:t xml:space="preserve"> </w:t>
            </w:r>
            <w:proofErr w:type="spellStart"/>
            <w:r w:rsidRPr="0098619A">
              <w:rPr>
                <w:rFonts w:asciiTheme="majorHAnsi" w:eastAsia="Times New Roman" w:hAnsiTheme="majorHAnsi" w:cs="Tahoma"/>
                <w:b/>
                <w:color w:val="000000"/>
                <w:sz w:val="20"/>
                <w:szCs w:val="20"/>
                <w:lang w:bidi="ar-SA"/>
              </w:rPr>
              <w:t>Erasmus</w:t>
            </w:r>
            <w:proofErr w:type="spellEnd"/>
            <w:r w:rsidRPr="0098619A">
              <w:rPr>
                <w:rFonts w:asciiTheme="majorHAnsi" w:eastAsia="Times New Roman" w:hAnsiTheme="majorHAnsi" w:cs="Tahoma"/>
                <w:b/>
                <w:color w:val="000000"/>
                <w:sz w:val="20"/>
                <w:szCs w:val="20"/>
                <w:lang w:bidi="ar-SA"/>
              </w:rPr>
              <w:t xml:space="preserve"> gibi bir AB projesi olmak zorunda mıdır? Bir AB projesi hazırlamamız veya Eğitim ve Öğretim 2020, AB Gençlik Stratejisi gibi AB politikalarına ilişkin bir stratejik çerçeve programı mı bulmamız gerekmektedir?</w:t>
            </w:r>
          </w:p>
          <w:p w:rsidR="00BF5646"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lang w:bidi="ar-SA"/>
              </w:rPr>
              <w:t>A.</w:t>
            </w:r>
            <w:r w:rsidR="00CF2F80" w:rsidRPr="0098619A">
              <w:rPr>
                <w:rFonts w:asciiTheme="majorHAnsi" w:eastAsia="Times New Roman" w:hAnsiTheme="majorHAnsi" w:cs="Tahoma"/>
                <w:b/>
                <w:color w:val="000000"/>
                <w:sz w:val="20"/>
                <w:szCs w:val="20"/>
                <w:lang w:bidi="ar-SA"/>
              </w:rPr>
              <w:t>9</w:t>
            </w:r>
            <w:r w:rsidR="00B22F1E" w:rsidRPr="0098619A">
              <w:rPr>
                <w:rFonts w:asciiTheme="majorHAnsi" w:eastAsia="Times New Roman" w:hAnsiTheme="majorHAnsi" w:cs="Tahoma"/>
                <w:b/>
                <w:color w:val="000000"/>
                <w:sz w:val="20"/>
                <w:szCs w:val="20"/>
                <w:lang w:bidi="ar-SA"/>
              </w:rPr>
              <w:t>7</w:t>
            </w:r>
            <w:r w:rsidRPr="0098619A">
              <w:rPr>
                <w:rFonts w:asciiTheme="majorHAnsi" w:eastAsia="Times New Roman" w:hAnsiTheme="majorHAnsi" w:cs="Tahoma"/>
                <w:b/>
                <w:color w:val="000000"/>
                <w:sz w:val="20"/>
                <w:szCs w:val="20"/>
                <w:lang w:bidi="ar-SA"/>
              </w:rPr>
              <w:t xml:space="preserve">: </w:t>
            </w:r>
            <w:r w:rsidRPr="0098619A">
              <w:rPr>
                <w:rFonts w:asciiTheme="majorHAnsi" w:eastAsia="Times New Roman" w:hAnsiTheme="majorHAnsi" w:cs="Tahoma"/>
                <w:i/>
                <w:color w:val="000000"/>
                <w:sz w:val="20"/>
                <w:szCs w:val="20"/>
                <w:lang w:bidi="ar-SA"/>
              </w:rPr>
              <w:t>Önemli Not-1’de belirtildiği üzere, Jean Monnet Burs Programı kapsamında bir AB projesi hazırlamanız istenmemektedir. Duyuru metni Bölüm 1.4’de</w:t>
            </w:r>
            <w:r w:rsidRPr="0098619A">
              <w:rPr>
                <w:rFonts w:asciiTheme="majorHAnsi" w:eastAsia="Times New Roman" w:hAnsiTheme="majorHAnsi" w:cs="Tahoma"/>
                <w:color w:val="000000"/>
                <w:sz w:val="20"/>
                <w:szCs w:val="20"/>
                <w:lang w:bidi="ar-SA"/>
              </w:rPr>
              <w:t xml:space="preserve"> listelenmiş olan çalışma alanlarından birinde akademik eğitime katılmanız beklenmektedir.</w:t>
            </w:r>
          </w:p>
        </w:tc>
      </w:tr>
      <w:tr w:rsidR="00BF5646" w:rsidRPr="0098619A" w:rsidTr="00BC2ED2">
        <w:trPr>
          <w:trHeight w:val="20"/>
        </w:trPr>
        <w:tc>
          <w:tcPr>
            <w:tcW w:w="10207" w:type="dxa"/>
            <w:shd w:val="clear" w:color="auto" w:fill="auto"/>
          </w:tcPr>
          <w:p w:rsidR="00B21947" w:rsidRPr="0098619A" w:rsidRDefault="007276CE" w:rsidP="0096286A">
            <w:pPr>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w:t>
            </w:r>
            <w:r w:rsidR="00B22F1E" w:rsidRPr="0098619A">
              <w:rPr>
                <w:rFonts w:asciiTheme="majorHAnsi" w:eastAsia="Times New Roman" w:hAnsiTheme="majorHAnsi" w:cs="Tahoma"/>
                <w:b/>
                <w:color w:val="000000"/>
                <w:sz w:val="20"/>
                <w:szCs w:val="20"/>
                <w:lang w:bidi="ar-SA"/>
              </w:rPr>
              <w:t>98</w:t>
            </w:r>
            <w:r w:rsidRPr="0098619A">
              <w:rPr>
                <w:rFonts w:asciiTheme="majorHAnsi" w:eastAsia="Times New Roman" w:hAnsiTheme="majorHAnsi" w:cs="Tahoma"/>
                <w:b/>
                <w:color w:val="000000"/>
                <w:sz w:val="20"/>
                <w:szCs w:val="20"/>
                <w:lang w:bidi="ar-SA"/>
              </w:rPr>
              <w:t>: Jean Monnet bursu dil eğitimini kapsıyor mu?</w:t>
            </w:r>
          </w:p>
          <w:p w:rsidR="00BF5646" w:rsidRPr="0098619A" w:rsidRDefault="007276CE" w:rsidP="0096286A">
            <w:pPr>
              <w:jc w:val="both"/>
              <w:rPr>
                <w:rFonts w:asciiTheme="majorHAnsi" w:eastAsia="Times New Roman" w:hAnsiTheme="majorHAnsi" w:cs="Tahoma"/>
                <w:b/>
                <w:sz w:val="20"/>
                <w:szCs w:val="20"/>
              </w:rPr>
            </w:pPr>
            <w:r w:rsidRPr="0098619A">
              <w:rPr>
                <w:rFonts w:asciiTheme="majorHAnsi" w:eastAsia="Times New Roman" w:hAnsiTheme="majorHAnsi" w:cs="Tahoma"/>
                <w:b/>
                <w:i/>
                <w:iCs/>
                <w:color w:val="000000"/>
                <w:sz w:val="20"/>
                <w:szCs w:val="20"/>
                <w:lang w:bidi="ar-SA"/>
              </w:rPr>
              <w:t>A</w:t>
            </w:r>
            <w:r w:rsidR="00B22F1E" w:rsidRPr="0098619A">
              <w:rPr>
                <w:rFonts w:asciiTheme="majorHAnsi" w:eastAsia="Times New Roman" w:hAnsiTheme="majorHAnsi" w:cs="Tahoma"/>
                <w:b/>
                <w:i/>
                <w:iCs/>
                <w:color w:val="000000"/>
                <w:sz w:val="20"/>
                <w:szCs w:val="20"/>
                <w:lang w:bidi="ar-SA"/>
              </w:rPr>
              <w:t>98</w:t>
            </w:r>
            <w:r w:rsidRPr="0098619A">
              <w:rPr>
                <w:rFonts w:asciiTheme="majorHAnsi" w:eastAsia="Times New Roman" w:hAnsiTheme="majorHAnsi" w:cs="Tahoma"/>
                <w:b/>
                <w:i/>
                <w:iCs/>
                <w:color w:val="000000"/>
                <w:sz w:val="20"/>
                <w:szCs w:val="20"/>
                <w:lang w:bidi="ar-SA"/>
              </w:rPr>
              <w:t>:</w:t>
            </w:r>
            <w:r w:rsidRPr="0098619A">
              <w:rPr>
                <w:rFonts w:asciiTheme="majorHAnsi" w:eastAsia="Times New Roman" w:hAnsiTheme="majorHAnsi" w:cs="Tahoma"/>
                <w:i/>
                <w:iCs/>
                <w:color w:val="000000"/>
                <w:sz w:val="20"/>
                <w:szCs w:val="20"/>
                <w:lang w:bidi="ar-SA"/>
              </w:rPr>
              <w:t xml:space="preserve"> Hayır. Jean Monnet Bursları, ülkemizin AB'ye uyum süreci ve AB müktesebatı ile ilgili konularda gerçekleştirilecek akademik çalışmalara tahsis edilmektedir.</w:t>
            </w:r>
          </w:p>
        </w:tc>
      </w:tr>
      <w:tr w:rsidR="00BF5646" w:rsidRPr="0098619A" w:rsidTr="00BC2ED2">
        <w:trPr>
          <w:trHeight w:val="20"/>
        </w:trPr>
        <w:tc>
          <w:tcPr>
            <w:tcW w:w="10207" w:type="dxa"/>
            <w:shd w:val="clear" w:color="auto" w:fill="auto"/>
          </w:tcPr>
          <w:p w:rsidR="00BF5646" w:rsidRPr="0098619A" w:rsidRDefault="0096286A" w:rsidP="0096286A">
            <w:pPr>
              <w:pStyle w:val="Heading1"/>
              <w:numPr>
                <w:ilvl w:val="0"/>
                <w:numId w:val="6"/>
              </w:numPr>
              <w:spacing w:before="119"/>
              <w:rPr>
                <w:rFonts w:asciiTheme="majorHAnsi" w:hAnsiTheme="majorHAnsi"/>
                <w:color w:val="345A89"/>
              </w:rPr>
            </w:pPr>
            <w:bookmarkStart w:id="6" w:name="_Toc530732303"/>
            <w:r w:rsidRPr="0098619A">
              <w:rPr>
                <w:rFonts w:asciiTheme="majorHAnsi" w:hAnsiTheme="majorHAnsi"/>
                <w:color w:val="345A89"/>
              </w:rPr>
              <w:t>KABUL MEKTUPLARI (S: Soru A: Açıklama)</w:t>
            </w:r>
            <w:bookmarkEnd w:id="6"/>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S.9</w:t>
            </w:r>
            <w:r w:rsidR="00DE4E77" w:rsidRPr="0098619A">
              <w:rPr>
                <w:rFonts w:asciiTheme="majorHAnsi" w:eastAsia="Times New Roman" w:hAnsiTheme="majorHAnsi" w:cs="Tahoma"/>
                <w:b/>
                <w:color w:val="000000"/>
                <w:sz w:val="20"/>
                <w:szCs w:val="20"/>
              </w:rPr>
              <w:t>9</w:t>
            </w:r>
            <w:r w:rsidRPr="0098619A">
              <w:rPr>
                <w:rFonts w:asciiTheme="majorHAnsi" w:eastAsia="Times New Roman" w:hAnsiTheme="majorHAnsi" w:cs="Tahoma"/>
                <w:b/>
                <w:color w:val="000000"/>
                <w:sz w:val="20"/>
                <w:szCs w:val="20"/>
              </w:rPr>
              <w:t>: Gitmek istediğimiz okuldan 4 Aralık 2018 tarihinden önce mi yoksa sonra mı kabul almalıyız? Kabul mektuplarının en son hangi tarihe kadar sunulması gerekir?</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A.9</w:t>
            </w:r>
            <w:r w:rsidR="00DE4E77" w:rsidRPr="0098619A">
              <w:rPr>
                <w:rFonts w:asciiTheme="majorHAnsi" w:eastAsia="Times New Roman" w:hAnsiTheme="majorHAnsi" w:cs="Tahoma"/>
                <w:b/>
                <w:i/>
                <w:iCs/>
                <w:color w:val="000000"/>
                <w:sz w:val="20"/>
                <w:szCs w:val="20"/>
              </w:rPr>
              <w:t>9</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Adaylardan başvuru sürecinde kabul mektupları talep edilmemektedir; ancak, burs almaya hak kazandıkları takdirde kabul mektupları ellerinde hazır bulunacak şekilde üniversite veya üniversiteye eşdeğer kurum/kuruluşlara başvurularını vakitlice yapmalıdırlar. Kabul mektuplarının sunulma tarihi ile ilgili olarak lütfen Duyuru Metnindeki Önemli Not - 4'e 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DE4E77" w:rsidRPr="0098619A">
              <w:rPr>
                <w:rFonts w:asciiTheme="majorHAnsi" w:eastAsia="Times New Roman" w:hAnsiTheme="majorHAnsi" w:cs="Tahoma"/>
                <w:b/>
                <w:color w:val="000000"/>
                <w:sz w:val="20"/>
                <w:szCs w:val="20"/>
              </w:rPr>
              <w:t>100</w:t>
            </w:r>
            <w:r w:rsidRPr="0098619A">
              <w:rPr>
                <w:rFonts w:asciiTheme="majorHAnsi" w:eastAsia="Times New Roman" w:hAnsiTheme="majorHAnsi" w:cs="Tahoma"/>
                <w:b/>
                <w:color w:val="000000"/>
                <w:sz w:val="20"/>
                <w:szCs w:val="20"/>
              </w:rPr>
              <w:t>: Koşullu olarak kabul mektubu alınan hallerde, koşulun hazırlık dil dersi gerektirmesi durumunda burs programı dil hazırlık süresini desteklemekte midir?</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DE4E77" w:rsidRPr="0098619A">
              <w:rPr>
                <w:rFonts w:asciiTheme="majorHAnsi" w:eastAsia="Times New Roman" w:hAnsiTheme="majorHAnsi" w:cs="Tahoma"/>
                <w:b/>
                <w:i/>
                <w:iCs/>
                <w:color w:val="000000"/>
                <w:sz w:val="20"/>
                <w:szCs w:val="20"/>
              </w:rPr>
              <w:t>100</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Hayır. Jean Monnet Burs Programı sadece lisansüstü veya araştırma düzeyindeki akademik çalışmaları desteklemektedir.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DE4E77" w:rsidRPr="0098619A">
              <w:rPr>
                <w:rFonts w:asciiTheme="majorHAnsi" w:eastAsia="Times New Roman" w:hAnsiTheme="majorHAnsi" w:cs="Tahoma"/>
                <w:b/>
                <w:color w:val="000000"/>
                <w:sz w:val="20"/>
                <w:szCs w:val="20"/>
              </w:rPr>
              <w:t>101</w:t>
            </w:r>
            <w:r w:rsidRPr="0098619A">
              <w:rPr>
                <w:rFonts w:asciiTheme="majorHAnsi" w:eastAsia="Times New Roman" w:hAnsiTheme="majorHAnsi" w:cs="Tahoma"/>
                <w:b/>
                <w:color w:val="000000"/>
                <w:sz w:val="20"/>
                <w:szCs w:val="20"/>
              </w:rPr>
              <w:t>: Kabul mektupları alacağımız üye ülkeler arasında Birleşik Krallık yer almakta mıdır?</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DE4E77" w:rsidRPr="0098619A">
              <w:rPr>
                <w:rFonts w:asciiTheme="majorHAnsi" w:eastAsia="Times New Roman" w:hAnsiTheme="majorHAnsi" w:cs="Tahoma"/>
                <w:b/>
                <w:i/>
                <w:iCs/>
                <w:color w:val="000000"/>
                <w:sz w:val="20"/>
                <w:szCs w:val="20"/>
              </w:rPr>
              <w:t>101</w:t>
            </w:r>
            <w:r w:rsidRPr="0098619A">
              <w:rPr>
                <w:rFonts w:asciiTheme="majorHAnsi" w:eastAsia="Times New Roman" w:hAnsiTheme="majorHAnsi" w:cs="Tahoma"/>
                <w:b/>
                <w:i/>
                <w:iCs/>
                <w:color w:val="000000"/>
                <w:sz w:val="20"/>
                <w:szCs w:val="20"/>
              </w:rPr>
              <w:t xml:space="preserve">: </w:t>
            </w:r>
            <w:r w:rsidR="00FE44EC" w:rsidRPr="00C85139">
              <w:rPr>
                <w:rFonts w:asciiTheme="majorHAnsi" w:eastAsia="Times New Roman" w:hAnsiTheme="majorHAnsi" w:cs="Tahoma"/>
                <w:i/>
                <w:iCs/>
                <w:color w:val="000000"/>
                <w:sz w:val="20"/>
                <w:szCs w:val="20"/>
              </w:rPr>
              <w:t>Evet. Ancak,</w:t>
            </w:r>
            <w:r w:rsidR="00FE44EC"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Birleşik </w:t>
            </w:r>
            <w:proofErr w:type="spellStart"/>
            <w:r w:rsidRPr="0098619A">
              <w:rPr>
                <w:rFonts w:asciiTheme="majorHAnsi" w:eastAsia="Times New Roman" w:hAnsiTheme="majorHAnsi" w:cs="Tahoma"/>
                <w:i/>
                <w:iCs/>
                <w:color w:val="000000"/>
                <w:sz w:val="20"/>
                <w:szCs w:val="20"/>
              </w:rPr>
              <w:t>Krallık'ın</w:t>
            </w:r>
            <w:proofErr w:type="spellEnd"/>
            <w:r w:rsidRPr="0098619A">
              <w:rPr>
                <w:rFonts w:asciiTheme="majorHAnsi" w:eastAsia="Times New Roman" w:hAnsiTheme="majorHAnsi" w:cs="Tahoma"/>
                <w:i/>
                <w:iCs/>
                <w:color w:val="000000"/>
                <w:sz w:val="20"/>
                <w:szCs w:val="20"/>
              </w:rPr>
              <w:t xml:space="preserve"> tüm hibe (burs) dönemi boyunca uygun ev sahibi ülke olması gerektiği unutulmamalıdır. Birleşik </w:t>
            </w:r>
            <w:proofErr w:type="spellStart"/>
            <w:r w:rsidRPr="0098619A">
              <w:rPr>
                <w:rFonts w:asciiTheme="majorHAnsi" w:eastAsia="Times New Roman" w:hAnsiTheme="majorHAnsi" w:cs="Tahoma"/>
                <w:i/>
                <w:iCs/>
                <w:color w:val="000000"/>
                <w:sz w:val="20"/>
                <w:szCs w:val="20"/>
              </w:rPr>
              <w:t>Krallık’ın</w:t>
            </w:r>
            <w:proofErr w:type="spellEnd"/>
            <w:r w:rsidRPr="0098619A">
              <w:rPr>
                <w:rFonts w:asciiTheme="majorHAnsi" w:eastAsia="Times New Roman" w:hAnsiTheme="majorHAnsi" w:cs="Tahoma"/>
                <w:i/>
                <w:iCs/>
                <w:color w:val="000000"/>
                <w:sz w:val="20"/>
                <w:szCs w:val="20"/>
              </w:rPr>
              <w:t xml:space="preserve">, bu tür eylemler için uygun ev sahibi ülke olmaya devam etmesi ile ilgili olarak AB ile hususi bir anlaşmaya varmadan sözleşme (bursluluk) süresi içerisinde AB’den ayrılması durumunda, tarafınıza sağlanan AB fonu kesilecek (fondan yararlanmaya devam ederken, fondan yararlanma durumunda) veya burs sözleşmesinin Genel Şartlar (PRAG ek e3h2) Madde </w:t>
            </w:r>
            <w:proofErr w:type="gramStart"/>
            <w:r w:rsidRPr="0098619A">
              <w:rPr>
                <w:rFonts w:asciiTheme="majorHAnsi" w:eastAsia="Times New Roman" w:hAnsiTheme="majorHAnsi" w:cs="Tahoma"/>
                <w:i/>
                <w:iCs/>
                <w:color w:val="000000"/>
                <w:sz w:val="20"/>
                <w:szCs w:val="20"/>
              </w:rPr>
              <w:t>12.2</w:t>
            </w:r>
            <w:proofErr w:type="gramEnd"/>
            <w:r w:rsidRPr="0098619A">
              <w:rPr>
                <w:rFonts w:asciiTheme="majorHAnsi" w:eastAsia="Times New Roman" w:hAnsiTheme="majorHAnsi" w:cs="Tahoma"/>
                <w:i/>
                <w:iCs/>
                <w:color w:val="000000"/>
                <w:sz w:val="20"/>
                <w:szCs w:val="20"/>
              </w:rPr>
              <w:t xml:space="preserve"> gereğince projeden ayrılmanız talep edilecektir. Her iki durumda da, sözü edilen zamana kadar oluşan masrafların geri ödenmesi talep edilebilir ve bu durum tamamen başvuru sahibinin sorumluluğundadır.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DE4E77" w:rsidRPr="0098619A">
              <w:rPr>
                <w:rFonts w:asciiTheme="majorHAnsi" w:eastAsia="Times New Roman" w:hAnsiTheme="majorHAnsi" w:cs="Tahoma"/>
                <w:b/>
                <w:color w:val="000000"/>
                <w:sz w:val="20"/>
                <w:szCs w:val="20"/>
              </w:rPr>
              <w:t>102</w:t>
            </w:r>
            <w:r w:rsidRPr="0098619A">
              <w:rPr>
                <w:rFonts w:asciiTheme="majorHAnsi" w:eastAsia="Times New Roman" w:hAnsiTheme="majorHAnsi" w:cs="Tahoma"/>
                <w:b/>
                <w:color w:val="000000"/>
                <w:sz w:val="20"/>
                <w:szCs w:val="20"/>
              </w:rPr>
              <w:t>: Üniversiteyi kendim mi ayarlayacağım yoksa yazılı sınavdan sonra sizin tarafınızdan mı belirleniyor?</w:t>
            </w:r>
          </w:p>
          <w:p w:rsidR="007276CE" w:rsidRPr="0098619A" w:rsidRDefault="007276CE" w:rsidP="0096286A">
            <w:pPr>
              <w:jc w:val="both"/>
              <w:rPr>
                <w:rFonts w:asciiTheme="majorHAnsi" w:eastAsia="Times New Roman" w:hAnsiTheme="majorHAnsi" w:cs="Tahoma"/>
                <w:sz w:val="20"/>
                <w:szCs w:val="20"/>
              </w:rPr>
            </w:pPr>
            <w:r w:rsidRPr="0098619A">
              <w:rPr>
                <w:rFonts w:asciiTheme="majorHAnsi" w:eastAsia="Times New Roman" w:hAnsiTheme="majorHAnsi" w:cs="Tahoma"/>
                <w:b/>
                <w:i/>
                <w:iCs/>
                <w:color w:val="000000"/>
                <w:sz w:val="20"/>
                <w:szCs w:val="20"/>
              </w:rPr>
              <w:t>A.</w:t>
            </w:r>
            <w:r w:rsidR="00DE4E77" w:rsidRPr="0098619A">
              <w:rPr>
                <w:rFonts w:asciiTheme="majorHAnsi" w:eastAsia="Times New Roman" w:hAnsiTheme="majorHAnsi" w:cs="Tahoma"/>
                <w:b/>
                <w:i/>
                <w:iCs/>
                <w:color w:val="000000"/>
                <w:sz w:val="20"/>
                <w:szCs w:val="20"/>
              </w:rPr>
              <w:t>102</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Duyuru Metni Önemli Not 4'te de belirtildiği üzere, akademik programlardan koşulsuz kabul mektuplarını almak tamamen adayların kendi sorumluluğundadır.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DE4E77" w:rsidRPr="0098619A">
              <w:rPr>
                <w:rFonts w:asciiTheme="majorHAnsi" w:eastAsia="Times New Roman" w:hAnsiTheme="majorHAnsi" w:cs="Tahoma"/>
                <w:b/>
                <w:color w:val="000000"/>
                <w:sz w:val="20"/>
                <w:szCs w:val="20"/>
              </w:rPr>
              <w:t>103</w:t>
            </w:r>
            <w:r w:rsidRPr="0098619A">
              <w:rPr>
                <w:rFonts w:asciiTheme="majorHAnsi" w:eastAsia="Times New Roman" w:hAnsiTheme="majorHAnsi" w:cs="Tahoma"/>
                <w:b/>
                <w:color w:val="000000"/>
                <w:sz w:val="20"/>
                <w:szCs w:val="20"/>
              </w:rPr>
              <w:t>: "X" Üniversitesi'nden kabul aldım ve bu sene hazırlık okuyacağım. Jean Monnet Burs Programından yararlanabilir miyim?</w:t>
            </w:r>
          </w:p>
          <w:p w:rsidR="007276CE" w:rsidRPr="0098619A" w:rsidRDefault="007276CE" w:rsidP="00C6742C">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DE4E77" w:rsidRPr="0098619A">
              <w:rPr>
                <w:rFonts w:asciiTheme="majorHAnsi" w:eastAsia="Times New Roman" w:hAnsiTheme="majorHAnsi" w:cs="Tahoma"/>
                <w:b/>
                <w:i/>
                <w:iCs/>
                <w:color w:val="000000"/>
                <w:sz w:val="20"/>
                <w:szCs w:val="20"/>
              </w:rPr>
              <w:t>103</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Kabul mektuplarının burs almaya hak kazanılan akademik dönem</w:t>
            </w:r>
            <w:r w:rsidR="00C6742C" w:rsidRPr="0098619A">
              <w:rPr>
                <w:rFonts w:asciiTheme="majorHAnsi" w:eastAsia="Times New Roman" w:hAnsiTheme="majorHAnsi" w:cs="Tahoma"/>
                <w:i/>
                <w:iCs/>
                <w:color w:val="000000"/>
                <w:sz w:val="20"/>
                <w:szCs w:val="20"/>
              </w:rPr>
              <w:t>i kapsaması gerekmektedir.</w:t>
            </w:r>
            <w:r w:rsidRPr="0098619A">
              <w:rPr>
                <w:rFonts w:asciiTheme="majorHAnsi" w:eastAsia="Times New Roman" w:hAnsiTheme="majorHAnsi" w:cs="Tahoma"/>
                <w:i/>
                <w:iCs/>
                <w:color w:val="000000"/>
                <w:sz w:val="20"/>
                <w:szCs w:val="20"/>
              </w:rPr>
              <w:t xml:space="preserve"> Ayrıca, </w:t>
            </w:r>
            <w:proofErr w:type="spellStart"/>
            <w:r w:rsidRPr="0098619A">
              <w:rPr>
                <w:rFonts w:asciiTheme="majorHAnsi" w:eastAsia="Times New Roman" w:hAnsiTheme="majorHAnsi" w:cs="Tahoma"/>
                <w:i/>
                <w:iCs/>
                <w:color w:val="000000"/>
                <w:sz w:val="20"/>
                <w:szCs w:val="20"/>
              </w:rPr>
              <w:t>bursiyerler</w:t>
            </w:r>
            <w:proofErr w:type="spellEnd"/>
            <w:r w:rsidRPr="0098619A">
              <w:rPr>
                <w:rFonts w:asciiTheme="majorHAnsi" w:eastAsia="Times New Roman" w:hAnsiTheme="majorHAnsi" w:cs="Tahoma"/>
                <w:i/>
                <w:iCs/>
                <w:color w:val="000000"/>
                <w:sz w:val="20"/>
                <w:szCs w:val="20"/>
              </w:rPr>
              <w:t xml:space="preserve"> süresi en az 3 (üç), en fazla 12 (on iki) ay olan lisansüstü veya araştırma programlarına katılabilecektir.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w:t>
            </w:r>
            <w:r w:rsidR="00DE4E77" w:rsidRPr="0098619A">
              <w:rPr>
                <w:rFonts w:asciiTheme="majorHAnsi" w:eastAsia="Times New Roman" w:hAnsiTheme="majorHAnsi" w:cs="Tahoma"/>
                <w:b/>
                <w:color w:val="000000"/>
                <w:sz w:val="20"/>
                <w:szCs w:val="20"/>
              </w:rPr>
              <w:t>104</w:t>
            </w:r>
            <w:r w:rsidRPr="0098619A">
              <w:rPr>
                <w:rFonts w:asciiTheme="majorHAnsi" w:eastAsia="Times New Roman" w:hAnsiTheme="majorHAnsi" w:cs="Tahoma"/>
                <w:b/>
                <w:color w:val="000000"/>
                <w:sz w:val="20"/>
                <w:szCs w:val="20"/>
              </w:rPr>
              <w:t>: İki farklı AB üyesi ülkeden iki kabul alma ifadesi duyuru metninin hangi kısmında geçmektedir?</w:t>
            </w:r>
          </w:p>
          <w:p w:rsidR="007276CE" w:rsidRPr="0098619A" w:rsidRDefault="007276CE" w:rsidP="00C6742C">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w:t>
            </w:r>
            <w:r w:rsidR="00DE4E77" w:rsidRPr="0098619A">
              <w:rPr>
                <w:rFonts w:asciiTheme="majorHAnsi" w:eastAsia="Times New Roman" w:hAnsiTheme="majorHAnsi" w:cs="Tahoma"/>
                <w:b/>
                <w:i/>
                <w:iCs/>
                <w:color w:val="000000"/>
                <w:sz w:val="20"/>
                <w:szCs w:val="20"/>
              </w:rPr>
              <w:t>104</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Lütfen Duyuru Metni Önemli Not 2</w:t>
            </w:r>
            <w:r w:rsidR="00C6742C" w:rsidRPr="0098619A">
              <w:rPr>
                <w:rFonts w:asciiTheme="majorHAnsi" w:eastAsia="Times New Roman" w:hAnsiTheme="majorHAnsi" w:cs="Tahoma"/>
                <w:i/>
                <w:iCs/>
                <w:color w:val="000000"/>
                <w:sz w:val="20"/>
                <w:szCs w:val="20"/>
              </w:rPr>
              <w:t xml:space="preserve"> ve 4’e</w:t>
            </w:r>
            <w:r w:rsidRPr="0098619A">
              <w:rPr>
                <w:rFonts w:asciiTheme="majorHAnsi" w:eastAsia="Times New Roman" w:hAnsiTheme="majorHAnsi" w:cs="Tahoma"/>
                <w:i/>
                <w:iCs/>
                <w:color w:val="000000"/>
                <w:sz w:val="20"/>
                <w:szCs w:val="20"/>
              </w:rPr>
              <w:t xml:space="preserve"> 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w:t>
            </w:r>
            <w:r w:rsidR="00DE4E77" w:rsidRPr="0098619A">
              <w:rPr>
                <w:rFonts w:asciiTheme="majorHAnsi" w:eastAsia="Times New Roman" w:hAnsiTheme="majorHAnsi" w:cs="Tahoma"/>
                <w:b/>
                <w:color w:val="000000"/>
                <w:sz w:val="20"/>
                <w:szCs w:val="20"/>
              </w:rPr>
              <w:t>05</w:t>
            </w:r>
            <w:r w:rsidRPr="0098619A">
              <w:rPr>
                <w:rFonts w:asciiTheme="majorHAnsi" w:eastAsia="Times New Roman" w:hAnsiTheme="majorHAnsi" w:cs="Tahoma"/>
                <w:b/>
                <w:color w:val="000000"/>
                <w:sz w:val="20"/>
                <w:szCs w:val="20"/>
              </w:rPr>
              <w:t xml:space="preserve">: </w:t>
            </w:r>
            <w:r w:rsidR="00C6742C" w:rsidRPr="0098619A">
              <w:rPr>
                <w:rFonts w:asciiTheme="majorHAnsi" w:eastAsia="Times New Roman" w:hAnsiTheme="majorHAnsi" w:cs="Tahoma"/>
                <w:b/>
                <w:color w:val="000000"/>
                <w:sz w:val="20"/>
                <w:szCs w:val="20"/>
              </w:rPr>
              <w:t>Araştırma programları için k</w:t>
            </w:r>
            <w:r w:rsidRPr="0098619A">
              <w:rPr>
                <w:rFonts w:asciiTheme="majorHAnsi" w:eastAsia="Times New Roman" w:hAnsiTheme="majorHAnsi" w:cs="Tahoma"/>
                <w:b/>
                <w:color w:val="000000"/>
                <w:sz w:val="20"/>
                <w:szCs w:val="20"/>
              </w:rPr>
              <w:t>abul mektubu formatı nedir?</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A.10</w:t>
            </w:r>
            <w:r w:rsidR="00DE4E77" w:rsidRPr="0098619A">
              <w:rPr>
                <w:rFonts w:asciiTheme="majorHAnsi" w:eastAsia="Times New Roman" w:hAnsiTheme="majorHAnsi" w:cs="Tahoma"/>
                <w:b/>
                <w:i/>
                <w:iCs/>
                <w:color w:val="000000"/>
                <w:sz w:val="20"/>
                <w:szCs w:val="20"/>
              </w:rPr>
              <w:t>5</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Kabul mektubunda bilhassa bursiyerin adı, araştırma programının başlangıç ve bitiş tarihleri, araştırmanın konusu ve araştırmanın birlikte yürütüleceği danışmanın adı bulunmalıdır.</w:t>
            </w:r>
          </w:p>
        </w:tc>
      </w:tr>
      <w:tr w:rsidR="00BF5646" w:rsidRPr="0098619A" w:rsidTr="00BC2ED2">
        <w:trPr>
          <w:trHeight w:val="20"/>
        </w:trPr>
        <w:tc>
          <w:tcPr>
            <w:tcW w:w="10207" w:type="dxa"/>
            <w:shd w:val="clear" w:color="auto" w:fill="auto"/>
          </w:tcPr>
          <w:p w:rsidR="00BF5646" w:rsidRPr="0098619A" w:rsidRDefault="0096286A" w:rsidP="0096286A">
            <w:pPr>
              <w:pStyle w:val="Heading1"/>
              <w:numPr>
                <w:ilvl w:val="0"/>
                <w:numId w:val="6"/>
              </w:numPr>
              <w:spacing w:before="119"/>
              <w:rPr>
                <w:rFonts w:asciiTheme="majorHAnsi" w:hAnsiTheme="majorHAnsi"/>
                <w:color w:val="345A89"/>
              </w:rPr>
            </w:pPr>
            <w:bookmarkStart w:id="7" w:name="_Toc530732304"/>
            <w:r w:rsidRPr="0098619A">
              <w:rPr>
                <w:rFonts w:asciiTheme="majorHAnsi" w:eastAsia="Calibri" w:hAnsiTheme="majorHAnsi" w:cs="Tahoma"/>
                <w:bCs w:val="0"/>
                <w:color w:val="345A89"/>
                <w:lang w:eastAsia="en-US" w:bidi="ar-SA"/>
              </w:rPr>
              <w:t>NOT ORTALAMASI (S: Soru A: Açıklama)</w:t>
            </w:r>
            <w:bookmarkEnd w:id="7"/>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S.10</w:t>
            </w:r>
            <w:r w:rsidR="005E560B" w:rsidRPr="0098619A">
              <w:rPr>
                <w:rFonts w:asciiTheme="majorHAnsi" w:eastAsia="Times New Roman" w:hAnsiTheme="majorHAnsi" w:cs="Tahoma"/>
                <w:b/>
                <w:color w:val="000000"/>
                <w:sz w:val="20"/>
                <w:szCs w:val="20"/>
              </w:rPr>
              <w:t>6</w:t>
            </w:r>
            <w:r w:rsidRPr="0098619A">
              <w:rPr>
                <w:rFonts w:asciiTheme="majorHAnsi" w:eastAsia="Times New Roman" w:hAnsiTheme="majorHAnsi" w:cs="Tahoma"/>
                <w:b/>
                <w:color w:val="000000"/>
                <w:sz w:val="20"/>
                <w:szCs w:val="20"/>
              </w:rPr>
              <w:t>: Burs başvurusu için gerekli olan not ortalaması için sadece lisans ortalaması mı göz önünde bulunduruluyor?</w:t>
            </w:r>
          </w:p>
          <w:p w:rsidR="007276CE" w:rsidRPr="0098619A" w:rsidRDefault="007276CE" w:rsidP="00C6742C">
            <w:pPr>
              <w:jc w:val="both"/>
              <w:rPr>
                <w:rFonts w:asciiTheme="majorHAnsi" w:eastAsia="Times New Roman" w:hAnsiTheme="majorHAnsi" w:cs="Tahoma"/>
                <w:b/>
                <w:bCs/>
                <w:color w:val="FF0000"/>
                <w:sz w:val="20"/>
                <w:szCs w:val="20"/>
              </w:rPr>
            </w:pPr>
            <w:r w:rsidRPr="0098619A">
              <w:rPr>
                <w:rFonts w:asciiTheme="majorHAnsi" w:eastAsia="Times New Roman" w:hAnsiTheme="majorHAnsi" w:cs="Tahoma"/>
                <w:b/>
                <w:i/>
                <w:iCs/>
                <w:color w:val="000000"/>
                <w:sz w:val="20"/>
                <w:szCs w:val="20"/>
              </w:rPr>
              <w:t>A.10</w:t>
            </w:r>
            <w:r w:rsidR="005E560B" w:rsidRPr="0098619A">
              <w:rPr>
                <w:rFonts w:asciiTheme="majorHAnsi" w:eastAsia="Times New Roman" w:hAnsiTheme="majorHAnsi" w:cs="Tahoma"/>
                <w:b/>
                <w:i/>
                <w:iCs/>
                <w:color w:val="000000"/>
                <w:sz w:val="20"/>
                <w:szCs w:val="20"/>
              </w:rPr>
              <w:t>6</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Duyuru Metni Bölüm 2.1'de belirtildiği üzere, adayların 4.00 üzerinden en az 2.50 veya 100 üzerinden en az 65 lisans not ortalamasına sahip olması gerekmektedir. Lütfen Ayrıca Duyuru Metni Önemli Not-3</w:t>
            </w:r>
            <w:r w:rsidR="008A5CAA" w:rsidRPr="0098619A">
              <w:rPr>
                <w:rFonts w:asciiTheme="majorHAnsi" w:eastAsia="Times New Roman" w:hAnsiTheme="majorHAnsi" w:cs="Tahoma"/>
                <w:i/>
                <w:iCs/>
                <w:color w:val="000000"/>
                <w:sz w:val="20"/>
                <w:szCs w:val="20"/>
              </w:rPr>
              <w:t xml:space="preserve"> ve Bölüm 2.3.1, M</w:t>
            </w:r>
            <w:r w:rsidR="00C6742C" w:rsidRPr="0098619A">
              <w:rPr>
                <w:rFonts w:asciiTheme="majorHAnsi" w:eastAsia="Times New Roman" w:hAnsiTheme="majorHAnsi" w:cs="Tahoma"/>
                <w:i/>
                <w:iCs/>
                <w:color w:val="000000"/>
                <w:sz w:val="20"/>
                <w:szCs w:val="20"/>
              </w:rPr>
              <w:t>adde 7</w:t>
            </w:r>
            <w:r w:rsidRPr="0098619A">
              <w:rPr>
                <w:rFonts w:asciiTheme="majorHAnsi" w:eastAsia="Times New Roman" w:hAnsiTheme="majorHAnsi" w:cs="Tahoma"/>
                <w:i/>
                <w:iCs/>
                <w:color w:val="000000"/>
                <w:sz w:val="20"/>
                <w:szCs w:val="20"/>
              </w:rPr>
              <w:t>’</w:t>
            </w:r>
            <w:r w:rsidR="00C6742C" w:rsidRPr="0098619A">
              <w:rPr>
                <w:rFonts w:asciiTheme="majorHAnsi" w:eastAsia="Times New Roman" w:hAnsiTheme="majorHAnsi" w:cs="Tahoma"/>
                <w:i/>
                <w:iCs/>
                <w:color w:val="000000"/>
                <w:sz w:val="20"/>
                <w:szCs w:val="20"/>
              </w:rPr>
              <w:t>y</w:t>
            </w:r>
            <w:r w:rsidRPr="0098619A">
              <w:rPr>
                <w:rFonts w:asciiTheme="majorHAnsi" w:eastAsia="Times New Roman" w:hAnsiTheme="majorHAnsi" w:cs="Tahoma"/>
                <w:i/>
                <w:iCs/>
                <w:color w:val="000000"/>
                <w:sz w:val="20"/>
                <w:szCs w:val="20"/>
              </w:rPr>
              <w:t>e 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S.10</w:t>
            </w:r>
            <w:r w:rsidR="005E560B" w:rsidRPr="0098619A">
              <w:rPr>
                <w:rFonts w:asciiTheme="majorHAnsi" w:eastAsia="Times New Roman" w:hAnsiTheme="majorHAnsi" w:cs="Tahoma"/>
                <w:b/>
                <w:color w:val="000000"/>
                <w:sz w:val="20"/>
                <w:szCs w:val="20"/>
              </w:rPr>
              <w:t>7</w:t>
            </w:r>
            <w:r w:rsidRPr="0098619A">
              <w:rPr>
                <w:rFonts w:asciiTheme="majorHAnsi" w:eastAsia="Times New Roman" w:hAnsiTheme="majorHAnsi" w:cs="Tahoma"/>
                <w:b/>
                <w:color w:val="000000"/>
                <w:sz w:val="20"/>
                <w:szCs w:val="20"/>
              </w:rPr>
              <w:t>: 2.49/4.00 veya 64.50/100 ortalamayla başvuru yapılabilir mi?</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A.10</w:t>
            </w:r>
            <w:r w:rsidR="005E560B" w:rsidRPr="0098619A">
              <w:rPr>
                <w:rFonts w:asciiTheme="majorHAnsi" w:eastAsia="Times New Roman" w:hAnsiTheme="majorHAnsi" w:cs="Tahoma"/>
                <w:b/>
                <w:i/>
                <w:iCs/>
                <w:color w:val="000000"/>
                <w:sz w:val="20"/>
                <w:szCs w:val="20"/>
              </w:rPr>
              <w:t>7</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Lütfen </w:t>
            </w:r>
            <w:r w:rsidR="003A4E24" w:rsidRPr="0098619A">
              <w:rPr>
                <w:rFonts w:asciiTheme="majorHAnsi" w:eastAsia="Times New Roman" w:hAnsiTheme="majorHAnsi" w:cs="Tahoma"/>
                <w:i/>
                <w:iCs/>
                <w:color w:val="000000"/>
                <w:sz w:val="20"/>
                <w:szCs w:val="20"/>
              </w:rPr>
              <w:t>A.106’ya 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S.10</w:t>
            </w:r>
            <w:r w:rsidR="005E560B" w:rsidRPr="0098619A">
              <w:rPr>
                <w:rFonts w:asciiTheme="majorHAnsi" w:eastAsia="Times New Roman" w:hAnsiTheme="majorHAnsi" w:cs="Tahoma"/>
                <w:b/>
                <w:color w:val="000000"/>
                <w:sz w:val="20"/>
                <w:szCs w:val="20"/>
              </w:rPr>
              <w:t>8</w:t>
            </w:r>
            <w:r w:rsidRPr="0098619A">
              <w:rPr>
                <w:rFonts w:asciiTheme="majorHAnsi" w:eastAsia="Times New Roman" w:hAnsiTheme="majorHAnsi" w:cs="Tahoma"/>
                <w:b/>
                <w:color w:val="000000"/>
                <w:sz w:val="20"/>
                <w:szCs w:val="20"/>
              </w:rPr>
              <w:t xml:space="preserve">: Not ortalaması </w:t>
            </w:r>
            <w:proofErr w:type="gramStart"/>
            <w:r w:rsidRPr="0098619A">
              <w:rPr>
                <w:rFonts w:asciiTheme="majorHAnsi" w:eastAsia="Times New Roman" w:hAnsiTheme="majorHAnsi" w:cs="Tahoma"/>
                <w:b/>
                <w:color w:val="000000"/>
                <w:sz w:val="20"/>
                <w:szCs w:val="20"/>
              </w:rPr>
              <w:t>kriterini</w:t>
            </w:r>
            <w:proofErr w:type="gramEnd"/>
            <w:r w:rsidRPr="0098619A">
              <w:rPr>
                <w:rFonts w:asciiTheme="majorHAnsi" w:eastAsia="Times New Roman" w:hAnsiTheme="majorHAnsi" w:cs="Tahoma"/>
                <w:b/>
                <w:color w:val="000000"/>
                <w:sz w:val="20"/>
                <w:szCs w:val="20"/>
              </w:rPr>
              <w:t xml:space="preserve"> sağlayamayanlar için 36 aylık iş deneyiminin seçilen AB müktesebat başlığı ile mi ilgili olması gerekiyor?</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A.10</w:t>
            </w:r>
            <w:r w:rsidR="005E560B" w:rsidRPr="0098619A">
              <w:rPr>
                <w:rFonts w:asciiTheme="majorHAnsi" w:eastAsia="Times New Roman" w:hAnsiTheme="majorHAnsi" w:cs="Tahoma"/>
                <w:b/>
                <w:i/>
                <w:iCs/>
                <w:color w:val="000000"/>
                <w:sz w:val="20"/>
                <w:szCs w:val="20"/>
              </w:rPr>
              <w:t>8</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Hayır. Lütfen Duyuru Metni Önemli Not-3’e 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S.10</w:t>
            </w:r>
            <w:r w:rsidR="005E560B" w:rsidRPr="0098619A">
              <w:rPr>
                <w:rFonts w:asciiTheme="majorHAnsi" w:eastAsia="Times New Roman" w:hAnsiTheme="majorHAnsi" w:cs="Tahoma"/>
                <w:b/>
                <w:color w:val="000000"/>
                <w:sz w:val="20"/>
                <w:szCs w:val="20"/>
              </w:rPr>
              <w:t>9</w:t>
            </w:r>
            <w:r w:rsidRPr="0098619A">
              <w:rPr>
                <w:rFonts w:asciiTheme="majorHAnsi" w:eastAsia="Times New Roman" w:hAnsiTheme="majorHAnsi" w:cs="Tahoma"/>
                <w:b/>
                <w:color w:val="000000"/>
                <w:sz w:val="20"/>
                <w:szCs w:val="20"/>
              </w:rPr>
              <w:t xml:space="preserve">: Lisans ortalamam 2.50/4.00 altında, bu nedenle yüksek lisans diplomamı ve transkriptimi sunmam </w:t>
            </w:r>
            <w:r w:rsidRPr="0098619A">
              <w:rPr>
                <w:rFonts w:asciiTheme="majorHAnsi" w:eastAsia="Times New Roman" w:hAnsiTheme="majorHAnsi" w:cs="Tahoma"/>
                <w:b/>
                <w:color w:val="000000"/>
                <w:sz w:val="20"/>
                <w:szCs w:val="20"/>
              </w:rPr>
              <w:lastRenderedPageBreak/>
              <w:t>gerekiyor. Ancak, özel sektörde de 36 aylık iş tecrübem bulunuyor. 36 aylık iş tecrübemi ve bunla ilgili tüm belgeleri yüksek lisans diplomamla birlikte mi sunmalıyım yoksa sadece yüksek lisans diplomamı sunmam yeterli midir?</w:t>
            </w:r>
          </w:p>
          <w:p w:rsidR="007276CE" w:rsidRPr="0098619A" w:rsidRDefault="007276CE" w:rsidP="0096286A">
            <w:pPr>
              <w:jc w:val="both"/>
              <w:rPr>
                <w:rFonts w:asciiTheme="majorHAnsi" w:eastAsia="Times New Roman" w:hAnsiTheme="majorHAnsi" w:cs="Tahoma"/>
                <w:color w:val="000000"/>
                <w:sz w:val="20"/>
                <w:szCs w:val="20"/>
              </w:rPr>
            </w:pPr>
            <w:proofErr w:type="gramStart"/>
            <w:r w:rsidRPr="0098619A">
              <w:rPr>
                <w:rFonts w:asciiTheme="majorHAnsi" w:eastAsia="Times New Roman" w:hAnsiTheme="majorHAnsi" w:cs="Tahoma"/>
                <w:b/>
                <w:i/>
                <w:color w:val="000000"/>
                <w:sz w:val="20"/>
                <w:szCs w:val="20"/>
              </w:rPr>
              <w:t>A.10</w:t>
            </w:r>
            <w:r w:rsidR="005E560B" w:rsidRPr="0098619A">
              <w:rPr>
                <w:rFonts w:asciiTheme="majorHAnsi" w:eastAsia="Times New Roman" w:hAnsiTheme="majorHAnsi" w:cs="Tahoma"/>
                <w:b/>
                <w:i/>
                <w:color w:val="000000"/>
                <w:sz w:val="20"/>
                <w:szCs w:val="20"/>
              </w:rPr>
              <w:t>9</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Duyuru Metni Bölüm 2.3.3, Madde 22'de belirtildiği üzere, lisans not ortalaması 4.00 üzerinden 2.50 veya 100 üzerinden 65 altında kalan başvuru sahiplerinin lisansüstü (yüksek lisans/doktora) diploması </w:t>
            </w:r>
            <w:r w:rsidRPr="0098619A">
              <w:rPr>
                <w:rFonts w:asciiTheme="majorHAnsi" w:eastAsia="Times New Roman" w:hAnsiTheme="majorHAnsi" w:cs="Tahoma"/>
                <w:b/>
                <w:i/>
                <w:iCs/>
                <w:color w:val="000000"/>
                <w:sz w:val="20"/>
                <w:szCs w:val="20"/>
              </w:rPr>
              <w:t>veya</w:t>
            </w:r>
            <w:r w:rsidRPr="0098619A">
              <w:rPr>
                <w:rFonts w:asciiTheme="majorHAnsi" w:eastAsia="Times New Roman" w:hAnsiTheme="majorHAnsi" w:cs="Tahoma"/>
                <w:i/>
                <w:iCs/>
                <w:color w:val="000000"/>
                <w:sz w:val="20"/>
                <w:szCs w:val="20"/>
              </w:rPr>
              <w:t xml:space="preserve"> son başvuru tarihi itibarıyla, en az 36 ay iş deneyimine sahip olduklarını gösteren resmi belge(</w:t>
            </w:r>
            <w:proofErr w:type="spellStart"/>
            <w:r w:rsidRPr="0098619A">
              <w:rPr>
                <w:rFonts w:asciiTheme="majorHAnsi" w:eastAsia="Times New Roman" w:hAnsiTheme="majorHAnsi" w:cs="Tahoma"/>
                <w:i/>
                <w:iCs/>
                <w:color w:val="000000"/>
                <w:sz w:val="20"/>
                <w:szCs w:val="20"/>
              </w:rPr>
              <w:t>ler</w:t>
            </w:r>
            <w:proofErr w:type="spellEnd"/>
            <w:r w:rsidRPr="0098619A">
              <w:rPr>
                <w:rFonts w:asciiTheme="majorHAnsi" w:eastAsia="Times New Roman" w:hAnsiTheme="majorHAnsi" w:cs="Tahoma"/>
                <w:i/>
                <w:iCs/>
                <w:color w:val="000000"/>
                <w:sz w:val="20"/>
                <w:szCs w:val="20"/>
              </w:rPr>
              <w:t xml:space="preserve">) sunmaları gerekmektedir. </w:t>
            </w:r>
            <w:proofErr w:type="gramEnd"/>
            <w:r w:rsidRPr="0098619A">
              <w:rPr>
                <w:rFonts w:asciiTheme="majorHAnsi" w:eastAsia="Times New Roman" w:hAnsiTheme="majorHAnsi" w:cs="Tahoma"/>
                <w:i/>
                <w:iCs/>
                <w:color w:val="000000"/>
                <w:sz w:val="20"/>
                <w:szCs w:val="20"/>
              </w:rPr>
              <w:t>Lütfen ayrıca Duyuru Metni Önemli Not-3'e de 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lastRenderedPageBreak/>
              <w:t>S.1</w:t>
            </w:r>
            <w:r w:rsidR="005E560B" w:rsidRPr="0098619A">
              <w:rPr>
                <w:rFonts w:asciiTheme="majorHAnsi" w:eastAsia="Times New Roman" w:hAnsiTheme="majorHAnsi" w:cs="Tahoma"/>
                <w:b/>
                <w:color w:val="000000"/>
                <w:sz w:val="20"/>
                <w:szCs w:val="20"/>
              </w:rPr>
              <w:t>10</w:t>
            </w:r>
            <w:r w:rsidRPr="0098619A">
              <w:rPr>
                <w:rFonts w:asciiTheme="majorHAnsi" w:eastAsia="Times New Roman" w:hAnsiTheme="majorHAnsi" w:cs="Tahoma"/>
                <w:b/>
                <w:color w:val="000000"/>
                <w:sz w:val="20"/>
                <w:szCs w:val="20"/>
              </w:rPr>
              <w:t>: Lisans son sınıf öğrencisiyim, ortalamam 2.50/4.00 üzerinde değil, ancak bu yılın sonunda 2.50'ye ulaşmayı/geçmeyi hedefliyorum. Mevcut ortalamamla başvurmam mümkün mü?</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A.1</w:t>
            </w:r>
            <w:r w:rsidR="005E560B" w:rsidRPr="0098619A">
              <w:rPr>
                <w:rFonts w:asciiTheme="majorHAnsi" w:eastAsia="Times New Roman" w:hAnsiTheme="majorHAnsi" w:cs="Tahoma"/>
                <w:b/>
                <w:i/>
                <w:iCs/>
                <w:color w:val="000000"/>
                <w:sz w:val="20"/>
                <w:szCs w:val="20"/>
              </w:rPr>
              <w:t>10</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Başvuru sırasında sunulan ve lisans transkriptinde yer alan not ortalaması dikkate alınacaktır.</w:t>
            </w:r>
          </w:p>
        </w:tc>
      </w:tr>
      <w:tr w:rsidR="007276CE" w:rsidRPr="0098619A" w:rsidTr="00BC2ED2">
        <w:trPr>
          <w:trHeight w:val="20"/>
        </w:trPr>
        <w:tc>
          <w:tcPr>
            <w:tcW w:w="10207" w:type="dxa"/>
            <w:shd w:val="clear" w:color="auto" w:fill="auto"/>
            <w:hideMark/>
          </w:tcPr>
          <w:p w:rsidR="007276CE" w:rsidRPr="0098619A" w:rsidRDefault="007276CE"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color w:val="000000"/>
                <w:sz w:val="20"/>
                <w:szCs w:val="20"/>
              </w:rPr>
              <w:t>S.1</w:t>
            </w:r>
            <w:r w:rsidR="005E560B" w:rsidRPr="0098619A">
              <w:rPr>
                <w:rFonts w:asciiTheme="majorHAnsi" w:eastAsia="Times New Roman" w:hAnsiTheme="majorHAnsi" w:cs="Tahoma"/>
                <w:b/>
                <w:color w:val="000000"/>
                <w:sz w:val="20"/>
                <w:szCs w:val="20"/>
              </w:rPr>
              <w:t>11</w:t>
            </w:r>
            <w:r w:rsidRPr="0098619A">
              <w:rPr>
                <w:rFonts w:asciiTheme="majorHAnsi" w:eastAsia="Times New Roman" w:hAnsiTheme="majorHAnsi" w:cs="Tahoma"/>
                <w:b/>
                <w:color w:val="000000"/>
                <w:sz w:val="20"/>
                <w:szCs w:val="20"/>
              </w:rPr>
              <w:t>: Ortalaması 2.5</w:t>
            </w:r>
            <w:r w:rsidR="00F520F8">
              <w:rPr>
                <w:rFonts w:asciiTheme="majorHAnsi" w:eastAsia="Times New Roman" w:hAnsiTheme="majorHAnsi" w:cs="Tahoma"/>
                <w:b/>
                <w:color w:val="000000"/>
                <w:sz w:val="20"/>
                <w:szCs w:val="20"/>
              </w:rPr>
              <w:t>0</w:t>
            </w:r>
            <w:r w:rsidRPr="0098619A">
              <w:rPr>
                <w:rFonts w:asciiTheme="majorHAnsi" w:eastAsia="Times New Roman" w:hAnsiTheme="majorHAnsi" w:cs="Tahoma"/>
                <w:b/>
                <w:color w:val="000000"/>
                <w:sz w:val="20"/>
                <w:szCs w:val="20"/>
              </w:rPr>
              <w:t>/4.00 altı olanların 36 aylık iş deneyimi süresinin hangi tarihe göre hesaplanması gerekiyor?</w:t>
            </w:r>
            <w:r w:rsidRPr="0098619A">
              <w:rPr>
                <w:rFonts w:asciiTheme="majorHAnsi" w:eastAsia="Times New Roman" w:hAnsiTheme="majorHAnsi" w:cs="Tahoma"/>
                <w:b/>
                <w:color w:val="000000"/>
                <w:sz w:val="20"/>
                <w:szCs w:val="20"/>
              </w:rPr>
              <w:br/>
            </w:r>
            <w:r w:rsidRPr="0098619A">
              <w:rPr>
                <w:rFonts w:asciiTheme="majorHAnsi" w:eastAsia="Times New Roman" w:hAnsiTheme="majorHAnsi" w:cs="Tahoma"/>
                <w:b/>
                <w:i/>
                <w:iCs/>
                <w:color w:val="000000"/>
                <w:sz w:val="20"/>
                <w:szCs w:val="20"/>
              </w:rPr>
              <w:t>A.1</w:t>
            </w:r>
            <w:r w:rsidR="005E560B" w:rsidRPr="0098619A">
              <w:rPr>
                <w:rFonts w:asciiTheme="majorHAnsi" w:eastAsia="Times New Roman" w:hAnsiTheme="majorHAnsi" w:cs="Tahoma"/>
                <w:b/>
                <w:i/>
                <w:iCs/>
                <w:color w:val="000000"/>
                <w:sz w:val="20"/>
                <w:szCs w:val="20"/>
              </w:rPr>
              <w:t>11</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 xml:space="preserve">Duyuru Metni Bölüm 2.3.3, Madde 22'de belirtildiği üzere, lisans not ortalaması 4.00 üzerinden 2.50 veya 100 üzerinden 65 altında kalan başvuru sahiplerinin </w:t>
            </w:r>
            <w:r w:rsidR="004516CD" w:rsidRPr="0098619A">
              <w:rPr>
                <w:rFonts w:asciiTheme="majorHAnsi" w:eastAsia="Times New Roman" w:hAnsiTheme="majorHAnsi" w:cs="Tahoma"/>
                <w:i/>
                <w:iCs/>
                <w:color w:val="000000"/>
                <w:sz w:val="20"/>
                <w:szCs w:val="20"/>
                <w:u w:val="single"/>
              </w:rPr>
              <w:t>son başvuru tarihi itibarıyla</w:t>
            </w:r>
            <w:r w:rsidR="004516CD" w:rsidRPr="0098619A">
              <w:rPr>
                <w:rFonts w:asciiTheme="majorHAnsi" w:eastAsia="Times New Roman" w:hAnsiTheme="majorHAnsi" w:cs="Tahoma"/>
                <w:i/>
                <w:iCs/>
                <w:color w:val="000000"/>
                <w:sz w:val="20"/>
                <w:szCs w:val="20"/>
              </w:rPr>
              <w:t xml:space="preserve"> </w:t>
            </w:r>
            <w:r w:rsidRPr="0098619A">
              <w:rPr>
                <w:rFonts w:asciiTheme="majorHAnsi" w:eastAsia="Times New Roman" w:hAnsiTheme="majorHAnsi" w:cs="Tahoma"/>
                <w:i/>
                <w:iCs/>
                <w:color w:val="000000"/>
                <w:sz w:val="20"/>
                <w:szCs w:val="20"/>
              </w:rPr>
              <w:t>en az 36 ay iş deneyimine sahip olduklarını gösteren resmi belgeyi/belgeleri sunmaları gerekmektedir.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w:t>
            </w:r>
            <w:r w:rsidR="005E560B" w:rsidRPr="0098619A">
              <w:rPr>
                <w:rFonts w:asciiTheme="majorHAnsi" w:eastAsia="Times New Roman" w:hAnsiTheme="majorHAnsi" w:cs="Tahoma"/>
                <w:b/>
                <w:color w:val="000000"/>
                <w:sz w:val="20"/>
                <w:szCs w:val="20"/>
              </w:rPr>
              <w:t>12</w:t>
            </w:r>
            <w:r w:rsidRPr="0098619A">
              <w:rPr>
                <w:rFonts w:asciiTheme="majorHAnsi" w:eastAsia="Times New Roman" w:hAnsiTheme="majorHAnsi" w:cs="Tahoma"/>
                <w:b/>
                <w:color w:val="000000"/>
                <w:sz w:val="20"/>
                <w:szCs w:val="20"/>
              </w:rPr>
              <w:t>: Kamudan 36 aydan fazla ve özel sektörde ise bir yıldan fazla iş tecrübem bulunuyor. Lisans not ortalamam düşük olduğu ve özel sektörden başvuru yapacağım için, son 3 yıla ait iş tecrübesi mi yoksa bitirmiş olduğum tezsiz yüksek lisans diplomasını mı sunmalıyım?</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A.1</w:t>
            </w:r>
            <w:r w:rsidR="005E560B" w:rsidRPr="0098619A">
              <w:rPr>
                <w:rFonts w:asciiTheme="majorHAnsi" w:eastAsia="Times New Roman" w:hAnsiTheme="majorHAnsi" w:cs="Tahoma"/>
                <w:b/>
                <w:i/>
                <w:iCs/>
                <w:color w:val="000000"/>
                <w:sz w:val="20"/>
                <w:szCs w:val="20"/>
              </w:rPr>
              <w:t>12</w:t>
            </w:r>
            <w:r w:rsidRPr="0098619A">
              <w:rPr>
                <w:rFonts w:asciiTheme="majorHAnsi" w:eastAsia="Times New Roman" w:hAnsiTheme="majorHAnsi" w:cs="Tahoma"/>
                <w:b/>
                <w:i/>
                <w:iCs/>
                <w:color w:val="000000"/>
                <w:sz w:val="20"/>
                <w:szCs w:val="20"/>
              </w:rPr>
              <w:t>:</w:t>
            </w:r>
            <w:r w:rsidR="00282B5F" w:rsidRPr="0098619A">
              <w:rPr>
                <w:rFonts w:asciiTheme="majorHAnsi" w:eastAsia="Times New Roman" w:hAnsiTheme="majorHAnsi" w:cs="Tahoma"/>
                <w:i/>
                <w:iCs/>
                <w:color w:val="000000"/>
                <w:sz w:val="20"/>
                <w:szCs w:val="20"/>
              </w:rPr>
              <w:t xml:space="preserve"> Lütfen A.109’a</w:t>
            </w:r>
            <w:r w:rsidRPr="0098619A">
              <w:rPr>
                <w:rFonts w:asciiTheme="majorHAnsi" w:eastAsia="Times New Roman" w:hAnsiTheme="majorHAnsi" w:cs="Tahoma"/>
                <w:i/>
                <w:iCs/>
                <w:color w:val="000000"/>
                <w:sz w:val="20"/>
                <w:szCs w:val="20"/>
              </w:rPr>
              <w:t xml:space="preserve"> 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w:t>
            </w:r>
            <w:r w:rsidR="005E560B" w:rsidRPr="0098619A">
              <w:rPr>
                <w:rFonts w:asciiTheme="majorHAnsi" w:eastAsia="Times New Roman" w:hAnsiTheme="majorHAnsi" w:cs="Tahoma"/>
                <w:b/>
                <w:color w:val="000000"/>
                <w:sz w:val="20"/>
                <w:szCs w:val="20"/>
              </w:rPr>
              <w:t>13</w:t>
            </w:r>
            <w:r w:rsidRPr="0098619A">
              <w:rPr>
                <w:rFonts w:asciiTheme="majorHAnsi" w:eastAsia="Times New Roman" w:hAnsiTheme="majorHAnsi" w:cs="Tahoma"/>
                <w:b/>
                <w:color w:val="000000"/>
                <w:sz w:val="20"/>
                <w:szCs w:val="20"/>
              </w:rPr>
              <w:t xml:space="preserve">: </w:t>
            </w:r>
            <w:proofErr w:type="gramStart"/>
            <w:r w:rsidRPr="0098619A">
              <w:rPr>
                <w:rFonts w:asciiTheme="majorHAnsi" w:eastAsia="Times New Roman" w:hAnsiTheme="majorHAnsi" w:cs="Tahoma"/>
                <w:b/>
                <w:color w:val="000000"/>
                <w:sz w:val="20"/>
                <w:szCs w:val="20"/>
              </w:rPr>
              <w:t>Halihazırda</w:t>
            </w:r>
            <w:proofErr w:type="gramEnd"/>
            <w:r w:rsidRPr="0098619A">
              <w:rPr>
                <w:rFonts w:asciiTheme="majorHAnsi" w:eastAsia="Times New Roman" w:hAnsiTheme="majorHAnsi" w:cs="Tahoma"/>
                <w:b/>
                <w:color w:val="000000"/>
                <w:sz w:val="20"/>
                <w:szCs w:val="20"/>
              </w:rPr>
              <w:t xml:space="preserve"> kamu sektöründe çalışmaktayım; kamu sektöründen 8 ay, özel sektörden 33 aylık iş tecrübem bulunuyor. Ortalamam 2.50/4.00 altında. İki farklı sektördeki toplam iş tecrübe sürem 36 aylık iş tecrübesi </w:t>
            </w:r>
            <w:proofErr w:type="gramStart"/>
            <w:r w:rsidRPr="0098619A">
              <w:rPr>
                <w:rFonts w:asciiTheme="majorHAnsi" w:eastAsia="Times New Roman" w:hAnsiTheme="majorHAnsi" w:cs="Tahoma"/>
                <w:b/>
                <w:color w:val="000000"/>
                <w:sz w:val="20"/>
                <w:szCs w:val="20"/>
              </w:rPr>
              <w:t>kriterini</w:t>
            </w:r>
            <w:proofErr w:type="gramEnd"/>
            <w:r w:rsidRPr="0098619A">
              <w:rPr>
                <w:rFonts w:asciiTheme="majorHAnsi" w:eastAsia="Times New Roman" w:hAnsiTheme="majorHAnsi" w:cs="Tahoma"/>
                <w:b/>
                <w:color w:val="000000"/>
                <w:sz w:val="20"/>
                <w:szCs w:val="20"/>
              </w:rPr>
              <w:t xml:space="preserve"> karşılar mı?</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A.1</w:t>
            </w:r>
            <w:r w:rsidR="005E560B" w:rsidRPr="0098619A">
              <w:rPr>
                <w:rFonts w:asciiTheme="majorHAnsi" w:eastAsia="Times New Roman" w:hAnsiTheme="majorHAnsi" w:cs="Tahoma"/>
                <w:b/>
                <w:i/>
                <w:iCs/>
                <w:color w:val="000000"/>
                <w:sz w:val="20"/>
                <w:szCs w:val="20"/>
              </w:rPr>
              <w:t>13</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“İş deneyimi” ifadesi profesyonel olarak, belli bir ücret karşılığında, belli bir sosyal güvenlik ağı kapsamında yapılan çalışmaları içermektedir. 36 aylık iş tecrübesinin hesaplanmasında, farklı sektörlerdeki ve farklı alanlardaki tüm iş tecrübeleri kabul edilmektedir.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w:t>
            </w:r>
            <w:r w:rsidR="005E560B" w:rsidRPr="0098619A">
              <w:rPr>
                <w:rFonts w:asciiTheme="majorHAnsi" w:eastAsia="Times New Roman" w:hAnsiTheme="majorHAnsi" w:cs="Tahoma"/>
                <w:b/>
                <w:color w:val="000000"/>
                <w:sz w:val="20"/>
                <w:szCs w:val="20"/>
              </w:rPr>
              <w:t>14</w:t>
            </w:r>
            <w:r w:rsidRPr="0098619A">
              <w:rPr>
                <w:rFonts w:asciiTheme="majorHAnsi" w:eastAsia="Times New Roman" w:hAnsiTheme="majorHAnsi" w:cs="Tahoma"/>
                <w:b/>
                <w:color w:val="000000"/>
                <w:sz w:val="20"/>
                <w:szCs w:val="20"/>
              </w:rPr>
              <w:t xml:space="preserve">: Lisans not ortalamam istenen </w:t>
            </w:r>
            <w:proofErr w:type="gramStart"/>
            <w:r w:rsidRPr="0098619A">
              <w:rPr>
                <w:rFonts w:asciiTheme="majorHAnsi" w:eastAsia="Times New Roman" w:hAnsiTheme="majorHAnsi" w:cs="Tahoma"/>
                <w:b/>
                <w:color w:val="000000"/>
                <w:sz w:val="20"/>
                <w:szCs w:val="20"/>
              </w:rPr>
              <w:t>kriteri</w:t>
            </w:r>
            <w:proofErr w:type="gramEnd"/>
            <w:r w:rsidRPr="0098619A">
              <w:rPr>
                <w:rFonts w:asciiTheme="majorHAnsi" w:eastAsia="Times New Roman" w:hAnsiTheme="majorHAnsi" w:cs="Tahoma"/>
                <w:b/>
                <w:color w:val="000000"/>
                <w:sz w:val="20"/>
                <w:szCs w:val="20"/>
              </w:rPr>
              <w:t xml:space="preserve"> karşılamasa da iş tecrübem ile başvuru yapabiliyorum. Yine de lisans transkriptimi göndermek zorunda mıyım?</w:t>
            </w:r>
          </w:p>
          <w:p w:rsidR="007276CE" w:rsidRPr="0098619A" w:rsidRDefault="007276CE" w:rsidP="008A5CA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A.1</w:t>
            </w:r>
            <w:r w:rsidR="005E560B" w:rsidRPr="0098619A">
              <w:rPr>
                <w:rFonts w:asciiTheme="majorHAnsi" w:eastAsia="Times New Roman" w:hAnsiTheme="majorHAnsi" w:cs="Tahoma"/>
                <w:b/>
                <w:i/>
                <w:iCs/>
                <w:color w:val="000000"/>
                <w:sz w:val="20"/>
                <w:szCs w:val="20"/>
              </w:rPr>
              <w:t>14</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Duyuru Metni Bölüm 2.3.1'de belirtildiği üzere, tüm başvuru sahipleri</w:t>
            </w:r>
            <w:r w:rsidR="008A5CAA" w:rsidRPr="0098619A">
              <w:rPr>
                <w:rFonts w:asciiTheme="majorHAnsi" w:eastAsia="Times New Roman" w:hAnsiTheme="majorHAnsi" w:cs="Tahoma"/>
                <w:i/>
                <w:iCs/>
                <w:color w:val="000000"/>
                <w:sz w:val="20"/>
                <w:szCs w:val="20"/>
              </w:rPr>
              <w:t>nin ortalama koşulunu sağlayıp sağlamamasına bakılmaksızın</w:t>
            </w:r>
            <w:r w:rsidRPr="0098619A">
              <w:rPr>
                <w:rFonts w:asciiTheme="majorHAnsi" w:eastAsia="Times New Roman" w:hAnsiTheme="majorHAnsi" w:cs="Tahoma"/>
                <w:i/>
                <w:iCs/>
                <w:color w:val="000000"/>
                <w:sz w:val="20"/>
                <w:szCs w:val="20"/>
              </w:rPr>
              <w:t xml:space="preserve"> üniversiteden alınmış, imzalı ve damgalı resmi lisans transkripti </w:t>
            </w:r>
            <w:r w:rsidR="008A5CAA" w:rsidRPr="0098619A">
              <w:rPr>
                <w:rFonts w:asciiTheme="majorHAnsi" w:eastAsia="Times New Roman" w:hAnsiTheme="majorHAnsi" w:cs="Tahoma"/>
                <w:i/>
                <w:iCs/>
                <w:color w:val="000000"/>
                <w:sz w:val="20"/>
                <w:szCs w:val="20"/>
              </w:rPr>
              <w:t xml:space="preserve">sunmaları </w:t>
            </w:r>
            <w:r w:rsidRPr="0098619A">
              <w:rPr>
                <w:rFonts w:asciiTheme="majorHAnsi" w:eastAsia="Times New Roman" w:hAnsiTheme="majorHAnsi" w:cs="Tahoma"/>
                <w:i/>
                <w:iCs/>
                <w:color w:val="000000"/>
                <w:sz w:val="20"/>
                <w:szCs w:val="20"/>
              </w:rPr>
              <w:t>gerekmektedir.</w:t>
            </w:r>
          </w:p>
        </w:tc>
      </w:tr>
      <w:tr w:rsidR="00BF5646" w:rsidRPr="0098619A" w:rsidTr="00BC2ED2">
        <w:trPr>
          <w:trHeight w:val="20"/>
        </w:trPr>
        <w:tc>
          <w:tcPr>
            <w:tcW w:w="10207" w:type="dxa"/>
            <w:shd w:val="clear" w:color="auto" w:fill="auto"/>
          </w:tcPr>
          <w:p w:rsidR="00BF5646" w:rsidRPr="0098619A" w:rsidRDefault="0096286A" w:rsidP="0096286A">
            <w:pPr>
              <w:pStyle w:val="Heading1"/>
              <w:numPr>
                <w:ilvl w:val="0"/>
                <w:numId w:val="6"/>
              </w:numPr>
              <w:spacing w:before="119"/>
              <w:rPr>
                <w:rFonts w:asciiTheme="majorHAnsi" w:hAnsiTheme="majorHAnsi"/>
                <w:color w:val="345A89"/>
              </w:rPr>
            </w:pPr>
            <w:bookmarkStart w:id="8" w:name="_Toc530732305"/>
            <w:r w:rsidRPr="0098619A">
              <w:rPr>
                <w:rFonts w:asciiTheme="majorHAnsi" w:eastAsia="Calibri" w:hAnsiTheme="majorHAnsi" w:cs="Tahoma"/>
                <w:bCs w:val="0"/>
                <w:color w:val="345A89"/>
                <w:lang w:eastAsia="en-US" w:bidi="ar-SA"/>
              </w:rPr>
              <w:t>MEZUNİYET &amp; BELGELERİ (S: Soru A: Açıklama)</w:t>
            </w:r>
            <w:bookmarkEnd w:id="8"/>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S.11</w:t>
            </w:r>
            <w:r w:rsidR="008472F0" w:rsidRPr="0098619A">
              <w:rPr>
                <w:rFonts w:asciiTheme="majorHAnsi" w:eastAsia="Times New Roman" w:hAnsiTheme="majorHAnsi" w:cs="Tahoma"/>
                <w:b/>
                <w:color w:val="000000" w:themeColor="text1"/>
                <w:sz w:val="20"/>
                <w:szCs w:val="20"/>
              </w:rPr>
              <w:t>5</w:t>
            </w:r>
            <w:r w:rsidRPr="0098619A">
              <w:rPr>
                <w:rFonts w:asciiTheme="majorHAnsi" w:eastAsia="Times New Roman" w:hAnsiTheme="majorHAnsi" w:cs="Tahoma"/>
                <w:b/>
                <w:color w:val="000000" w:themeColor="text1"/>
                <w:sz w:val="20"/>
                <w:szCs w:val="20"/>
              </w:rPr>
              <w:t>: Lisans programım bir sene uzadı ancak şu anda son sınıf öğrencisiyim. Başvurabilir miyim?</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A.11</w:t>
            </w:r>
            <w:r w:rsidR="008472F0" w:rsidRPr="0098619A">
              <w:rPr>
                <w:rFonts w:asciiTheme="majorHAnsi" w:eastAsia="Times New Roman" w:hAnsiTheme="majorHAnsi" w:cs="Tahoma"/>
                <w:b/>
                <w:i/>
                <w:iCs/>
                <w:color w:val="000000" w:themeColor="text1"/>
                <w:sz w:val="20"/>
                <w:szCs w:val="20"/>
              </w:rPr>
              <w:t>5</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Evet. Duyuru metni Bölüm 2.1'de belirtildiği üzere, başvuru sırasında lisans son sınıf öğrencisi iseniz başvuru yapabilirsiniz.</w:t>
            </w:r>
            <w:r w:rsidR="003B7DF0" w:rsidRPr="0098619A">
              <w:rPr>
                <w:rFonts w:asciiTheme="majorHAnsi" w:eastAsia="Times New Roman" w:hAnsiTheme="majorHAnsi" w:cs="Tahoma"/>
                <w:i/>
                <w:iCs/>
                <w:color w:val="000000" w:themeColor="text1"/>
                <w:sz w:val="20"/>
                <w:szCs w:val="20"/>
              </w:rPr>
              <w:t xml:space="preserve"> Bu çağrıya başvururken lisans son sınıf öğrencisi olan bursiyerler </w:t>
            </w:r>
            <w:r w:rsidR="00106B96" w:rsidRPr="0098619A">
              <w:rPr>
                <w:rFonts w:asciiTheme="majorHAnsi" w:eastAsia="Times New Roman" w:hAnsiTheme="majorHAnsi" w:cs="Tahoma"/>
                <w:i/>
                <w:iCs/>
                <w:color w:val="000000" w:themeColor="text1"/>
                <w:sz w:val="20"/>
                <w:szCs w:val="20"/>
              </w:rPr>
              <w:t xml:space="preserve">sözleşme aşamasında </w:t>
            </w:r>
            <w:r w:rsidR="003B7DF0" w:rsidRPr="0098619A">
              <w:rPr>
                <w:rFonts w:asciiTheme="majorHAnsi" w:eastAsia="Times New Roman" w:hAnsiTheme="majorHAnsi" w:cs="Tahoma"/>
                <w:i/>
                <w:iCs/>
                <w:color w:val="000000" w:themeColor="text1"/>
                <w:sz w:val="20"/>
                <w:szCs w:val="20"/>
              </w:rPr>
              <w:t>lisans programlarına ait Diploma/Mezuniyet Belgesi sunmalıdır.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S.11</w:t>
            </w:r>
            <w:r w:rsidR="008472F0" w:rsidRPr="0098619A">
              <w:rPr>
                <w:rFonts w:asciiTheme="majorHAnsi" w:eastAsia="Times New Roman" w:hAnsiTheme="majorHAnsi" w:cs="Tahoma"/>
                <w:b/>
                <w:color w:val="000000" w:themeColor="text1"/>
                <w:sz w:val="20"/>
                <w:szCs w:val="20"/>
              </w:rPr>
              <w:t>6</w:t>
            </w:r>
            <w:r w:rsidRPr="0098619A">
              <w:rPr>
                <w:rFonts w:asciiTheme="majorHAnsi" w:eastAsia="Times New Roman" w:hAnsiTheme="majorHAnsi" w:cs="Tahoma"/>
                <w:b/>
                <w:color w:val="000000" w:themeColor="text1"/>
                <w:sz w:val="20"/>
                <w:szCs w:val="20"/>
              </w:rPr>
              <w:t>: Mezuniyet işlemlerim başladı, ancak diplomamı 10 gün sonra alacağım. Üniversite sektöründen öğrenci olarak başvurabilir miyim?</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A.11</w:t>
            </w:r>
            <w:r w:rsidR="008472F0" w:rsidRPr="0098619A">
              <w:rPr>
                <w:rFonts w:asciiTheme="majorHAnsi" w:eastAsia="Times New Roman" w:hAnsiTheme="majorHAnsi" w:cs="Tahoma"/>
                <w:b/>
                <w:i/>
                <w:iCs/>
                <w:color w:val="000000" w:themeColor="text1"/>
                <w:sz w:val="20"/>
                <w:szCs w:val="20"/>
              </w:rPr>
              <w:t>6</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Lisans son sınıf öğrencisi olarak başvuracak adayların başvuru döneminde Duyuru metni Bölüm 2.3.1 ve 2.3.1.3.2'de belirtilen belgeleri sunabilmesi gerekmektedir. </w:t>
            </w:r>
            <w:r w:rsidRPr="0098619A">
              <w:rPr>
                <w:rFonts w:asciiTheme="majorHAnsi" w:hAnsiTheme="majorHAnsi" w:cs="Tahoma"/>
                <w:i/>
                <w:color w:val="000000" w:themeColor="text1"/>
                <w:sz w:val="20"/>
                <w:szCs w:val="20"/>
              </w:rPr>
              <w:t>Bu belgelerin, başvuru formunda aday tarafından belirtilen tarih itibarıyla geçerli olması/doğru bilgileri beyan etmesi gerekmektedir. Belgelerinde gerçeğe aykırı beyanda bulunduğu tespit edilenlerin başvuruları değerlendirme sürecinin herhangi bir aşamasında</w:t>
            </w:r>
            <w:r w:rsidRPr="0098619A">
              <w:rPr>
                <w:rFonts w:asciiTheme="majorHAnsi" w:hAnsiTheme="majorHAnsi" w:cs="Tahoma"/>
                <w:i/>
                <w:color w:val="000000" w:themeColor="text1"/>
                <w:spacing w:val="-2"/>
                <w:sz w:val="20"/>
                <w:szCs w:val="20"/>
              </w:rPr>
              <w:t xml:space="preserve"> </w:t>
            </w:r>
            <w:r w:rsidRPr="0098619A">
              <w:rPr>
                <w:rFonts w:asciiTheme="majorHAnsi" w:hAnsiTheme="majorHAnsi" w:cs="Tahoma"/>
                <w:i/>
                <w:color w:val="000000" w:themeColor="text1"/>
                <w:sz w:val="20"/>
                <w:szCs w:val="20"/>
              </w:rPr>
              <w:t>reddedilebilir.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S.11</w:t>
            </w:r>
            <w:r w:rsidR="008472F0" w:rsidRPr="0098619A">
              <w:rPr>
                <w:rFonts w:asciiTheme="majorHAnsi" w:eastAsia="Times New Roman" w:hAnsiTheme="majorHAnsi" w:cs="Tahoma"/>
                <w:b/>
                <w:color w:val="000000" w:themeColor="text1"/>
                <w:sz w:val="20"/>
                <w:szCs w:val="20"/>
              </w:rPr>
              <w:t>7</w:t>
            </w:r>
            <w:r w:rsidRPr="0098619A">
              <w:rPr>
                <w:rFonts w:asciiTheme="majorHAnsi" w:eastAsia="Times New Roman" w:hAnsiTheme="majorHAnsi" w:cs="Tahoma"/>
                <w:b/>
                <w:color w:val="000000" w:themeColor="text1"/>
                <w:sz w:val="20"/>
                <w:szCs w:val="20"/>
              </w:rPr>
              <w:t xml:space="preserve">: Yüksek lisans öğrencisiyim, lisans diplomamın fotokopisini mi yoksa noterden "Aslı gibidir" onaylı kopyasını mı sunmalıyım? E-devlet üzerinden alınmış mezun olduğuma dair olan </w:t>
            </w:r>
            <w:proofErr w:type="gramStart"/>
            <w:r w:rsidRPr="0098619A">
              <w:rPr>
                <w:rFonts w:asciiTheme="majorHAnsi" w:eastAsia="Times New Roman" w:hAnsiTheme="majorHAnsi" w:cs="Tahoma"/>
                <w:b/>
                <w:color w:val="000000" w:themeColor="text1"/>
                <w:sz w:val="20"/>
                <w:szCs w:val="20"/>
              </w:rPr>
              <w:t>belge geçerli</w:t>
            </w:r>
            <w:proofErr w:type="gramEnd"/>
            <w:r w:rsidRPr="0098619A">
              <w:rPr>
                <w:rFonts w:asciiTheme="majorHAnsi" w:eastAsia="Times New Roman" w:hAnsiTheme="majorHAnsi" w:cs="Tahoma"/>
                <w:b/>
                <w:color w:val="000000" w:themeColor="text1"/>
                <w:sz w:val="20"/>
                <w:szCs w:val="20"/>
              </w:rPr>
              <w:t xml:space="preserve"> midir? </w:t>
            </w:r>
          </w:p>
          <w:p w:rsidR="007276CE" w:rsidRPr="0098619A" w:rsidRDefault="007276CE"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A.11</w:t>
            </w:r>
            <w:r w:rsidR="008472F0" w:rsidRPr="0098619A">
              <w:rPr>
                <w:rFonts w:asciiTheme="majorHAnsi" w:eastAsia="Times New Roman" w:hAnsiTheme="majorHAnsi" w:cs="Tahoma"/>
                <w:b/>
                <w:i/>
                <w:iCs/>
                <w:color w:val="000000" w:themeColor="text1"/>
                <w:sz w:val="20"/>
                <w:szCs w:val="20"/>
              </w:rPr>
              <w:t>7</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Duyuru Metni Bölüm 2.3.1'de belirtildiği üzere, Başvuru Formu ve fotoğraf hariç diğer başvuru belgelerinin tamamının fotokopisi de kabul edilmektedir. Ayrıca, fotokopilerin “noter” veya “aslı gibidir” onayı taşımasına gerek yoktur. </w:t>
            </w:r>
            <w:r w:rsidR="00913B1B" w:rsidRPr="0098619A">
              <w:rPr>
                <w:rFonts w:asciiTheme="majorHAnsi" w:eastAsia="Times New Roman" w:hAnsiTheme="majorHAnsi" w:cs="Tahoma"/>
                <w:i/>
                <w:iCs/>
                <w:color w:val="000000" w:themeColor="text1"/>
                <w:sz w:val="20"/>
                <w:szCs w:val="20"/>
              </w:rPr>
              <w:t xml:space="preserve">Ancak, soğuk damgaların fotokopide görünmez/okunamaz olduğunu lütfen dikkate </w:t>
            </w:r>
            <w:r w:rsidR="00C20493">
              <w:rPr>
                <w:rFonts w:asciiTheme="majorHAnsi" w:eastAsia="Times New Roman" w:hAnsiTheme="majorHAnsi" w:cs="Tahoma"/>
                <w:i/>
                <w:iCs/>
                <w:color w:val="000000" w:themeColor="text1"/>
                <w:sz w:val="20"/>
                <w:szCs w:val="20"/>
              </w:rPr>
              <w:t>alını</w:t>
            </w:r>
            <w:r w:rsidR="00151B42" w:rsidRPr="0098619A">
              <w:rPr>
                <w:rFonts w:asciiTheme="majorHAnsi" w:eastAsia="Times New Roman" w:hAnsiTheme="majorHAnsi" w:cs="Tahoma"/>
                <w:i/>
                <w:iCs/>
                <w:color w:val="000000" w:themeColor="text1"/>
                <w:sz w:val="20"/>
                <w:szCs w:val="20"/>
              </w:rPr>
              <w:t>z.</w:t>
            </w:r>
            <w:r w:rsidR="00913B1B" w:rsidRPr="0098619A">
              <w:rPr>
                <w:rFonts w:asciiTheme="majorHAnsi" w:eastAsia="Times New Roman" w:hAnsiTheme="majorHAnsi" w:cs="Tahoma"/>
                <w:i/>
                <w:iCs/>
                <w:color w:val="000000" w:themeColor="text1"/>
                <w:sz w:val="20"/>
                <w:szCs w:val="20"/>
              </w:rPr>
              <w:t xml:space="preserve"> Adaylar bu tür belgelerin orijinalini veya noter ya da aslı gibidir onayı içeren fotokopilerini sunmayı göz önünde bulundurabilir.</w:t>
            </w:r>
            <w:r w:rsidR="00151B42" w:rsidRPr="0098619A">
              <w:rPr>
                <w:rFonts w:asciiTheme="majorHAnsi" w:eastAsia="Times New Roman" w:hAnsiTheme="majorHAnsi" w:cs="Tahoma"/>
                <w:i/>
                <w:iCs/>
                <w:color w:val="000000" w:themeColor="text1"/>
                <w:sz w:val="20"/>
                <w:szCs w:val="20"/>
              </w:rPr>
              <w:t xml:space="preserve"> E-devlet sisteminden alınan mezuniyet belgeleri kabul edilmektedir.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S.11</w:t>
            </w:r>
            <w:r w:rsidR="008472F0" w:rsidRPr="0098619A">
              <w:rPr>
                <w:rFonts w:asciiTheme="majorHAnsi" w:eastAsia="Times New Roman" w:hAnsiTheme="majorHAnsi" w:cs="Tahoma"/>
                <w:b/>
                <w:color w:val="000000" w:themeColor="text1"/>
                <w:sz w:val="20"/>
                <w:szCs w:val="20"/>
              </w:rPr>
              <w:t>8</w:t>
            </w:r>
            <w:r w:rsidRPr="0098619A">
              <w:rPr>
                <w:rFonts w:asciiTheme="majorHAnsi" w:eastAsia="Times New Roman" w:hAnsiTheme="majorHAnsi" w:cs="Tahoma"/>
                <w:b/>
                <w:color w:val="000000" w:themeColor="text1"/>
                <w:sz w:val="20"/>
                <w:szCs w:val="20"/>
              </w:rPr>
              <w:t>: Başvuru belgelerimi sizlere e-posta olarak göndersem kontrol edebilir misiniz?</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A.11</w:t>
            </w:r>
            <w:r w:rsidR="008472F0" w:rsidRPr="0098619A">
              <w:rPr>
                <w:rFonts w:asciiTheme="majorHAnsi" w:eastAsia="Times New Roman" w:hAnsiTheme="majorHAnsi" w:cs="Tahoma"/>
                <w:b/>
                <w:i/>
                <w:iCs/>
                <w:color w:val="000000" w:themeColor="text1"/>
                <w:sz w:val="20"/>
                <w:szCs w:val="20"/>
              </w:rPr>
              <w:t>8</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Başvuru belgeleriyle ilgili olarak ön görüş/onay verilmemektedir; belgelerin kontrolü adayların kendi sorumluluğundadır.</w:t>
            </w:r>
          </w:p>
        </w:tc>
      </w:tr>
      <w:tr w:rsidR="007276CE" w:rsidRPr="0098619A" w:rsidTr="00BC2ED2">
        <w:trPr>
          <w:trHeight w:val="20"/>
        </w:trPr>
        <w:tc>
          <w:tcPr>
            <w:tcW w:w="10207" w:type="dxa"/>
            <w:shd w:val="clear" w:color="auto" w:fill="auto"/>
            <w:hideMark/>
          </w:tcPr>
          <w:p w:rsidR="00B21947"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S.11</w:t>
            </w:r>
            <w:r w:rsidR="008472F0" w:rsidRPr="0098619A">
              <w:rPr>
                <w:rFonts w:asciiTheme="majorHAnsi" w:eastAsia="Times New Roman" w:hAnsiTheme="majorHAnsi" w:cs="Tahoma"/>
                <w:b/>
                <w:color w:val="000000" w:themeColor="text1"/>
                <w:sz w:val="20"/>
                <w:szCs w:val="20"/>
              </w:rPr>
              <w:t>9</w:t>
            </w:r>
            <w:r w:rsidRPr="0098619A">
              <w:rPr>
                <w:rFonts w:asciiTheme="majorHAnsi" w:eastAsia="Times New Roman" w:hAnsiTheme="majorHAnsi" w:cs="Tahoma"/>
                <w:b/>
                <w:color w:val="000000" w:themeColor="text1"/>
                <w:sz w:val="20"/>
                <w:szCs w:val="20"/>
              </w:rPr>
              <w:t>: Şu anda yüksek lisans öğrencisiyim ve üniversite sektöründen öğrenci olarak başvuracağım. Öğrenci belgemi yüksek lisans yaptığım okuldan mı almam gerekiyor?</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A.11</w:t>
            </w:r>
            <w:r w:rsidR="008472F0" w:rsidRPr="0098619A">
              <w:rPr>
                <w:rFonts w:asciiTheme="majorHAnsi" w:eastAsia="Times New Roman" w:hAnsiTheme="majorHAnsi" w:cs="Tahoma"/>
                <w:b/>
                <w:i/>
                <w:iCs/>
                <w:color w:val="000000" w:themeColor="text1"/>
                <w:sz w:val="20"/>
                <w:szCs w:val="20"/>
              </w:rPr>
              <w:t>9</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Evet. Öğrenci belgenizi </w:t>
            </w:r>
            <w:proofErr w:type="gramStart"/>
            <w:r w:rsidRPr="0098619A">
              <w:rPr>
                <w:rFonts w:asciiTheme="majorHAnsi" w:eastAsia="Times New Roman" w:hAnsiTheme="majorHAnsi" w:cs="Tahoma"/>
                <w:i/>
                <w:iCs/>
                <w:color w:val="000000" w:themeColor="text1"/>
                <w:sz w:val="20"/>
                <w:szCs w:val="20"/>
              </w:rPr>
              <w:t>halihazırda</w:t>
            </w:r>
            <w:proofErr w:type="gramEnd"/>
            <w:r w:rsidRPr="0098619A">
              <w:rPr>
                <w:rFonts w:asciiTheme="majorHAnsi" w:eastAsia="Times New Roman" w:hAnsiTheme="majorHAnsi" w:cs="Tahoma"/>
                <w:i/>
                <w:iCs/>
                <w:color w:val="000000" w:themeColor="text1"/>
                <w:sz w:val="20"/>
                <w:szCs w:val="20"/>
              </w:rPr>
              <w:t xml:space="preserve"> kayıtlı olduğunuz yüksek lisans programından almış olmanız gerekmektedir.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w:t>
            </w:r>
            <w:r w:rsidR="008472F0" w:rsidRPr="0098619A">
              <w:rPr>
                <w:rFonts w:asciiTheme="majorHAnsi" w:eastAsia="Times New Roman" w:hAnsiTheme="majorHAnsi" w:cs="Tahoma"/>
                <w:b/>
                <w:color w:val="000000" w:themeColor="text1"/>
                <w:sz w:val="20"/>
                <w:szCs w:val="20"/>
              </w:rPr>
              <w:t>20</w:t>
            </w:r>
            <w:r w:rsidRPr="0098619A">
              <w:rPr>
                <w:rFonts w:asciiTheme="majorHAnsi" w:eastAsia="Times New Roman" w:hAnsiTheme="majorHAnsi" w:cs="Tahoma"/>
                <w:b/>
                <w:color w:val="000000" w:themeColor="text1"/>
                <w:sz w:val="20"/>
                <w:szCs w:val="20"/>
              </w:rPr>
              <w:t>: Birkaç ay önce mezun oldum. Başvurabilir miyim?</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color w:val="000000" w:themeColor="text1"/>
                <w:sz w:val="20"/>
                <w:szCs w:val="20"/>
              </w:rPr>
              <w:t>A.1</w:t>
            </w:r>
            <w:r w:rsidR="008472F0" w:rsidRPr="0098619A">
              <w:rPr>
                <w:rFonts w:asciiTheme="majorHAnsi" w:eastAsia="Times New Roman" w:hAnsiTheme="majorHAnsi" w:cs="Tahoma"/>
                <w:b/>
                <w:i/>
                <w:color w:val="000000" w:themeColor="text1"/>
                <w:sz w:val="20"/>
                <w:szCs w:val="20"/>
              </w:rPr>
              <w:t>20</w:t>
            </w:r>
            <w:r w:rsidRPr="0098619A">
              <w:rPr>
                <w:rFonts w:asciiTheme="majorHAnsi" w:eastAsia="Times New Roman" w:hAnsiTheme="majorHAnsi" w:cs="Tahoma"/>
                <w:b/>
                <w:i/>
                <w:color w:val="000000" w:themeColor="text1"/>
                <w:sz w:val="20"/>
                <w:szCs w:val="20"/>
              </w:rPr>
              <w:t>:</w:t>
            </w:r>
            <w:r w:rsidR="001200CA" w:rsidRPr="0098619A">
              <w:rPr>
                <w:rFonts w:asciiTheme="majorHAnsi" w:eastAsia="Times New Roman" w:hAnsiTheme="majorHAnsi" w:cs="Tahoma"/>
                <w:i/>
                <w:color w:val="000000" w:themeColor="text1"/>
                <w:sz w:val="20"/>
                <w:szCs w:val="20"/>
              </w:rPr>
              <w:t xml:space="preserve"> Lütfen A.46</w:t>
            </w:r>
            <w:r w:rsidRPr="0098619A">
              <w:rPr>
                <w:rFonts w:asciiTheme="majorHAnsi" w:eastAsia="Times New Roman" w:hAnsiTheme="majorHAnsi" w:cs="Tahoma"/>
                <w:i/>
                <w:color w:val="000000" w:themeColor="text1"/>
                <w:sz w:val="20"/>
                <w:szCs w:val="20"/>
              </w:rPr>
              <w:t>’y</w:t>
            </w:r>
            <w:r w:rsidR="001200CA" w:rsidRPr="0098619A">
              <w:rPr>
                <w:rFonts w:asciiTheme="majorHAnsi" w:eastAsia="Times New Roman" w:hAnsiTheme="majorHAnsi" w:cs="Tahoma"/>
                <w:i/>
                <w:color w:val="000000" w:themeColor="text1"/>
                <w:sz w:val="20"/>
                <w:szCs w:val="20"/>
              </w:rPr>
              <w:t>a</w:t>
            </w:r>
            <w:r w:rsidRPr="0098619A">
              <w:rPr>
                <w:rFonts w:asciiTheme="majorHAnsi" w:eastAsia="Times New Roman" w:hAnsiTheme="majorHAnsi" w:cs="Tahoma"/>
                <w:i/>
                <w:color w:val="000000" w:themeColor="text1"/>
                <w:sz w:val="20"/>
                <w:szCs w:val="20"/>
              </w:rPr>
              <w:t xml:space="preserve"> 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bCs/>
                <w:color w:val="000000" w:themeColor="text1"/>
                <w:sz w:val="20"/>
                <w:szCs w:val="20"/>
              </w:rPr>
            </w:pPr>
            <w:r w:rsidRPr="0098619A">
              <w:rPr>
                <w:rFonts w:asciiTheme="majorHAnsi" w:eastAsia="Times New Roman" w:hAnsiTheme="majorHAnsi" w:cs="Tahoma"/>
                <w:b/>
                <w:bCs/>
                <w:color w:val="000000" w:themeColor="text1"/>
                <w:sz w:val="20"/>
                <w:szCs w:val="20"/>
              </w:rPr>
              <w:t>S.1</w:t>
            </w:r>
            <w:r w:rsidR="008472F0" w:rsidRPr="0098619A">
              <w:rPr>
                <w:rFonts w:asciiTheme="majorHAnsi" w:eastAsia="Times New Roman" w:hAnsiTheme="majorHAnsi" w:cs="Tahoma"/>
                <w:b/>
                <w:bCs/>
                <w:color w:val="000000" w:themeColor="text1"/>
                <w:sz w:val="20"/>
                <w:szCs w:val="20"/>
              </w:rPr>
              <w:t>21</w:t>
            </w:r>
            <w:r w:rsidRPr="0098619A">
              <w:rPr>
                <w:rFonts w:asciiTheme="majorHAnsi" w:eastAsia="Times New Roman" w:hAnsiTheme="majorHAnsi" w:cs="Tahoma"/>
                <w:b/>
                <w:bCs/>
                <w:color w:val="000000" w:themeColor="text1"/>
                <w:sz w:val="20"/>
                <w:szCs w:val="20"/>
              </w:rPr>
              <w:t>: Şu an son sınıf lisans öğrencisi olanların başvuru sırasında referans mektubu sunması gerekiyor mu?</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bCs/>
                <w:i/>
                <w:iCs/>
                <w:color w:val="000000" w:themeColor="text1"/>
                <w:sz w:val="20"/>
                <w:szCs w:val="20"/>
              </w:rPr>
              <w:t>A.1</w:t>
            </w:r>
            <w:r w:rsidR="008472F0" w:rsidRPr="0098619A">
              <w:rPr>
                <w:rFonts w:asciiTheme="majorHAnsi" w:eastAsia="Times New Roman" w:hAnsiTheme="majorHAnsi" w:cs="Tahoma"/>
                <w:b/>
                <w:bCs/>
                <w:i/>
                <w:iCs/>
                <w:color w:val="000000" w:themeColor="text1"/>
                <w:sz w:val="20"/>
                <w:szCs w:val="20"/>
              </w:rPr>
              <w:t>21</w:t>
            </w:r>
            <w:r w:rsidRPr="0098619A">
              <w:rPr>
                <w:rFonts w:asciiTheme="majorHAnsi" w:eastAsia="Times New Roman" w:hAnsiTheme="majorHAnsi" w:cs="Tahoma"/>
                <w:b/>
                <w:bCs/>
                <w:i/>
                <w:iCs/>
                <w:color w:val="000000" w:themeColor="text1"/>
                <w:sz w:val="20"/>
                <w:szCs w:val="20"/>
              </w:rPr>
              <w:t xml:space="preserve">: </w:t>
            </w:r>
            <w:r w:rsidRPr="0098619A">
              <w:rPr>
                <w:rFonts w:asciiTheme="majorHAnsi" w:eastAsia="Times New Roman" w:hAnsiTheme="majorHAnsi" w:cs="Tahoma"/>
                <w:bCs/>
                <w:i/>
                <w:iCs/>
                <w:color w:val="000000" w:themeColor="text1"/>
                <w:sz w:val="20"/>
                <w:szCs w:val="20"/>
              </w:rPr>
              <w:t>Başvuru sırasında talep edilen belgeler haricinde</w:t>
            </w:r>
            <w:r w:rsidR="00C20493">
              <w:rPr>
                <w:rFonts w:asciiTheme="majorHAnsi" w:eastAsia="Times New Roman" w:hAnsiTheme="majorHAnsi" w:cs="Tahoma"/>
                <w:bCs/>
                <w:i/>
                <w:iCs/>
                <w:color w:val="000000" w:themeColor="text1"/>
                <w:sz w:val="20"/>
                <w:szCs w:val="20"/>
              </w:rPr>
              <w:t xml:space="preserve"> (</w:t>
            </w:r>
            <w:r w:rsidRPr="0098619A">
              <w:rPr>
                <w:rFonts w:asciiTheme="majorHAnsi" w:eastAsia="Times New Roman" w:hAnsiTheme="majorHAnsi" w:cs="Tahoma"/>
                <w:bCs/>
                <w:i/>
                <w:iCs/>
                <w:color w:val="000000" w:themeColor="text1"/>
                <w:sz w:val="20"/>
                <w:szCs w:val="20"/>
              </w:rPr>
              <w:t>staj belgesi</w:t>
            </w:r>
            <w:r w:rsidR="00C20493">
              <w:rPr>
                <w:rFonts w:asciiTheme="majorHAnsi" w:eastAsia="Times New Roman" w:hAnsiTheme="majorHAnsi" w:cs="Tahoma"/>
                <w:bCs/>
                <w:i/>
                <w:iCs/>
                <w:color w:val="000000" w:themeColor="text1"/>
                <w:sz w:val="20"/>
                <w:szCs w:val="20"/>
              </w:rPr>
              <w:t>,</w:t>
            </w:r>
            <w:r w:rsidRPr="0098619A">
              <w:rPr>
                <w:rFonts w:asciiTheme="majorHAnsi" w:eastAsia="Times New Roman" w:hAnsiTheme="majorHAnsi" w:cs="Tahoma"/>
                <w:bCs/>
                <w:i/>
                <w:iCs/>
                <w:color w:val="000000" w:themeColor="text1"/>
                <w:sz w:val="20"/>
                <w:szCs w:val="20"/>
              </w:rPr>
              <w:t xml:space="preserve"> referans mektubu, vb.</w:t>
            </w:r>
            <w:r w:rsidR="00C20493">
              <w:rPr>
                <w:rFonts w:asciiTheme="majorHAnsi" w:eastAsia="Times New Roman" w:hAnsiTheme="majorHAnsi" w:cs="Tahoma"/>
                <w:bCs/>
                <w:i/>
                <w:iCs/>
                <w:color w:val="000000" w:themeColor="text1"/>
                <w:sz w:val="20"/>
                <w:szCs w:val="20"/>
              </w:rPr>
              <w:t>)</w:t>
            </w:r>
            <w:r w:rsidRPr="0098619A">
              <w:rPr>
                <w:rFonts w:asciiTheme="majorHAnsi" w:eastAsia="Times New Roman" w:hAnsiTheme="majorHAnsi" w:cs="Tahoma"/>
                <w:bCs/>
                <w:i/>
                <w:iCs/>
                <w:color w:val="000000" w:themeColor="text1"/>
                <w:sz w:val="20"/>
                <w:szCs w:val="20"/>
              </w:rPr>
              <w:t xml:space="preserve"> belgeler sunulmamalıdır.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w:t>
            </w:r>
            <w:r w:rsidR="008472F0" w:rsidRPr="0098619A">
              <w:rPr>
                <w:rFonts w:asciiTheme="majorHAnsi" w:eastAsia="Times New Roman" w:hAnsiTheme="majorHAnsi" w:cs="Tahoma"/>
                <w:b/>
                <w:color w:val="000000" w:themeColor="text1"/>
                <w:sz w:val="20"/>
                <w:szCs w:val="20"/>
              </w:rPr>
              <w:t>22</w:t>
            </w:r>
            <w:r w:rsidRPr="0098619A">
              <w:rPr>
                <w:rFonts w:asciiTheme="majorHAnsi" w:eastAsia="Times New Roman" w:hAnsiTheme="majorHAnsi" w:cs="Tahoma"/>
                <w:b/>
                <w:color w:val="000000" w:themeColor="text1"/>
                <w:sz w:val="20"/>
                <w:szCs w:val="20"/>
              </w:rPr>
              <w:t xml:space="preserve">: X Üniversitesinden mezun oldum, </w:t>
            </w:r>
            <w:proofErr w:type="gramStart"/>
            <w:r w:rsidRPr="0098619A">
              <w:rPr>
                <w:rFonts w:asciiTheme="majorHAnsi" w:eastAsia="Times New Roman" w:hAnsiTheme="majorHAnsi" w:cs="Tahoma"/>
                <w:b/>
                <w:color w:val="000000" w:themeColor="text1"/>
                <w:sz w:val="20"/>
                <w:szCs w:val="20"/>
              </w:rPr>
              <w:t>halihazırda</w:t>
            </w:r>
            <w:proofErr w:type="gramEnd"/>
            <w:r w:rsidRPr="0098619A">
              <w:rPr>
                <w:rFonts w:asciiTheme="majorHAnsi" w:eastAsia="Times New Roman" w:hAnsiTheme="majorHAnsi" w:cs="Tahoma"/>
                <w:b/>
                <w:color w:val="000000" w:themeColor="text1"/>
                <w:sz w:val="20"/>
                <w:szCs w:val="20"/>
              </w:rPr>
              <w:t xml:space="preserve"> Y Üniversitesinde çalışıyorum. Diploma ve transkript dökümünü çalıştığım kurumda aslı gibidir olarak imzalatıp mühürletmem yeterli midir?</w:t>
            </w:r>
          </w:p>
          <w:p w:rsidR="007276CE" w:rsidRPr="0098619A" w:rsidRDefault="007276CE" w:rsidP="00BB366F">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w:t>
            </w:r>
            <w:r w:rsidR="008472F0" w:rsidRPr="0098619A">
              <w:rPr>
                <w:rFonts w:asciiTheme="majorHAnsi" w:eastAsia="Times New Roman" w:hAnsiTheme="majorHAnsi" w:cs="Tahoma"/>
                <w:b/>
                <w:i/>
                <w:iCs/>
                <w:color w:val="000000" w:themeColor="text1"/>
                <w:sz w:val="20"/>
                <w:szCs w:val="20"/>
              </w:rPr>
              <w:t>22</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Diploma ve transkriptin, mezun olunan üniversiteden alınmış olması gerekir. Ayrıca, fotokopilerin “noter” veya “aslı gibidir” onayı taşımasına ya da çalışılan kurum tarafından onaylanmasına gerek yoktur. </w:t>
            </w:r>
            <w:r w:rsidR="00BB366F" w:rsidRPr="0098619A">
              <w:rPr>
                <w:rFonts w:asciiTheme="majorHAnsi" w:eastAsia="Times New Roman" w:hAnsiTheme="majorHAnsi" w:cs="Tahoma"/>
                <w:i/>
                <w:iCs/>
                <w:color w:val="000000" w:themeColor="text1"/>
                <w:sz w:val="20"/>
                <w:szCs w:val="20"/>
              </w:rPr>
              <w:t xml:space="preserve">Ayrıca lütfen A.117’ye </w:t>
            </w:r>
            <w:r w:rsidR="00BB366F" w:rsidRPr="0098619A">
              <w:rPr>
                <w:rFonts w:asciiTheme="majorHAnsi" w:eastAsia="Times New Roman" w:hAnsiTheme="majorHAnsi" w:cs="Tahoma"/>
                <w:i/>
                <w:iCs/>
                <w:color w:val="000000" w:themeColor="text1"/>
                <w:sz w:val="20"/>
                <w:szCs w:val="20"/>
              </w:rPr>
              <w:lastRenderedPageBreak/>
              <w:t>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lastRenderedPageBreak/>
              <w:t>S.1</w:t>
            </w:r>
            <w:r w:rsidR="008472F0" w:rsidRPr="0098619A">
              <w:rPr>
                <w:rFonts w:asciiTheme="majorHAnsi" w:eastAsia="Times New Roman" w:hAnsiTheme="majorHAnsi" w:cs="Tahoma"/>
                <w:b/>
                <w:color w:val="000000" w:themeColor="text1"/>
                <w:sz w:val="20"/>
                <w:szCs w:val="20"/>
              </w:rPr>
              <w:t>23</w:t>
            </w:r>
            <w:r w:rsidRPr="0098619A">
              <w:rPr>
                <w:rFonts w:asciiTheme="majorHAnsi" w:eastAsia="Times New Roman" w:hAnsiTheme="majorHAnsi" w:cs="Tahoma"/>
                <w:b/>
                <w:color w:val="000000" w:themeColor="text1"/>
                <w:sz w:val="20"/>
                <w:szCs w:val="20"/>
              </w:rPr>
              <w:t>: 2013 yılına ait, üniversiteden mezun olurken alınan imzalı ve kaşeli transkript başvuru sırasında kullanılabilir mi?</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w:t>
            </w:r>
            <w:r w:rsidR="008472F0" w:rsidRPr="0098619A">
              <w:rPr>
                <w:rFonts w:asciiTheme="majorHAnsi" w:eastAsia="Times New Roman" w:hAnsiTheme="majorHAnsi" w:cs="Tahoma"/>
                <w:b/>
                <w:i/>
                <w:iCs/>
                <w:color w:val="000000" w:themeColor="text1"/>
                <w:sz w:val="20"/>
                <w:szCs w:val="20"/>
              </w:rPr>
              <w:t>23</w:t>
            </w:r>
            <w:r w:rsidRPr="0098619A">
              <w:rPr>
                <w:rFonts w:asciiTheme="majorHAnsi" w:eastAsia="Times New Roman" w:hAnsiTheme="majorHAnsi" w:cs="Tahoma"/>
                <w:b/>
                <w:i/>
                <w:iCs/>
                <w:color w:val="000000" w:themeColor="text1"/>
                <w:sz w:val="20"/>
                <w:szCs w:val="20"/>
              </w:rPr>
              <w:t xml:space="preserve">: </w:t>
            </w:r>
            <w:r w:rsidRPr="0098619A">
              <w:rPr>
                <w:rFonts w:asciiTheme="majorHAnsi" w:eastAsia="Times New Roman" w:hAnsiTheme="majorHAnsi" w:cs="Tahoma"/>
                <w:i/>
                <w:iCs/>
                <w:color w:val="000000" w:themeColor="text1"/>
                <w:sz w:val="20"/>
                <w:szCs w:val="20"/>
              </w:rPr>
              <w:t>Evet.</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iCs/>
                <w:color w:val="000000" w:themeColor="text1"/>
                <w:sz w:val="20"/>
                <w:szCs w:val="20"/>
              </w:rPr>
            </w:pPr>
            <w:r w:rsidRPr="0098619A">
              <w:rPr>
                <w:rFonts w:asciiTheme="majorHAnsi" w:eastAsia="Times New Roman" w:hAnsiTheme="majorHAnsi" w:cs="Tahoma"/>
                <w:b/>
                <w:iCs/>
                <w:color w:val="000000" w:themeColor="text1"/>
                <w:sz w:val="20"/>
                <w:szCs w:val="20"/>
              </w:rPr>
              <w:t>S.1</w:t>
            </w:r>
            <w:r w:rsidR="008472F0" w:rsidRPr="0098619A">
              <w:rPr>
                <w:rFonts w:asciiTheme="majorHAnsi" w:eastAsia="Times New Roman" w:hAnsiTheme="majorHAnsi" w:cs="Tahoma"/>
                <w:b/>
                <w:iCs/>
                <w:color w:val="000000" w:themeColor="text1"/>
                <w:sz w:val="20"/>
                <w:szCs w:val="20"/>
              </w:rPr>
              <w:t>24</w:t>
            </w:r>
            <w:r w:rsidRPr="0098619A">
              <w:rPr>
                <w:rFonts w:asciiTheme="majorHAnsi" w:eastAsia="Times New Roman" w:hAnsiTheme="majorHAnsi" w:cs="Tahoma"/>
                <w:b/>
                <w:iCs/>
                <w:color w:val="000000" w:themeColor="text1"/>
                <w:sz w:val="20"/>
                <w:szCs w:val="20"/>
              </w:rPr>
              <w:t>: Ön lisans programında son sınıf öğrencisiyim. Başvuru yapabilir miyim?</w:t>
            </w:r>
          </w:p>
          <w:p w:rsidR="007276CE" w:rsidRPr="0098619A" w:rsidRDefault="007276CE"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w:t>
            </w:r>
            <w:r w:rsidR="008472F0" w:rsidRPr="0098619A">
              <w:rPr>
                <w:rFonts w:asciiTheme="majorHAnsi" w:eastAsia="Times New Roman" w:hAnsiTheme="majorHAnsi" w:cs="Tahoma"/>
                <w:b/>
                <w:i/>
                <w:iCs/>
                <w:color w:val="000000" w:themeColor="text1"/>
                <w:sz w:val="20"/>
                <w:szCs w:val="20"/>
              </w:rPr>
              <w:t>24</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w:t>
            </w:r>
            <w:r w:rsidR="00A62893">
              <w:rPr>
                <w:rFonts w:asciiTheme="majorHAnsi" w:eastAsia="Times New Roman" w:hAnsiTheme="majorHAnsi" w:cs="Tahoma"/>
                <w:i/>
                <w:iCs/>
                <w:color w:val="000000" w:themeColor="text1"/>
                <w:sz w:val="20"/>
                <w:szCs w:val="20"/>
              </w:rPr>
              <w:t xml:space="preserve">Hayır. </w:t>
            </w:r>
            <w:r w:rsidRPr="0098619A">
              <w:rPr>
                <w:rFonts w:asciiTheme="majorHAnsi" w:eastAsia="Times New Roman" w:hAnsiTheme="majorHAnsi" w:cs="Tahoma"/>
                <w:i/>
                <w:iCs/>
                <w:color w:val="000000" w:themeColor="text1"/>
                <w:sz w:val="20"/>
                <w:szCs w:val="20"/>
              </w:rPr>
              <w:t xml:space="preserve">Duyuru metni bölüm </w:t>
            </w:r>
            <w:proofErr w:type="gramStart"/>
            <w:r w:rsidRPr="0098619A">
              <w:rPr>
                <w:rFonts w:asciiTheme="majorHAnsi" w:eastAsia="Times New Roman" w:hAnsiTheme="majorHAnsi" w:cs="Tahoma"/>
                <w:i/>
                <w:iCs/>
                <w:color w:val="000000" w:themeColor="text1"/>
                <w:sz w:val="20"/>
                <w:szCs w:val="20"/>
              </w:rPr>
              <w:t>2.</w:t>
            </w:r>
            <w:r w:rsidR="00C20493">
              <w:rPr>
                <w:rFonts w:asciiTheme="majorHAnsi" w:eastAsia="Times New Roman" w:hAnsiTheme="majorHAnsi" w:cs="Tahoma"/>
                <w:i/>
                <w:iCs/>
                <w:color w:val="000000" w:themeColor="text1"/>
                <w:sz w:val="20"/>
                <w:szCs w:val="20"/>
              </w:rPr>
              <w:t>1</w:t>
            </w:r>
            <w:r w:rsidRPr="0098619A">
              <w:rPr>
                <w:rFonts w:asciiTheme="majorHAnsi" w:eastAsia="Times New Roman" w:hAnsiTheme="majorHAnsi" w:cs="Tahoma"/>
                <w:i/>
                <w:iCs/>
                <w:color w:val="000000" w:themeColor="text1"/>
                <w:sz w:val="20"/>
                <w:szCs w:val="20"/>
              </w:rPr>
              <w:t>’de</w:t>
            </w:r>
            <w:proofErr w:type="gramEnd"/>
            <w:r w:rsidRPr="0098619A">
              <w:rPr>
                <w:rFonts w:asciiTheme="majorHAnsi" w:eastAsia="Times New Roman" w:hAnsiTheme="majorHAnsi" w:cs="Tahoma"/>
                <w:i/>
                <w:iCs/>
                <w:color w:val="000000" w:themeColor="text1"/>
                <w:sz w:val="20"/>
                <w:szCs w:val="20"/>
              </w:rPr>
              <w:t xml:space="preserve"> belirtildiği üzere, </w:t>
            </w:r>
            <w:r w:rsidR="00C20493">
              <w:rPr>
                <w:rFonts w:asciiTheme="majorHAnsi" w:eastAsia="Times New Roman" w:hAnsiTheme="majorHAnsi" w:cs="Tahoma"/>
                <w:i/>
                <w:iCs/>
                <w:color w:val="000000" w:themeColor="text1"/>
                <w:sz w:val="20"/>
                <w:szCs w:val="20"/>
              </w:rPr>
              <w:t xml:space="preserve">bir </w:t>
            </w:r>
            <w:r w:rsidRPr="0098619A">
              <w:rPr>
                <w:rFonts w:asciiTheme="majorHAnsi" w:eastAsia="Times New Roman" w:hAnsiTheme="majorHAnsi" w:cs="Tahoma"/>
                <w:i/>
                <w:iCs/>
                <w:color w:val="000000" w:themeColor="text1"/>
                <w:sz w:val="20"/>
                <w:szCs w:val="20"/>
              </w:rPr>
              <w:t xml:space="preserve">lisans </w:t>
            </w:r>
            <w:r w:rsidR="00C20493">
              <w:rPr>
                <w:rFonts w:asciiTheme="majorHAnsi" w:eastAsia="Times New Roman" w:hAnsiTheme="majorHAnsi" w:cs="Tahoma"/>
                <w:i/>
                <w:iCs/>
                <w:color w:val="000000" w:themeColor="text1"/>
                <w:sz w:val="20"/>
                <w:szCs w:val="20"/>
              </w:rPr>
              <w:t xml:space="preserve">programında </w:t>
            </w:r>
            <w:r w:rsidRPr="0098619A">
              <w:rPr>
                <w:rFonts w:asciiTheme="majorHAnsi" w:eastAsia="Times New Roman" w:hAnsiTheme="majorHAnsi" w:cs="Tahoma"/>
                <w:i/>
                <w:iCs/>
                <w:color w:val="000000" w:themeColor="text1"/>
                <w:sz w:val="20"/>
                <w:szCs w:val="20"/>
              </w:rPr>
              <w:t>son sınıf öğrenci</w:t>
            </w:r>
            <w:r w:rsidR="00C20493">
              <w:rPr>
                <w:rFonts w:asciiTheme="majorHAnsi" w:eastAsia="Times New Roman" w:hAnsiTheme="majorHAnsi" w:cs="Tahoma"/>
                <w:i/>
                <w:iCs/>
                <w:color w:val="000000" w:themeColor="text1"/>
                <w:sz w:val="20"/>
                <w:szCs w:val="20"/>
              </w:rPr>
              <w:t>si olanlar</w:t>
            </w:r>
            <w:r w:rsidRPr="0098619A">
              <w:rPr>
                <w:rFonts w:asciiTheme="majorHAnsi" w:eastAsia="Times New Roman" w:hAnsiTheme="majorHAnsi" w:cs="Tahoma"/>
                <w:i/>
                <w:iCs/>
                <w:color w:val="000000" w:themeColor="text1"/>
                <w:sz w:val="20"/>
                <w:szCs w:val="20"/>
              </w:rPr>
              <w:t xml:space="preserve"> başvur</w:t>
            </w:r>
            <w:r w:rsidR="00A62893">
              <w:rPr>
                <w:rFonts w:asciiTheme="majorHAnsi" w:eastAsia="Times New Roman" w:hAnsiTheme="majorHAnsi" w:cs="Tahoma"/>
                <w:i/>
                <w:iCs/>
                <w:color w:val="000000" w:themeColor="text1"/>
                <w:sz w:val="20"/>
                <w:szCs w:val="20"/>
              </w:rPr>
              <w:t>u yapabilirler.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S.12</w:t>
            </w:r>
            <w:r w:rsidR="008472F0" w:rsidRPr="0098619A">
              <w:rPr>
                <w:rFonts w:asciiTheme="majorHAnsi" w:eastAsia="Times New Roman" w:hAnsiTheme="majorHAnsi" w:cs="Tahoma"/>
                <w:b/>
                <w:color w:val="000000" w:themeColor="text1"/>
                <w:sz w:val="20"/>
                <w:szCs w:val="20"/>
              </w:rPr>
              <w:t>5</w:t>
            </w:r>
            <w:r w:rsidRPr="0098619A">
              <w:rPr>
                <w:rFonts w:asciiTheme="majorHAnsi" w:eastAsia="Times New Roman" w:hAnsiTheme="majorHAnsi" w:cs="Tahoma"/>
                <w:b/>
                <w:color w:val="000000" w:themeColor="text1"/>
                <w:sz w:val="20"/>
                <w:szCs w:val="20"/>
              </w:rPr>
              <w:t>: Diploma tarihi, alınan dersler, ortalama, vb. bilgilerin bulunduğu, İngilizce hazırlanmış bir diploma ekim bulunuyor. Transkript yerine bu belgeyi kullanabilir miyim?</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A.12</w:t>
            </w:r>
            <w:r w:rsidR="008472F0" w:rsidRPr="0098619A">
              <w:rPr>
                <w:rFonts w:asciiTheme="majorHAnsi" w:eastAsia="Times New Roman" w:hAnsiTheme="majorHAnsi" w:cs="Tahoma"/>
                <w:b/>
                <w:i/>
                <w:iCs/>
                <w:color w:val="000000" w:themeColor="text1"/>
                <w:sz w:val="20"/>
                <w:szCs w:val="20"/>
              </w:rPr>
              <w:t>5</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Lütfen Duyuru metni Bölüm 2.3.3 Madde 23'e 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bCs/>
                <w:color w:val="000000" w:themeColor="text1"/>
                <w:sz w:val="20"/>
                <w:szCs w:val="20"/>
              </w:rPr>
            </w:pPr>
            <w:r w:rsidRPr="0098619A">
              <w:rPr>
                <w:rFonts w:asciiTheme="majorHAnsi" w:eastAsia="Times New Roman" w:hAnsiTheme="majorHAnsi" w:cs="Tahoma"/>
                <w:b/>
                <w:bCs/>
                <w:color w:val="000000" w:themeColor="text1"/>
                <w:sz w:val="20"/>
                <w:szCs w:val="20"/>
              </w:rPr>
              <w:t>S.12</w:t>
            </w:r>
            <w:r w:rsidR="008472F0" w:rsidRPr="0098619A">
              <w:rPr>
                <w:rFonts w:asciiTheme="majorHAnsi" w:eastAsia="Times New Roman" w:hAnsiTheme="majorHAnsi" w:cs="Tahoma"/>
                <w:b/>
                <w:bCs/>
                <w:color w:val="000000" w:themeColor="text1"/>
                <w:sz w:val="20"/>
                <w:szCs w:val="20"/>
              </w:rPr>
              <w:t>6</w:t>
            </w:r>
            <w:r w:rsidRPr="0098619A">
              <w:rPr>
                <w:rFonts w:asciiTheme="majorHAnsi" w:eastAsia="Times New Roman" w:hAnsiTheme="majorHAnsi" w:cs="Tahoma"/>
                <w:b/>
                <w:bCs/>
                <w:color w:val="000000" w:themeColor="text1"/>
                <w:sz w:val="20"/>
                <w:szCs w:val="20"/>
              </w:rPr>
              <w:t>: Mezun olduğum üniversite, belgelerimi İngilizce olarak sunmuyor. Öğrenci belgemi Türkçe olarak sunsam kabul edilir mi?</w:t>
            </w:r>
          </w:p>
          <w:p w:rsidR="007276CE" w:rsidRPr="0098619A" w:rsidRDefault="007276CE"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bCs/>
                <w:i/>
                <w:iCs/>
                <w:color w:val="000000" w:themeColor="text1"/>
                <w:sz w:val="20"/>
                <w:szCs w:val="20"/>
              </w:rPr>
              <w:t>A.12</w:t>
            </w:r>
            <w:r w:rsidR="008472F0" w:rsidRPr="0098619A">
              <w:rPr>
                <w:rFonts w:asciiTheme="majorHAnsi" w:eastAsia="Times New Roman" w:hAnsiTheme="majorHAnsi" w:cs="Tahoma"/>
                <w:b/>
                <w:bCs/>
                <w:i/>
                <w:iCs/>
                <w:color w:val="000000" w:themeColor="text1"/>
                <w:sz w:val="20"/>
                <w:szCs w:val="20"/>
              </w:rPr>
              <w:t>6</w:t>
            </w:r>
            <w:r w:rsidRPr="0098619A">
              <w:rPr>
                <w:rFonts w:asciiTheme="majorHAnsi" w:eastAsia="Times New Roman" w:hAnsiTheme="majorHAnsi" w:cs="Tahoma"/>
                <w:b/>
                <w:bCs/>
                <w:i/>
                <w:iCs/>
                <w:color w:val="000000" w:themeColor="text1"/>
                <w:sz w:val="20"/>
                <w:szCs w:val="20"/>
              </w:rPr>
              <w:t xml:space="preserve">: </w:t>
            </w:r>
            <w:r w:rsidRPr="0098619A">
              <w:rPr>
                <w:rFonts w:asciiTheme="majorHAnsi" w:eastAsia="Times New Roman" w:hAnsiTheme="majorHAnsi" w:cs="Tahoma"/>
                <w:bCs/>
                <w:i/>
                <w:iCs/>
                <w:color w:val="000000" w:themeColor="text1"/>
                <w:sz w:val="20"/>
                <w:szCs w:val="20"/>
              </w:rPr>
              <w:t>Evet. Lisans diploması/mezuniyet belgesi, üniversitenin hazırlamış olduğu dilde alınabilir.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S.12</w:t>
            </w:r>
            <w:r w:rsidR="008472F0" w:rsidRPr="0098619A">
              <w:rPr>
                <w:rFonts w:asciiTheme="majorHAnsi" w:eastAsia="Times New Roman" w:hAnsiTheme="majorHAnsi" w:cs="Tahoma"/>
                <w:b/>
                <w:color w:val="000000" w:themeColor="text1"/>
                <w:sz w:val="20"/>
                <w:szCs w:val="20"/>
              </w:rPr>
              <w:t>7</w:t>
            </w:r>
            <w:r w:rsidRPr="0098619A">
              <w:rPr>
                <w:rFonts w:asciiTheme="majorHAnsi" w:eastAsia="Times New Roman" w:hAnsiTheme="majorHAnsi" w:cs="Tahoma"/>
                <w:b/>
                <w:color w:val="000000" w:themeColor="text1"/>
                <w:sz w:val="20"/>
                <w:szCs w:val="20"/>
              </w:rPr>
              <w:t>: Üniversitemiz transkripti/öğrenci belgesini sadece internet üzerinden, e-imzalı olarak veriyor. Bu belgenin çıktısını size iletmem yeterli olur mu yoksa mühürlü mü olması gerekiyor?</w:t>
            </w:r>
          </w:p>
          <w:p w:rsidR="007276CE" w:rsidRPr="0098619A" w:rsidRDefault="007276CE" w:rsidP="00BB366F">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A.12</w:t>
            </w:r>
            <w:r w:rsidR="008472F0" w:rsidRPr="0098619A">
              <w:rPr>
                <w:rFonts w:asciiTheme="majorHAnsi" w:eastAsia="Times New Roman" w:hAnsiTheme="majorHAnsi" w:cs="Tahoma"/>
                <w:b/>
                <w:i/>
                <w:iCs/>
                <w:color w:val="000000" w:themeColor="text1"/>
                <w:sz w:val="20"/>
                <w:szCs w:val="20"/>
              </w:rPr>
              <w:t>7</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Duyuru Metni Bölüm 2.3.1.3.2 ve 2.3.1.3.3'te belirtildiği üzere; transkript/öğrenci belgelerinin elektronik veya ıslak imzalı, </w:t>
            </w:r>
            <w:r w:rsidRPr="0098619A">
              <w:rPr>
                <w:rFonts w:asciiTheme="majorHAnsi" w:eastAsia="Times New Roman" w:hAnsiTheme="majorHAnsi" w:cs="Tahoma"/>
                <w:b/>
                <w:i/>
                <w:iCs/>
                <w:color w:val="000000" w:themeColor="text1"/>
                <w:sz w:val="20"/>
                <w:szCs w:val="20"/>
              </w:rPr>
              <w:t>kaşeli,</w:t>
            </w:r>
            <w:r w:rsidRPr="0098619A">
              <w:rPr>
                <w:rFonts w:asciiTheme="majorHAnsi" w:eastAsia="Times New Roman" w:hAnsiTheme="majorHAnsi" w:cs="Tahoma"/>
                <w:i/>
                <w:iCs/>
                <w:color w:val="000000" w:themeColor="text1"/>
                <w:sz w:val="20"/>
                <w:szCs w:val="20"/>
              </w:rPr>
              <w:t xml:space="preserve"> </w:t>
            </w:r>
            <w:proofErr w:type="spellStart"/>
            <w:r w:rsidRPr="0098619A">
              <w:rPr>
                <w:rFonts w:asciiTheme="majorHAnsi" w:eastAsia="Times New Roman" w:hAnsiTheme="majorHAnsi" w:cs="Tahoma"/>
                <w:i/>
                <w:iCs/>
                <w:color w:val="000000" w:themeColor="text1"/>
                <w:sz w:val="20"/>
                <w:szCs w:val="20"/>
              </w:rPr>
              <w:t>gg</w:t>
            </w:r>
            <w:proofErr w:type="spellEnd"/>
            <w:r w:rsidRPr="0098619A">
              <w:rPr>
                <w:rFonts w:asciiTheme="majorHAnsi" w:eastAsia="Times New Roman" w:hAnsiTheme="majorHAnsi" w:cs="Tahoma"/>
                <w:i/>
                <w:iCs/>
                <w:color w:val="000000" w:themeColor="text1"/>
                <w:sz w:val="20"/>
                <w:szCs w:val="20"/>
              </w:rPr>
              <w:t>/</w:t>
            </w:r>
            <w:proofErr w:type="spellStart"/>
            <w:r w:rsidRPr="0098619A">
              <w:rPr>
                <w:rFonts w:asciiTheme="majorHAnsi" w:eastAsia="Times New Roman" w:hAnsiTheme="majorHAnsi" w:cs="Tahoma"/>
                <w:i/>
                <w:iCs/>
                <w:color w:val="000000" w:themeColor="text1"/>
                <w:sz w:val="20"/>
                <w:szCs w:val="20"/>
              </w:rPr>
              <w:t>aa</w:t>
            </w:r>
            <w:proofErr w:type="spellEnd"/>
            <w:r w:rsidRPr="0098619A">
              <w:rPr>
                <w:rFonts w:asciiTheme="majorHAnsi" w:eastAsia="Times New Roman" w:hAnsiTheme="majorHAnsi" w:cs="Tahoma"/>
                <w:i/>
                <w:iCs/>
                <w:color w:val="000000" w:themeColor="text1"/>
                <w:sz w:val="20"/>
                <w:szCs w:val="20"/>
              </w:rPr>
              <w:t>/</w:t>
            </w:r>
            <w:proofErr w:type="spellStart"/>
            <w:r w:rsidRPr="0098619A">
              <w:rPr>
                <w:rFonts w:asciiTheme="majorHAnsi" w:eastAsia="Times New Roman" w:hAnsiTheme="majorHAnsi" w:cs="Tahoma"/>
                <w:i/>
                <w:iCs/>
                <w:color w:val="000000" w:themeColor="text1"/>
                <w:sz w:val="20"/>
                <w:szCs w:val="20"/>
              </w:rPr>
              <w:t>yyyy</w:t>
            </w:r>
            <w:proofErr w:type="spellEnd"/>
            <w:r w:rsidRPr="0098619A">
              <w:rPr>
                <w:rFonts w:asciiTheme="majorHAnsi" w:eastAsia="Times New Roman" w:hAnsiTheme="majorHAnsi" w:cs="Tahoma"/>
                <w:i/>
                <w:iCs/>
                <w:color w:val="000000" w:themeColor="text1"/>
                <w:sz w:val="20"/>
                <w:szCs w:val="20"/>
              </w:rPr>
              <w:t xml:space="preserve"> formatında ve duyurunun yayımlandığı tarihten sonraki bir tarihi taşıması gerekmektedir. </w:t>
            </w:r>
            <w:r w:rsidR="00BB366F" w:rsidRPr="0098619A">
              <w:rPr>
                <w:rFonts w:asciiTheme="majorHAnsi" w:eastAsia="Times New Roman" w:hAnsiTheme="majorHAnsi" w:cs="Tahoma"/>
                <w:i/>
                <w:iCs/>
                <w:color w:val="000000" w:themeColor="text1"/>
                <w:sz w:val="20"/>
                <w:szCs w:val="20"/>
              </w:rPr>
              <w:t>E</w:t>
            </w:r>
            <w:r w:rsidRPr="0098619A">
              <w:rPr>
                <w:rFonts w:asciiTheme="majorHAnsi" w:eastAsia="Times New Roman" w:hAnsiTheme="majorHAnsi" w:cs="Tahoma"/>
                <w:i/>
                <w:iCs/>
                <w:color w:val="000000" w:themeColor="text1"/>
                <w:sz w:val="20"/>
                <w:szCs w:val="20"/>
              </w:rPr>
              <w:t>-devlet sisteminden alınan öğrenci belgeleri</w:t>
            </w:r>
            <w:r w:rsidR="00BB366F" w:rsidRPr="0098619A">
              <w:rPr>
                <w:rFonts w:asciiTheme="majorHAnsi" w:eastAsia="Times New Roman" w:hAnsiTheme="majorHAnsi" w:cs="Tahoma"/>
                <w:i/>
                <w:iCs/>
                <w:color w:val="000000" w:themeColor="text1"/>
                <w:sz w:val="20"/>
                <w:szCs w:val="20"/>
              </w:rPr>
              <w:t>nin</w:t>
            </w:r>
            <w:r w:rsidRPr="0098619A">
              <w:rPr>
                <w:rFonts w:asciiTheme="majorHAnsi" w:eastAsia="Times New Roman" w:hAnsiTheme="majorHAnsi" w:cs="Tahoma"/>
                <w:i/>
                <w:iCs/>
                <w:color w:val="000000" w:themeColor="text1"/>
                <w:sz w:val="20"/>
                <w:szCs w:val="20"/>
              </w:rPr>
              <w:t xml:space="preserve"> kabul </w:t>
            </w:r>
            <w:r w:rsidR="00BB366F" w:rsidRPr="0098619A">
              <w:rPr>
                <w:rFonts w:asciiTheme="majorHAnsi" w:eastAsia="Times New Roman" w:hAnsiTheme="majorHAnsi" w:cs="Tahoma"/>
                <w:i/>
                <w:iCs/>
                <w:color w:val="000000" w:themeColor="text1"/>
                <w:sz w:val="20"/>
                <w:szCs w:val="20"/>
              </w:rPr>
              <w:t>edilmediğini de lütfen dikkate alınız.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bCs/>
                <w:color w:val="000000" w:themeColor="text1"/>
                <w:sz w:val="20"/>
                <w:szCs w:val="20"/>
              </w:rPr>
            </w:pPr>
            <w:r w:rsidRPr="0098619A">
              <w:rPr>
                <w:rFonts w:asciiTheme="majorHAnsi" w:eastAsia="Times New Roman" w:hAnsiTheme="majorHAnsi" w:cs="Tahoma"/>
                <w:b/>
                <w:bCs/>
                <w:color w:val="000000" w:themeColor="text1"/>
                <w:sz w:val="20"/>
                <w:szCs w:val="20"/>
              </w:rPr>
              <w:t>S.12</w:t>
            </w:r>
            <w:r w:rsidR="008472F0" w:rsidRPr="0098619A">
              <w:rPr>
                <w:rFonts w:asciiTheme="majorHAnsi" w:eastAsia="Times New Roman" w:hAnsiTheme="majorHAnsi" w:cs="Tahoma"/>
                <w:b/>
                <w:bCs/>
                <w:color w:val="000000" w:themeColor="text1"/>
                <w:sz w:val="20"/>
                <w:szCs w:val="20"/>
              </w:rPr>
              <w:t>8</w:t>
            </w:r>
            <w:r w:rsidRPr="0098619A">
              <w:rPr>
                <w:rFonts w:asciiTheme="majorHAnsi" w:eastAsia="Times New Roman" w:hAnsiTheme="majorHAnsi" w:cs="Tahoma"/>
                <w:b/>
                <w:bCs/>
                <w:color w:val="000000" w:themeColor="text1"/>
                <w:sz w:val="20"/>
                <w:szCs w:val="20"/>
              </w:rPr>
              <w:t>: Üniversitem belgeleri Türkçe, İngilizce ve Fransızca olarak sunabilmekte. Bu durumda transkript ve öğrenci belgesini hangi dilde almam gerekir? Üniversitenin sunduğu dillerden herhangi biri olur mu yoksa sınava hangi dilde gireceksem o dilde mi sunmam gerekir?</w:t>
            </w:r>
          </w:p>
          <w:p w:rsidR="007276CE" w:rsidRPr="0098619A" w:rsidRDefault="007276CE" w:rsidP="0096286A">
            <w:pPr>
              <w:jc w:val="both"/>
              <w:rPr>
                <w:rFonts w:asciiTheme="majorHAnsi" w:eastAsia="Times New Roman" w:hAnsiTheme="majorHAnsi" w:cs="Tahoma"/>
                <w:sz w:val="20"/>
                <w:szCs w:val="20"/>
              </w:rPr>
            </w:pPr>
            <w:r w:rsidRPr="0098619A">
              <w:rPr>
                <w:rFonts w:asciiTheme="majorHAnsi" w:eastAsia="Times New Roman" w:hAnsiTheme="majorHAnsi" w:cs="Tahoma"/>
                <w:b/>
                <w:bCs/>
                <w:i/>
                <w:iCs/>
                <w:color w:val="000000" w:themeColor="text1"/>
                <w:sz w:val="20"/>
                <w:szCs w:val="20"/>
              </w:rPr>
              <w:t>A.12</w:t>
            </w:r>
            <w:r w:rsidR="008472F0" w:rsidRPr="0098619A">
              <w:rPr>
                <w:rFonts w:asciiTheme="majorHAnsi" w:eastAsia="Times New Roman" w:hAnsiTheme="majorHAnsi" w:cs="Tahoma"/>
                <w:b/>
                <w:bCs/>
                <w:i/>
                <w:iCs/>
                <w:color w:val="000000" w:themeColor="text1"/>
                <w:sz w:val="20"/>
                <w:szCs w:val="20"/>
              </w:rPr>
              <w:t>8</w:t>
            </w:r>
            <w:r w:rsidRPr="0098619A">
              <w:rPr>
                <w:rFonts w:asciiTheme="majorHAnsi" w:eastAsia="Times New Roman" w:hAnsiTheme="majorHAnsi" w:cs="Tahoma"/>
                <w:b/>
                <w:bCs/>
                <w:i/>
                <w:iCs/>
                <w:color w:val="000000" w:themeColor="text1"/>
                <w:sz w:val="20"/>
                <w:szCs w:val="20"/>
              </w:rPr>
              <w:t xml:space="preserve">: </w:t>
            </w:r>
            <w:r w:rsidR="00F911B1" w:rsidRPr="0098619A">
              <w:rPr>
                <w:rFonts w:asciiTheme="majorHAnsi" w:eastAsia="Times New Roman" w:hAnsiTheme="majorHAnsi" w:cs="Tahoma"/>
                <w:bCs/>
                <w:i/>
                <w:iCs/>
                <w:color w:val="000000" w:themeColor="text1"/>
                <w:sz w:val="20"/>
                <w:szCs w:val="20"/>
              </w:rPr>
              <w:t>Evet, söz konusu dillerden herhangi biri kabul edilmektedir.</w:t>
            </w:r>
            <w:r w:rsidR="00F911B1" w:rsidRPr="0098619A">
              <w:rPr>
                <w:rFonts w:asciiTheme="majorHAnsi" w:eastAsia="Times New Roman" w:hAnsiTheme="majorHAnsi" w:cs="Tahoma"/>
                <w:b/>
                <w:bCs/>
                <w:i/>
                <w:iCs/>
                <w:color w:val="000000" w:themeColor="text1"/>
                <w:sz w:val="20"/>
                <w:szCs w:val="20"/>
              </w:rPr>
              <w:t xml:space="preserve"> </w:t>
            </w:r>
            <w:r w:rsidR="00F911B1" w:rsidRPr="0098619A">
              <w:rPr>
                <w:rFonts w:asciiTheme="majorHAnsi" w:eastAsia="Times New Roman" w:hAnsiTheme="majorHAnsi" w:cs="Tahoma"/>
                <w:bCs/>
                <w:i/>
                <w:iCs/>
                <w:color w:val="000000" w:themeColor="text1"/>
                <w:sz w:val="20"/>
                <w:szCs w:val="20"/>
              </w:rPr>
              <w:t>Lütfen A.126’ya</w:t>
            </w:r>
            <w:r w:rsidRPr="0098619A">
              <w:rPr>
                <w:rFonts w:asciiTheme="majorHAnsi" w:eastAsia="Times New Roman" w:hAnsiTheme="majorHAnsi" w:cs="Tahoma"/>
                <w:bCs/>
                <w:i/>
                <w:iCs/>
                <w:color w:val="000000" w:themeColor="text1"/>
                <w:sz w:val="20"/>
                <w:szCs w:val="20"/>
              </w:rPr>
              <w:t xml:space="preserve"> </w:t>
            </w:r>
            <w:r w:rsidR="00A62893">
              <w:rPr>
                <w:rFonts w:asciiTheme="majorHAnsi" w:eastAsia="Times New Roman" w:hAnsiTheme="majorHAnsi" w:cs="Tahoma"/>
                <w:bCs/>
                <w:i/>
                <w:iCs/>
                <w:color w:val="000000" w:themeColor="text1"/>
                <w:sz w:val="20"/>
                <w:szCs w:val="20"/>
              </w:rPr>
              <w:t xml:space="preserve">da </w:t>
            </w:r>
            <w:r w:rsidRPr="0098619A">
              <w:rPr>
                <w:rFonts w:asciiTheme="majorHAnsi" w:eastAsia="Times New Roman" w:hAnsiTheme="majorHAnsi" w:cs="Tahoma"/>
                <w:bCs/>
                <w:i/>
                <w:iCs/>
                <w:color w:val="000000" w:themeColor="text1"/>
                <w:sz w:val="20"/>
                <w:szCs w:val="20"/>
              </w:rPr>
              <w:t>bakınız.</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S.12</w:t>
            </w:r>
            <w:r w:rsidR="008472F0" w:rsidRPr="0098619A">
              <w:rPr>
                <w:rFonts w:asciiTheme="majorHAnsi" w:eastAsia="Times New Roman" w:hAnsiTheme="majorHAnsi" w:cs="Tahoma"/>
                <w:b/>
                <w:color w:val="000000" w:themeColor="text1"/>
                <w:sz w:val="20"/>
                <w:szCs w:val="20"/>
              </w:rPr>
              <w:t>9</w:t>
            </w:r>
            <w:r w:rsidRPr="0098619A">
              <w:rPr>
                <w:rFonts w:asciiTheme="majorHAnsi" w:eastAsia="Times New Roman" w:hAnsiTheme="majorHAnsi" w:cs="Tahoma"/>
                <w:b/>
                <w:color w:val="000000" w:themeColor="text1"/>
                <w:sz w:val="20"/>
                <w:szCs w:val="20"/>
              </w:rPr>
              <w:t>: Lisans mezuniyet ortalamam 4.00 üzerinden 2.50’den yüksektir. Yine de 2017 yılında tamamlamış olduğum yüksek lisans not ortalamam ile henüz diploması bana ulaşmamış olan mezuniyet belgemi sunmak zorunda mıyım?</w:t>
            </w:r>
          </w:p>
          <w:p w:rsidR="007276CE" w:rsidRPr="0098619A" w:rsidRDefault="007276CE" w:rsidP="009276CF">
            <w:pPr>
              <w:jc w:val="both"/>
              <w:rPr>
                <w:rFonts w:asciiTheme="majorHAnsi" w:eastAsia="Times New Roman" w:hAnsiTheme="majorHAnsi" w:cs="Tahoma"/>
                <w:color w:val="000000"/>
                <w:sz w:val="20"/>
                <w:szCs w:val="20"/>
              </w:rPr>
            </w:pPr>
            <w:r w:rsidRPr="0098619A">
              <w:rPr>
                <w:rFonts w:asciiTheme="majorHAnsi" w:eastAsia="Times New Roman" w:hAnsiTheme="majorHAnsi" w:cs="Tahoma"/>
                <w:b/>
                <w:color w:val="000000" w:themeColor="text1"/>
                <w:sz w:val="20"/>
                <w:szCs w:val="20"/>
              </w:rPr>
              <w:t>A.12</w:t>
            </w:r>
            <w:r w:rsidR="008472F0" w:rsidRPr="0098619A">
              <w:rPr>
                <w:rFonts w:asciiTheme="majorHAnsi" w:eastAsia="Times New Roman" w:hAnsiTheme="majorHAnsi" w:cs="Tahoma"/>
                <w:b/>
                <w:color w:val="000000" w:themeColor="text1"/>
                <w:sz w:val="20"/>
                <w:szCs w:val="20"/>
              </w:rPr>
              <w:t>9</w:t>
            </w:r>
            <w:r w:rsidRPr="0098619A">
              <w:rPr>
                <w:rFonts w:asciiTheme="majorHAnsi" w:eastAsia="Times New Roman" w:hAnsiTheme="majorHAnsi" w:cs="Tahoma"/>
                <w:b/>
                <w:color w:val="000000" w:themeColor="text1"/>
                <w:sz w:val="20"/>
                <w:szCs w:val="20"/>
              </w:rPr>
              <w:t>:</w:t>
            </w:r>
            <w:r w:rsidRPr="0098619A">
              <w:rPr>
                <w:rFonts w:asciiTheme="majorHAnsi" w:eastAsia="Times New Roman" w:hAnsiTheme="majorHAnsi" w:cs="Tahoma"/>
                <w:color w:val="000000" w:themeColor="text1"/>
                <w:sz w:val="20"/>
                <w:szCs w:val="20"/>
              </w:rPr>
              <w:t xml:space="preserve"> </w:t>
            </w:r>
            <w:r w:rsidRPr="0098619A">
              <w:rPr>
                <w:rFonts w:asciiTheme="majorHAnsi" w:eastAsia="Times New Roman" w:hAnsiTheme="majorHAnsi" w:cs="Tahoma"/>
                <w:i/>
                <w:color w:val="000000" w:themeColor="text1"/>
                <w:sz w:val="20"/>
                <w:szCs w:val="20"/>
              </w:rPr>
              <w:t>Lütfen Duyuru metnindeki Önemli Not-3’e bakınız. Belirtilen not ortalaması koşulunu sağlayan adaylar</w:t>
            </w:r>
            <w:r w:rsidR="009276CF" w:rsidRPr="0098619A">
              <w:rPr>
                <w:rFonts w:asciiTheme="majorHAnsi" w:eastAsia="Times New Roman" w:hAnsiTheme="majorHAnsi" w:cs="Tahoma"/>
                <w:i/>
                <w:color w:val="000000" w:themeColor="text1"/>
                <w:sz w:val="20"/>
                <w:szCs w:val="20"/>
              </w:rPr>
              <w:t>ın</w:t>
            </w:r>
            <w:r w:rsidRPr="0098619A">
              <w:rPr>
                <w:rFonts w:asciiTheme="majorHAnsi" w:eastAsia="Times New Roman" w:hAnsiTheme="majorHAnsi" w:cs="Tahoma"/>
                <w:i/>
                <w:color w:val="000000" w:themeColor="text1"/>
                <w:sz w:val="20"/>
                <w:szCs w:val="20"/>
              </w:rPr>
              <w:t xml:space="preserve"> ayrıca Master derecesi not dökümleri ve mezuniyet sertifika/diplomaları</w:t>
            </w:r>
            <w:r w:rsidR="009276CF" w:rsidRPr="0098619A">
              <w:rPr>
                <w:rFonts w:asciiTheme="majorHAnsi" w:eastAsia="Times New Roman" w:hAnsiTheme="majorHAnsi" w:cs="Tahoma"/>
                <w:i/>
                <w:color w:val="000000" w:themeColor="text1"/>
                <w:sz w:val="20"/>
                <w:szCs w:val="20"/>
              </w:rPr>
              <w:t>n</w:t>
            </w:r>
            <w:r w:rsidR="00D83D3C" w:rsidRPr="0098619A">
              <w:rPr>
                <w:rFonts w:asciiTheme="majorHAnsi" w:eastAsia="Times New Roman" w:hAnsiTheme="majorHAnsi" w:cs="Tahoma"/>
                <w:i/>
                <w:color w:val="000000" w:themeColor="text1"/>
                <w:sz w:val="20"/>
                <w:szCs w:val="20"/>
              </w:rPr>
              <w:t>ı</w:t>
            </w:r>
            <w:r w:rsidR="009276CF" w:rsidRPr="0098619A">
              <w:rPr>
                <w:rFonts w:asciiTheme="majorHAnsi" w:eastAsia="Times New Roman" w:hAnsiTheme="majorHAnsi" w:cs="Tahoma"/>
                <w:i/>
                <w:color w:val="000000" w:themeColor="text1"/>
                <w:sz w:val="20"/>
                <w:szCs w:val="20"/>
              </w:rPr>
              <w:t xml:space="preserve"> sunmaları gerekmemektedir.</w:t>
            </w:r>
            <w:r w:rsidRPr="0098619A">
              <w:rPr>
                <w:rFonts w:asciiTheme="majorHAnsi" w:eastAsia="Times New Roman" w:hAnsiTheme="majorHAnsi" w:cs="Tahoma"/>
                <w:i/>
                <w:color w:val="000000" w:themeColor="text1"/>
                <w:sz w:val="20"/>
                <w:szCs w:val="20"/>
              </w:rPr>
              <w:t xml:space="preserve"> </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w:t>
            </w:r>
            <w:r w:rsidR="008472F0" w:rsidRPr="0098619A">
              <w:rPr>
                <w:rFonts w:asciiTheme="majorHAnsi" w:eastAsia="Times New Roman" w:hAnsiTheme="majorHAnsi" w:cs="Tahoma"/>
                <w:b/>
                <w:color w:val="000000" w:themeColor="text1"/>
                <w:sz w:val="20"/>
                <w:szCs w:val="20"/>
              </w:rPr>
              <w:t>30</w:t>
            </w:r>
            <w:r w:rsidRPr="0098619A">
              <w:rPr>
                <w:rFonts w:asciiTheme="majorHAnsi" w:eastAsia="Times New Roman" w:hAnsiTheme="majorHAnsi" w:cs="Tahoma"/>
                <w:b/>
                <w:color w:val="000000" w:themeColor="text1"/>
                <w:sz w:val="20"/>
                <w:szCs w:val="20"/>
              </w:rPr>
              <w:t>: Başvuru belgelerim arasında diplomamın aslını sunarsam değerlendirme aşamasından sonra geri alabilir miyim?</w:t>
            </w:r>
          </w:p>
          <w:p w:rsidR="007276CE" w:rsidRPr="0098619A" w:rsidRDefault="007276CE" w:rsidP="0096286A">
            <w:pPr>
              <w:jc w:val="both"/>
              <w:rPr>
                <w:rFonts w:asciiTheme="majorHAnsi" w:eastAsia="Times New Roman" w:hAnsiTheme="majorHAnsi" w:cs="Tahoma"/>
                <w:b/>
                <w:bCs/>
                <w:color w:val="FF0000"/>
                <w:sz w:val="20"/>
                <w:szCs w:val="20"/>
              </w:rPr>
            </w:pPr>
            <w:r w:rsidRPr="0098619A">
              <w:rPr>
                <w:rFonts w:asciiTheme="majorHAnsi" w:eastAsia="Times New Roman" w:hAnsiTheme="majorHAnsi" w:cs="Tahoma"/>
                <w:b/>
                <w:i/>
                <w:iCs/>
                <w:color w:val="000000" w:themeColor="text1"/>
                <w:sz w:val="20"/>
                <w:szCs w:val="20"/>
              </w:rPr>
              <w:t>A.1</w:t>
            </w:r>
            <w:r w:rsidR="008472F0" w:rsidRPr="0098619A">
              <w:rPr>
                <w:rFonts w:asciiTheme="majorHAnsi" w:eastAsia="Times New Roman" w:hAnsiTheme="majorHAnsi" w:cs="Tahoma"/>
                <w:b/>
                <w:i/>
                <w:iCs/>
                <w:color w:val="000000" w:themeColor="text1"/>
                <w:sz w:val="20"/>
                <w:szCs w:val="20"/>
              </w:rPr>
              <w:t>30</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Duyuru Metni Bölüm 2.3.1'de de belirtildiği üzere, başvuru </w:t>
            </w:r>
            <w:r w:rsidR="00A62893">
              <w:rPr>
                <w:rFonts w:asciiTheme="majorHAnsi" w:eastAsia="Times New Roman" w:hAnsiTheme="majorHAnsi" w:cs="Tahoma"/>
                <w:i/>
                <w:iCs/>
                <w:color w:val="000000" w:themeColor="text1"/>
                <w:sz w:val="20"/>
                <w:szCs w:val="20"/>
              </w:rPr>
              <w:t>f</w:t>
            </w:r>
            <w:r w:rsidRPr="0098619A">
              <w:rPr>
                <w:rFonts w:asciiTheme="majorHAnsi" w:eastAsia="Times New Roman" w:hAnsiTheme="majorHAnsi" w:cs="Tahoma"/>
                <w:i/>
                <w:iCs/>
                <w:color w:val="000000" w:themeColor="text1"/>
                <w:sz w:val="20"/>
                <w:szCs w:val="20"/>
              </w:rPr>
              <w:t xml:space="preserve">ormu ve fotoğraf hariç, diğer başvuru belgelerinin tümünün fotokopisi de kabul edilmektedir. </w:t>
            </w:r>
            <w:r w:rsidR="00DB6980" w:rsidRPr="0098619A">
              <w:rPr>
                <w:rFonts w:asciiTheme="majorHAnsi" w:eastAsia="Times New Roman" w:hAnsiTheme="majorHAnsi" w:cs="Tahoma"/>
                <w:i/>
                <w:iCs/>
                <w:color w:val="000000" w:themeColor="text1"/>
                <w:sz w:val="20"/>
                <w:szCs w:val="20"/>
              </w:rPr>
              <w:t>Ancak orijinal diplomanın sunulduğu durumlarda Merkezi Finans ve İhale Biriminden dilekçe ile talep edilebilir.</w:t>
            </w:r>
          </w:p>
        </w:tc>
      </w:tr>
      <w:tr w:rsidR="00BF5646" w:rsidRPr="0098619A" w:rsidTr="00BC2ED2">
        <w:trPr>
          <w:trHeight w:val="20"/>
        </w:trPr>
        <w:tc>
          <w:tcPr>
            <w:tcW w:w="10207" w:type="dxa"/>
            <w:shd w:val="clear" w:color="auto" w:fill="auto"/>
          </w:tcPr>
          <w:p w:rsidR="00BF5646" w:rsidRPr="0098619A" w:rsidRDefault="0096286A" w:rsidP="0096286A">
            <w:pPr>
              <w:pStyle w:val="Heading1"/>
              <w:numPr>
                <w:ilvl w:val="0"/>
                <w:numId w:val="6"/>
              </w:numPr>
              <w:spacing w:before="119"/>
              <w:rPr>
                <w:rFonts w:asciiTheme="majorHAnsi" w:hAnsiTheme="majorHAnsi"/>
                <w:color w:val="345A89"/>
              </w:rPr>
            </w:pPr>
            <w:bookmarkStart w:id="9" w:name="_Toc530732306"/>
            <w:r w:rsidRPr="0098619A">
              <w:rPr>
                <w:rFonts w:asciiTheme="majorHAnsi" w:hAnsiTheme="majorHAnsi"/>
                <w:color w:val="345A89"/>
              </w:rPr>
              <w:t>DOKTORA VE ARAŞTIRMA PROGRAMLARI (S: Soru, A: Açıklama)</w:t>
            </w:r>
            <w:bookmarkEnd w:id="9"/>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color w:val="000000" w:themeColor="text1"/>
                <w:sz w:val="20"/>
                <w:szCs w:val="20"/>
              </w:rPr>
            </w:pPr>
            <w:r w:rsidRPr="0098619A">
              <w:rPr>
                <w:rFonts w:asciiTheme="majorHAnsi" w:eastAsia="Times New Roman" w:hAnsiTheme="majorHAnsi" w:cs="Tahoma"/>
                <w:b/>
                <w:color w:val="000000" w:themeColor="text1"/>
                <w:sz w:val="20"/>
                <w:szCs w:val="20"/>
              </w:rPr>
              <w:t>S.1</w:t>
            </w:r>
            <w:r w:rsidR="009F7988" w:rsidRPr="0098619A">
              <w:rPr>
                <w:rFonts w:asciiTheme="majorHAnsi" w:eastAsia="Times New Roman" w:hAnsiTheme="majorHAnsi" w:cs="Tahoma"/>
                <w:b/>
                <w:color w:val="000000" w:themeColor="text1"/>
                <w:sz w:val="20"/>
                <w:szCs w:val="20"/>
              </w:rPr>
              <w:t>31</w:t>
            </w:r>
            <w:r w:rsidRPr="0098619A">
              <w:rPr>
                <w:rFonts w:asciiTheme="majorHAnsi" w:eastAsia="Times New Roman" w:hAnsiTheme="majorHAnsi" w:cs="Tahoma"/>
                <w:b/>
                <w:color w:val="000000" w:themeColor="text1"/>
                <w:sz w:val="20"/>
                <w:szCs w:val="20"/>
              </w:rPr>
              <w:t xml:space="preserve">: Doktora öğrencileri ve Araştırma Görevlileri doktora sonrası araştırma için burs başvurusu yapabilir mi, yoksa burslar sadece </w:t>
            </w:r>
            <w:r w:rsidR="00396304">
              <w:rPr>
                <w:rFonts w:asciiTheme="majorHAnsi" w:eastAsia="Times New Roman" w:hAnsiTheme="majorHAnsi" w:cs="Tahoma"/>
                <w:b/>
                <w:color w:val="000000" w:themeColor="text1"/>
                <w:sz w:val="20"/>
                <w:szCs w:val="20"/>
              </w:rPr>
              <w:t>yüksek lisans</w:t>
            </w:r>
            <w:r w:rsidRPr="0098619A">
              <w:rPr>
                <w:rFonts w:asciiTheme="majorHAnsi" w:eastAsia="Times New Roman" w:hAnsiTheme="majorHAnsi" w:cs="Tahoma"/>
                <w:b/>
                <w:color w:val="000000" w:themeColor="text1"/>
                <w:sz w:val="20"/>
                <w:szCs w:val="20"/>
              </w:rPr>
              <w:t xml:space="preserve"> programları için mi geçerli?</w:t>
            </w:r>
          </w:p>
          <w:p w:rsidR="007276CE" w:rsidRPr="0098619A" w:rsidRDefault="007276CE" w:rsidP="00FB6698">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w:t>
            </w:r>
            <w:r w:rsidR="009F7988" w:rsidRPr="0098619A">
              <w:rPr>
                <w:rFonts w:asciiTheme="majorHAnsi" w:eastAsia="Times New Roman" w:hAnsiTheme="majorHAnsi" w:cs="Tahoma"/>
                <w:b/>
                <w:i/>
                <w:iCs/>
                <w:color w:val="000000" w:themeColor="text1"/>
                <w:sz w:val="20"/>
                <w:szCs w:val="20"/>
              </w:rPr>
              <w:t>31</w:t>
            </w:r>
            <w:r w:rsidRPr="0098619A">
              <w:rPr>
                <w:rFonts w:asciiTheme="majorHAnsi" w:eastAsia="Times New Roman" w:hAnsiTheme="majorHAnsi" w:cs="Tahoma"/>
                <w:b/>
                <w:i/>
                <w:iCs/>
                <w:color w:val="000000" w:themeColor="text1"/>
                <w:sz w:val="20"/>
                <w:szCs w:val="20"/>
              </w:rPr>
              <w:t>:</w:t>
            </w:r>
            <w:r w:rsidR="00FB6698" w:rsidRPr="0098619A">
              <w:rPr>
                <w:rFonts w:asciiTheme="majorHAnsi" w:eastAsia="Times New Roman" w:hAnsiTheme="majorHAnsi" w:cs="Tahoma"/>
                <w:b/>
                <w:i/>
                <w:iCs/>
                <w:color w:val="000000" w:themeColor="text1"/>
                <w:sz w:val="20"/>
                <w:szCs w:val="20"/>
              </w:rPr>
              <w:t xml:space="preserve"> </w:t>
            </w:r>
            <w:r w:rsidR="00FB6698" w:rsidRPr="0098619A">
              <w:rPr>
                <w:rFonts w:asciiTheme="majorHAnsi" w:eastAsia="Times New Roman" w:hAnsiTheme="majorHAnsi" w:cs="Tahoma"/>
                <w:i/>
                <w:iCs/>
                <w:color w:val="000000" w:themeColor="text1"/>
                <w:sz w:val="20"/>
                <w:szCs w:val="20"/>
              </w:rPr>
              <w:t>Jean Monnet Bursları</w:t>
            </w:r>
            <w:r w:rsidR="00FB6698" w:rsidRPr="0098619A">
              <w:rPr>
                <w:rFonts w:asciiTheme="majorHAnsi" w:eastAsia="Times New Roman" w:hAnsiTheme="majorHAnsi" w:cs="Tahoma"/>
                <w:b/>
                <w:i/>
                <w:iCs/>
                <w:color w:val="000000" w:themeColor="text1"/>
                <w:sz w:val="20"/>
                <w:szCs w:val="20"/>
              </w:rPr>
              <w:t xml:space="preserve"> </w:t>
            </w:r>
            <w:r w:rsidR="00FB6698" w:rsidRPr="0098619A">
              <w:rPr>
                <w:rFonts w:asciiTheme="majorHAnsi" w:eastAsia="Times New Roman" w:hAnsiTheme="majorHAnsi" w:cs="Tahoma"/>
                <w:i/>
                <w:iCs/>
                <w:color w:val="000000" w:themeColor="text1"/>
                <w:sz w:val="20"/>
                <w:szCs w:val="20"/>
              </w:rPr>
              <w:t xml:space="preserve">sadece </w:t>
            </w:r>
            <w:r w:rsidR="00D83D3C" w:rsidRPr="0098619A">
              <w:rPr>
                <w:rFonts w:asciiTheme="majorHAnsi" w:eastAsia="Times New Roman" w:hAnsiTheme="majorHAnsi" w:cs="Tahoma"/>
                <w:i/>
                <w:iCs/>
                <w:color w:val="000000" w:themeColor="text1"/>
                <w:sz w:val="20"/>
                <w:szCs w:val="20"/>
              </w:rPr>
              <w:t>yüksek lisans</w:t>
            </w:r>
            <w:r w:rsidR="00FB6698" w:rsidRPr="0098619A">
              <w:rPr>
                <w:rFonts w:asciiTheme="majorHAnsi" w:eastAsia="Times New Roman" w:hAnsiTheme="majorHAnsi" w:cs="Tahoma"/>
                <w:i/>
                <w:iCs/>
                <w:color w:val="000000" w:themeColor="text1"/>
                <w:sz w:val="20"/>
                <w:szCs w:val="20"/>
              </w:rPr>
              <w:t xml:space="preserve"> seviyesiyle sınırlı değildir. </w:t>
            </w:r>
            <w:r w:rsidRPr="0098619A">
              <w:rPr>
                <w:rFonts w:asciiTheme="majorHAnsi" w:eastAsia="Times New Roman" w:hAnsiTheme="majorHAnsi" w:cs="Tahoma"/>
                <w:i/>
                <w:iCs/>
                <w:color w:val="000000" w:themeColor="text1"/>
                <w:sz w:val="20"/>
                <w:szCs w:val="20"/>
              </w:rPr>
              <w:t>Adaylar bursu süresi en az 3 (üç), en fazla 12 (on iki) ay olmak koşuluyla lisansüstü veya araştırma programları için kullanabilirler.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w:t>
            </w:r>
            <w:r w:rsidR="009F7988" w:rsidRPr="0098619A">
              <w:rPr>
                <w:rFonts w:asciiTheme="majorHAnsi" w:eastAsia="Times New Roman" w:hAnsiTheme="majorHAnsi" w:cs="Tahoma"/>
                <w:b/>
                <w:color w:val="000000" w:themeColor="text1"/>
                <w:sz w:val="20"/>
                <w:szCs w:val="20"/>
              </w:rPr>
              <w:t>32</w:t>
            </w:r>
            <w:r w:rsidRPr="0098619A">
              <w:rPr>
                <w:rFonts w:asciiTheme="majorHAnsi" w:eastAsia="Times New Roman" w:hAnsiTheme="majorHAnsi" w:cs="Tahoma"/>
                <w:b/>
                <w:color w:val="000000" w:themeColor="text1"/>
                <w:sz w:val="20"/>
                <w:szCs w:val="20"/>
              </w:rPr>
              <w:t>: Jean Monnet Burs Programı 2 yıllık yüksek lisans veya 3 yıllık doktora programlarını destekliyor mu?</w:t>
            </w:r>
          </w:p>
          <w:p w:rsidR="007276CE" w:rsidRPr="0098619A" w:rsidRDefault="007276CE" w:rsidP="00FB6698">
            <w:pPr>
              <w:jc w:val="both"/>
              <w:rPr>
                <w:rFonts w:asciiTheme="majorHAnsi" w:eastAsia="Times New Roman" w:hAnsiTheme="majorHAnsi" w:cs="Tahoma"/>
                <w:i/>
                <w:iCs/>
                <w:sz w:val="20"/>
                <w:szCs w:val="20"/>
              </w:rPr>
            </w:pPr>
            <w:r w:rsidRPr="0098619A">
              <w:rPr>
                <w:rFonts w:asciiTheme="majorHAnsi" w:eastAsia="Times New Roman" w:hAnsiTheme="majorHAnsi" w:cs="Tahoma"/>
                <w:b/>
                <w:i/>
                <w:iCs/>
                <w:color w:val="000000" w:themeColor="text1"/>
                <w:sz w:val="20"/>
                <w:szCs w:val="20"/>
              </w:rPr>
              <w:t>A.1</w:t>
            </w:r>
            <w:r w:rsidR="009F7988" w:rsidRPr="0098619A">
              <w:rPr>
                <w:rFonts w:asciiTheme="majorHAnsi" w:eastAsia="Times New Roman" w:hAnsiTheme="majorHAnsi" w:cs="Tahoma"/>
                <w:b/>
                <w:i/>
                <w:iCs/>
                <w:color w:val="000000" w:themeColor="text1"/>
                <w:sz w:val="20"/>
                <w:szCs w:val="20"/>
              </w:rPr>
              <w:t>32</w:t>
            </w:r>
            <w:r w:rsidRPr="0098619A">
              <w:rPr>
                <w:rFonts w:asciiTheme="majorHAnsi" w:eastAsia="Times New Roman" w:hAnsiTheme="majorHAnsi" w:cs="Tahoma"/>
                <w:b/>
                <w:i/>
                <w:iCs/>
                <w:color w:val="000000" w:themeColor="text1"/>
                <w:sz w:val="20"/>
                <w:szCs w:val="20"/>
              </w:rPr>
              <w:t xml:space="preserve">: </w:t>
            </w:r>
            <w:r w:rsidRPr="0098619A">
              <w:rPr>
                <w:rFonts w:asciiTheme="majorHAnsi" w:eastAsia="Times New Roman" w:hAnsiTheme="majorHAnsi" w:cs="Tahoma"/>
                <w:i/>
                <w:iCs/>
                <w:color w:val="000000" w:themeColor="text1"/>
                <w:sz w:val="20"/>
                <w:szCs w:val="20"/>
              </w:rPr>
              <w:t xml:space="preserve">Hayır. </w:t>
            </w:r>
            <w:r w:rsidR="00FB6698" w:rsidRPr="0098619A">
              <w:rPr>
                <w:rFonts w:asciiTheme="majorHAnsi" w:eastAsia="Times New Roman" w:hAnsiTheme="majorHAnsi" w:cs="Tahoma"/>
                <w:i/>
                <w:iCs/>
                <w:color w:val="000000" w:themeColor="text1"/>
                <w:sz w:val="20"/>
                <w:szCs w:val="20"/>
              </w:rPr>
              <w:t xml:space="preserve">Adaylar bursu süresi en az 3 (üç), en fazla 12 (on iki) ay olmak koşuluyla lisansüstü veya araştırma programları için kullanabilirler. 12 ayı aşan programlar, bursiyer kalan süreyi kendi </w:t>
            </w:r>
            <w:proofErr w:type="gramStart"/>
            <w:r w:rsidR="00FB6698" w:rsidRPr="0098619A">
              <w:rPr>
                <w:rFonts w:asciiTheme="majorHAnsi" w:eastAsia="Times New Roman" w:hAnsiTheme="majorHAnsi" w:cs="Tahoma"/>
                <w:i/>
                <w:iCs/>
                <w:color w:val="000000" w:themeColor="text1"/>
                <w:sz w:val="20"/>
                <w:szCs w:val="20"/>
              </w:rPr>
              <w:t>imkanlarıyla</w:t>
            </w:r>
            <w:proofErr w:type="gramEnd"/>
            <w:r w:rsidR="00FB6698" w:rsidRPr="0098619A">
              <w:rPr>
                <w:rFonts w:asciiTheme="majorHAnsi" w:eastAsia="Times New Roman" w:hAnsiTheme="majorHAnsi" w:cs="Tahoma"/>
                <w:i/>
                <w:iCs/>
                <w:color w:val="000000" w:themeColor="text1"/>
                <w:sz w:val="20"/>
                <w:szCs w:val="20"/>
              </w:rPr>
              <w:t xml:space="preserve"> karşılamayı kabul etse dahi kabul edilmemektedir.</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w:t>
            </w:r>
            <w:r w:rsidR="009F7988" w:rsidRPr="0098619A">
              <w:rPr>
                <w:rFonts w:asciiTheme="majorHAnsi" w:eastAsia="Times New Roman" w:hAnsiTheme="majorHAnsi" w:cs="Tahoma"/>
                <w:b/>
                <w:color w:val="000000" w:themeColor="text1"/>
                <w:sz w:val="20"/>
                <w:szCs w:val="20"/>
              </w:rPr>
              <w:t>33</w:t>
            </w:r>
            <w:r w:rsidRPr="0098619A">
              <w:rPr>
                <w:rFonts w:asciiTheme="majorHAnsi" w:eastAsia="Times New Roman" w:hAnsiTheme="majorHAnsi" w:cs="Tahoma"/>
                <w:b/>
                <w:color w:val="000000" w:themeColor="text1"/>
                <w:sz w:val="20"/>
                <w:szCs w:val="20"/>
              </w:rPr>
              <w:t>: Doktora tez dönemindeki araştırma programı süresini 1 yıl talep etmem halinde sizin daha az bir sürenin yeterli olacağına kanaat getirerek daha kısa süreyle destek verme ihtimaliniz var mıdır?</w:t>
            </w:r>
          </w:p>
          <w:p w:rsidR="007276CE" w:rsidRPr="0098619A" w:rsidRDefault="007276CE" w:rsidP="00A41080">
            <w:pPr>
              <w:jc w:val="both"/>
              <w:rPr>
                <w:rFonts w:asciiTheme="majorHAnsi" w:eastAsia="Times New Roman" w:hAnsiTheme="majorHAnsi" w:cs="Tahoma"/>
                <w:sz w:val="20"/>
                <w:szCs w:val="20"/>
              </w:rPr>
            </w:pPr>
            <w:r w:rsidRPr="0098619A">
              <w:rPr>
                <w:rFonts w:asciiTheme="majorHAnsi" w:eastAsia="Times New Roman" w:hAnsiTheme="majorHAnsi" w:cs="Tahoma"/>
                <w:b/>
                <w:i/>
                <w:iCs/>
                <w:color w:val="000000" w:themeColor="text1"/>
                <w:sz w:val="20"/>
                <w:szCs w:val="20"/>
              </w:rPr>
              <w:t>A.1</w:t>
            </w:r>
            <w:r w:rsidR="009F7988" w:rsidRPr="0098619A">
              <w:rPr>
                <w:rFonts w:asciiTheme="majorHAnsi" w:eastAsia="Times New Roman" w:hAnsiTheme="majorHAnsi" w:cs="Tahoma"/>
                <w:b/>
                <w:i/>
                <w:iCs/>
                <w:color w:val="000000" w:themeColor="text1"/>
                <w:sz w:val="20"/>
                <w:szCs w:val="20"/>
              </w:rPr>
              <w:t>33</w:t>
            </w:r>
            <w:r w:rsidR="00FB6698" w:rsidRPr="0098619A">
              <w:rPr>
                <w:rFonts w:asciiTheme="majorHAnsi" w:eastAsia="Times New Roman" w:hAnsiTheme="majorHAnsi" w:cs="Tahoma"/>
                <w:i/>
                <w:iCs/>
                <w:color w:val="000000" w:themeColor="text1"/>
                <w:sz w:val="20"/>
                <w:szCs w:val="20"/>
              </w:rPr>
              <w:t>:Hayır.</w:t>
            </w:r>
            <w:r w:rsidR="00FB6698" w:rsidRPr="0098619A">
              <w:rPr>
                <w:rFonts w:asciiTheme="majorHAnsi" w:eastAsia="Times New Roman" w:hAnsiTheme="majorHAnsi" w:cs="Tahoma"/>
                <w:b/>
                <w:i/>
                <w:iCs/>
                <w:color w:val="000000" w:themeColor="text1"/>
                <w:sz w:val="20"/>
                <w:szCs w:val="20"/>
              </w:rPr>
              <w:t xml:space="preserve"> </w:t>
            </w:r>
            <w:r w:rsidR="00A62893" w:rsidRPr="0098619A">
              <w:rPr>
                <w:rFonts w:asciiTheme="majorHAnsi" w:eastAsia="Times New Roman" w:hAnsiTheme="majorHAnsi" w:cs="Tahoma"/>
                <w:i/>
                <w:iCs/>
                <w:color w:val="000000" w:themeColor="text1"/>
                <w:sz w:val="20"/>
                <w:szCs w:val="20"/>
              </w:rPr>
              <w:t xml:space="preserve">Program onay sürecinde, süresi en az 3 ay, en fazla 12 ay </w:t>
            </w:r>
            <w:r w:rsidR="00A62893">
              <w:rPr>
                <w:rFonts w:asciiTheme="majorHAnsi" w:eastAsia="Times New Roman" w:hAnsiTheme="majorHAnsi" w:cs="Tahoma"/>
                <w:i/>
                <w:iCs/>
                <w:color w:val="000000" w:themeColor="text1"/>
                <w:sz w:val="20"/>
                <w:szCs w:val="20"/>
              </w:rPr>
              <w:t xml:space="preserve">olmak koşuluyla </w:t>
            </w:r>
            <w:r w:rsidR="00A62893" w:rsidRPr="0098619A">
              <w:rPr>
                <w:rFonts w:asciiTheme="majorHAnsi" w:eastAsia="Times New Roman" w:hAnsiTheme="majorHAnsi" w:cs="Tahoma"/>
                <w:i/>
                <w:iCs/>
                <w:color w:val="000000" w:themeColor="text1"/>
                <w:sz w:val="20"/>
                <w:szCs w:val="20"/>
              </w:rPr>
              <w:t>kabul mektubunda ve sözleşme belgelerini oluşturan dokümanlarda beyan edilen eğitim süresi dikkate alınmaktadır.</w:t>
            </w:r>
            <w:r w:rsidRPr="0098619A">
              <w:rPr>
                <w:rFonts w:asciiTheme="majorHAnsi" w:eastAsia="Times New Roman" w:hAnsiTheme="majorHAnsi" w:cs="Tahoma"/>
                <w:i/>
                <w:iCs/>
                <w:color w:val="000000" w:themeColor="text1"/>
                <w:sz w:val="20"/>
                <w:szCs w:val="20"/>
              </w:rPr>
              <w:t xml:space="preserve"> </w:t>
            </w:r>
          </w:p>
        </w:tc>
      </w:tr>
      <w:tr w:rsidR="007276CE" w:rsidRPr="0098619A" w:rsidTr="00BC2ED2">
        <w:trPr>
          <w:trHeight w:val="20"/>
        </w:trPr>
        <w:tc>
          <w:tcPr>
            <w:tcW w:w="10207" w:type="dxa"/>
            <w:shd w:val="clear" w:color="auto" w:fill="auto"/>
            <w:hideMark/>
          </w:tcPr>
          <w:p w:rsidR="007276CE" w:rsidRPr="0098619A" w:rsidRDefault="007276CE"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w:t>
            </w:r>
            <w:r w:rsidR="009F7988" w:rsidRPr="0098619A">
              <w:rPr>
                <w:rFonts w:asciiTheme="majorHAnsi" w:eastAsia="Times New Roman" w:hAnsiTheme="majorHAnsi" w:cs="Tahoma"/>
                <w:b/>
                <w:color w:val="000000" w:themeColor="text1"/>
                <w:sz w:val="20"/>
                <w:szCs w:val="20"/>
              </w:rPr>
              <w:t>34</w:t>
            </w:r>
            <w:r w:rsidRPr="0098619A">
              <w:rPr>
                <w:rFonts w:asciiTheme="majorHAnsi" w:eastAsia="Times New Roman" w:hAnsiTheme="majorHAnsi" w:cs="Tahoma"/>
                <w:b/>
                <w:color w:val="000000" w:themeColor="text1"/>
                <w:sz w:val="20"/>
                <w:szCs w:val="20"/>
              </w:rPr>
              <w:t>: Bursa hak kazandığım takdirde araştırma projesine 2020 yılı ocak ayında başlayabilir miyim?</w:t>
            </w:r>
          </w:p>
          <w:p w:rsidR="007276CE" w:rsidRPr="0098619A" w:rsidRDefault="007276CE" w:rsidP="00FB6698">
            <w:pPr>
              <w:jc w:val="both"/>
              <w:rPr>
                <w:rFonts w:asciiTheme="majorHAnsi" w:eastAsia="Times New Roman" w:hAnsiTheme="majorHAnsi" w:cs="Tahoma"/>
                <w:b/>
                <w:bCs/>
                <w:color w:val="FF0000"/>
                <w:sz w:val="20"/>
                <w:szCs w:val="20"/>
              </w:rPr>
            </w:pPr>
            <w:r w:rsidRPr="0098619A">
              <w:rPr>
                <w:rFonts w:asciiTheme="majorHAnsi" w:eastAsia="Times New Roman" w:hAnsiTheme="majorHAnsi" w:cs="Tahoma"/>
                <w:b/>
                <w:i/>
                <w:iCs/>
                <w:color w:val="000000" w:themeColor="text1"/>
                <w:sz w:val="20"/>
                <w:szCs w:val="20"/>
              </w:rPr>
              <w:t>A.1</w:t>
            </w:r>
            <w:r w:rsidR="009F7988" w:rsidRPr="0098619A">
              <w:rPr>
                <w:rFonts w:asciiTheme="majorHAnsi" w:eastAsia="Times New Roman" w:hAnsiTheme="majorHAnsi" w:cs="Tahoma"/>
                <w:b/>
                <w:i/>
                <w:iCs/>
                <w:color w:val="000000" w:themeColor="text1"/>
                <w:sz w:val="20"/>
                <w:szCs w:val="20"/>
              </w:rPr>
              <w:t>34</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Evet. </w:t>
            </w:r>
            <w:r w:rsidR="00FB6698" w:rsidRPr="0098619A">
              <w:rPr>
                <w:rFonts w:asciiTheme="majorHAnsi" w:eastAsia="Times New Roman" w:hAnsiTheme="majorHAnsi" w:cs="Tahoma"/>
                <w:i/>
                <w:iCs/>
                <w:color w:val="000000" w:themeColor="text1"/>
                <w:sz w:val="20"/>
                <w:szCs w:val="20"/>
              </w:rPr>
              <w:t xml:space="preserve">Lütfen </w:t>
            </w:r>
            <w:r w:rsidRPr="0098619A">
              <w:rPr>
                <w:rFonts w:asciiTheme="majorHAnsi" w:eastAsia="Times New Roman" w:hAnsiTheme="majorHAnsi" w:cs="Tahoma"/>
                <w:i/>
                <w:iCs/>
                <w:color w:val="000000" w:themeColor="text1"/>
                <w:sz w:val="20"/>
                <w:szCs w:val="20"/>
              </w:rPr>
              <w:t>Duyuru metni bölüm 1.5'de belirtildiği üzere, akademik çalışmaların bitiş tarihi</w:t>
            </w:r>
            <w:r w:rsidR="00FB6698" w:rsidRPr="0098619A">
              <w:rPr>
                <w:rFonts w:asciiTheme="majorHAnsi" w:eastAsia="Times New Roman" w:hAnsiTheme="majorHAnsi" w:cs="Tahoma"/>
                <w:i/>
                <w:iCs/>
                <w:color w:val="000000" w:themeColor="text1"/>
                <w:sz w:val="20"/>
                <w:szCs w:val="20"/>
              </w:rPr>
              <w:t>nin</w:t>
            </w:r>
            <w:r w:rsidRPr="0098619A">
              <w:rPr>
                <w:rFonts w:asciiTheme="majorHAnsi" w:eastAsia="Times New Roman" w:hAnsiTheme="majorHAnsi" w:cs="Tahoma"/>
                <w:i/>
                <w:iCs/>
                <w:color w:val="000000" w:themeColor="text1"/>
                <w:sz w:val="20"/>
                <w:szCs w:val="20"/>
              </w:rPr>
              <w:t xml:space="preserve"> 1 Mart 2021</w:t>
            </w:r>
            <w:r w:rsidR="00FB6698" w:rsidRPr="0098619A">
              <w:rPr>
                <w:rFonts w:asciiTheme="majorHAnsi" w:eastAsia="Times New Roman" w:hAnsiTheme="majorHAnsi" w:cs="Tahoma"/>
                <w:i/>
                <w:iCs/>
                <w:color w:val="000000" w:themeColor="text1"/>
                <w:sz w:val="20"/>
                <w:szCs w:val="20"/>
              </w:rPr>
              <w:t>’i</w:t>
            </w:r>
            <w:r w:rsidRPr="0098619A">
              <w:rPr>
                <w:rFonts w:asciiTheme="majorHAnsi" w:eastAsia="Times New Roman" w:hAnsiTheme="majorHAnsi" w:cs="Tahoma"/>
                <w:i/>
                <w:iCs/>
                <w:color w:val="000000" w:themeColor="text1"/>
                <w:sz w:val="20"/>
                <w:szCs w:val="20"/>
              </w:rPr>
              <w:t xml:space="preserve"> </w:t>
            </w:r>
            <w:r w:rsidR="00FB6698" w:rsidRPr="0098619A">
              <w:rPr>
                <w:rFonts w:asciiTheme="majorHAnsi" w:eastAsia="Times New Roman" w:hAnsiTheme="majorHAnsi" w:cs="Tahoma"/>
                <w:i/>
                <w:iCs/>
                <w:color w:val="000000" w:themeColor="text1"/>
                <w:sz w:val="20"/>
                <w:szCs w:val="20"/>
              </w:rPr>
              <w:t>geçemeyeceğini göz önünde bulundurunuz.</w:t>
            </w:r>
          </w:p>
        </w:tc>
      </w:tr>
      <w:tr w:rsidR="00BF5646" w:rsidRPr="0098619A" w:rsidTr="00BC2ED2">
        <w:trPr>
          <w:trHeight w:val="20"/>
        </w:trPr>
        <w:tc>
          <w:tcPr>
            <w:tcW w:w="10207" w:type="dxa"/>
            <w:shd w:val="clear" w:color="auto" w:fill="auto"/>
          </w:tcPr>
          <w:p w:rsidR="00BF5646" w:rsidRPr="0098619A" w:rsidRDefault="0096286A" w:rsidP="0096286A">
            <w:pPr>
              <w:pStyle w:val="Heading1"/>
              <w:numPr>
                <w:ilvl w:val="0"/>
                <w:numId w:val="6"/>
              </w:numPr>
              <w:spacing w:before="119"/>
              <w:rPr>
                <w:rFonts w:asciiTheme="majorHAnsi" w:hAnsiTheme="majorHAnsi"/>
                <w:color w:val="345A89"/>
              </w:rPr>
            </w:pPr>
            <w:bookmarkStart w:id="10" w:name="_Toc530732307"/>
            <w:r w:rsidRPr="0098619A">
              <w:rPr>
                <w:rFonts w:asciiTheme="majorHAnsi" w:hAnsiTheme="majorHAnsi"/>
                <w:color w:val="345A89"/>
              </w:rPr>
              <w:t>ÜCRETLER (S: Soru, A. Açıklama)</w:t>
            </w:r>
            <w:bookmarkEnd w:id="10"/>
          </w:p>
        </w:tc>
      </w:tr>
      <w:tr w:rsidR="00BF5646" w:rsidRPr="0098619A" w:rsidTr="00BC2ED2">
        <w:trPr>
          <w:trHeight w:val="20"/>
        </w:trPr>
        <w:tc>
          <w:tcPr>
            <w:tcW w:w="10207" w:type="dxa"/>
            <w:shd w:val="clear" w:color="auto" w:fill="auto"/>
          </w:tcPr>
          <w:p w:rsidR="00F71F99" w:rsidRPr="0098619A" w:rsidRDefault="00F71F9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S.13</w:t>
            </w:r>
            <w:r w:rsidR="003E17DB" w:rsidRPr="0098619A">
              <w:rPr>
                <w:rFonts w:asciiTheme="majorHAnsi" w:eastAsia="Times New Roman" w:hAnsiTheme="majorHAnsi" w:cs="Tahoma"/>
                <w:b/>
                <w:color w:val="000000"/>
                <w:sz w:val="20"/>
                <w:szCs w:val="20"/>
                <w:lang w:bidi="ar-SA"/>
              </w:rPr>
              <w:t>5</w:t>
            </w:r>
            <w:r w:rsidRPr="0098619A">
              <w:rPr>
                <w:rFonts w:asciiTheme="majorHAnsi" w:eastAsia="Times New Roman" w:hAnsiTheme="majorHAnsi" w:cs="Tahoma"/>
                <w:b/>
                <w:color w:val="000000"/>
                <w:sz w:val="20"/>
                <w:szCs w:val="20"/>
                <w:lang w:bidi="ar-SA"/>
              </w:rPr>
              <w:t>: Okul ücretinin 20.000 Avroyu aştığı durumlarda, aradaki ücret farkını kendimiz karşılamak suretiyle seçtiğimiz üniversite /programa gidebilir miyiz?</w:t>
            </w:r>
          </w:p>
          <w:p w:rsidR="00BF5646" w:rsidRPr="0098619A" w:rsidRDefault="00F71F99"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lang w:bidi="ar-SA"/>
              </w:rPr>
              <w:t>A.13</w:t>
            </w:r>
            <w:r w:rsidR="003E17DB" w:rsidRPr="0098619A">
              <w:rPr>
                <w:rFonts w:asciiTheme="majorHAnsi" w:eastAsia="Times New Roman" w:hAnsiTheme="majorHAnsi" w:cs="Tahoma"/>
                <w:b/>
                <w:i/>
                <w:iCs/>
                <w:color w:val="000000"/>
                <w:sz w:val="20"/>
                <w:szCs w:val="20"/>
                <w:lang w:bidi="ar-SA"/>
              </w:rPr>
              <w:t>5</w:t>
            </w:r>
            <w:r w:rsidRPr="0098619A">
              <w:rPr>
                <w:rFonts w:asciiTheme="majorHAnsi" w:eastAsia="Times New Roman" w:hAnsiTheme="majorHAnsi" w:cs="Tahoma"/>
                <w:b/>
                <w:i/>
                <w:iCs/>
                <w:color w:val="000000"/>
                <w:sz w:val="20"/>
                <w:szCs w:val="20"/>
                <w:lang w:bidi="ar-SA"/>
              </w:rPr>
              <w:t>:</w:t>
            </w:r>
            <w:r w:rsidRPr="0098619A">
              <w:rPr>
                <w:rFonts w:asciiTheme="majorHAnsi" w:eastAsia="Times New Roman" w:hAnsiTheme="majorHAnsi" w:cs="Tahoma"/>
                <w:i/>
                <w:iCs/>
                <w:color w:val="000000"/>
                <w:sz w:val="20"/>
                <w:szCs w:val="20"/>
                <w:lang w:bidi="ar-SA"/>
              </w:rPr>
              <w:t xml:space="preserve"> Evet. Bu durumda belirlenen 20.000 Avroluk tavan tutarın üstündeki miktar bursiyer tarafından karşılanmalıdır. Bursiyerler, ev sahibi kurumların eğitim ücreti indirimleri/ödüllerinden de faydalanabilirler.</w:t>
            </w:r>
          </w:p>
        </w:tc>
      </w:tr>
      <w:tr w:rsidR="00F71F99" w:rsidRPr="0098619A" w:rsidTr="00BC2ED2">
        <w:trPr>
          <w:trHeight w:val="20"/>
        </w:trPr>
        <w:tc>
          <w:tcPr>
            <w:tcW w:w="10207" w:type="dxa"/>
            <w:shd w:val="clear" w:color="auto" w:fill="auto"/>
          </w:tcPr>
          <w:p w:rsidR="00B21947" w:rsidRPr="0098619A" w:rsidRDefault="00F71F99" w:rsidP="0096286A">
            <w:pPr>
              <w:jc w:val="both"/>
              <w:rPr>
                <w:rFonts w:asciiTheme="majorHAnsi" w:eastAsia="Times New Roman" w:hAnsiTheme="majorHAnsi" w:cs="Tahoma"/>
                <w:b/>
                <w:bCs/>
                <w:color w:val="000000" w:themeColor="text1"/>
                <w:sz w:val="20"/>
                <w:szCs w:val="20"/>
              </w:rPr>
            </w:pPr>
            <w:r w:rsidRPr="0098619A">
              <w:rPr>
                <w:rFonts w:asciiTheme="majorHAnsi" w:eastAsia="Times New Roman" w:hAnsiTheme="majorHAnsi" w:cs="Tahoma"/>
                <w:b/>
                <w:bCs/>
                <w:color w:val="000000" w:themeColor="text1"/>
                <w:sz w:val="20"/>
                <w:szCs w:val="20"/>
              </w:rPr>
              <w:t>S.13</w:t>
            </w:r>
            <w:r w:rsidR="003E17DB" w:rsidRPr="0098619A">
              <w:rPr>
                <w:rFonts w:asciiTheme="majorHAnsi" w:eastAsia="Times New Roman" w:hAnsiTheme="majorHAnsi" w:cs="Tahoma"/>
                <w:b/>
                <w:bCs/>
                <w:color w:val="000000" w:themeColor="text1"/>
                <w:sz w:val="20"/>
                <w:szCs w:val="20"/>
              </w:rPr>
              <w:t>6</w:t>
            </w:r>
            <w:r w:rsidRPr="0098619A">
              <w:rPr>
                <w:rFonts w:asciiTheme="majorHAnsi" w:eastAsia="Times New Roman" w:hAnsiTheme="majorHAnsi" w:cs="Tahoma"/>
                <w:b/>
                <w:bCs/>
                <w:color w:val="000000" w:themeColor="text1"/>
                <w:sz w:val="20"/>
                <w:szCs w:val="20"/>
              </w:rPr>
              <w:t>: Bazı üniversiteler kabul mektubunda teminat bedeli ödenmesini talep etmektedir. Bu halde avans ödemesi ya da alternatif başka bir çözüm sunulabilmekte midir?</w:t>
            </w:r>
          </w:p>
          <w:p w:rsidR="00F71F99" w:rsidRPr="0098619A" w:rsidRDefault="00F71F99" w:rsidP="0096286A">
            <w:pPr>
              <w:jc w:val="both"/>
              <w:rPr>
                <w:rFonts w:asciiTheme="majorHAnsi" w:eastAsia="Times New Roman" w:hAnsiTheme="majorHAnsi" w:cs="Tahoma"/>
                <w:b/>
                <w:bCs/>
                <w:color w:val="FF0000"/>
                <w:sz w:val="20"/>
                <w:szCs w:val="20"/>
              </w:rPr>
            </w:pPr>
            <w:r w:rsidRPr="0098619A">
              <w:rPr>
                <w:rFonts w:asciiTheme="majorHAnsi" w:eastAsia="Times New Roman" w:hAnsiTheme="majorHAnsi" w:cs="Tahoma"/>
                <w:b/>
                <w:bCs/>
                <w:i/>
                <w:iCs/>
                <w:color w:val="000000" w:themeColor="text1"/>
                <w:sz w:val="20"/>
                <w:szCs w:val="20"/>
              </w:rPr>
              <w:t>A.13</w:t>
            </w:r>
            <w:r w:rsidR="003E17DB" w:rsidRPr="0098619A">
              <w:rPr>
                <w:rFonts w:asciiTheme="majorHAnsi" w:eastAsia="Times New Roman" w:hAnsiTheme="majorHAnsi" w:cs="Tahoma"/>
                <w:b/>
                <w:bCs/>
                <w:i/>
                <w:iCs/>
                <w:color w:val="000000" w:themeColor="text1"/>
                <w:sz w:val="20"/>
                <w:szCs w:val="20"/>
              </w:rPr>
              <w:t>6</w:t>
            </w:r>
            <w:r w:rsidRPr="0098619A">
              <w:rPr>
                <w:rFonts w:asciiTheme="majorHAnsi" w:eastAsia="Times New Roman" w:hAnsiTheme="majorHAnsi" w:cs="Tahoma"/>
                <w:b/>
                <w:bCs/>
                <w:i/>
                <w:iCs/>
                <w:color w:val="000000" w:themeColor="text1"/>
                <w:sz w:val="20"/>
                <w:szCs w:val="20"/>
              </w:rPr>
              <w:t xml:space="preserve">: </w:t>
            </w:r>
            <w:r w:rsidRPr="0098619A">
              <w:rPr>
                <w:rFonts w:asciiTheme="majorHAnsi" w:eastAsia="Times New Roman" w:hAnsiTheme="majorHAnsi" w:cs="Tahoma"/>
                <w:bCs/>
                <w:i/>
                <w:iCs/>
                <w:color w:val="000000" w:themeColor="text1"/>
                <w:sz w:val="20"/>
                <w:szCs w:val="20"/>
              </w:rPr>
              <w:t>Duyuru metni bölüm 1.9'da belirtildiği üzere, burs miktarının %90’ı sözleşmeler imzalandıktan sonra, geriye kalan %10’u ise eğitim programı tamamlanıp kapanış işlemleri yapıldıktan sonra ödenmektedir.</w:t>
            </w:r>
          </w:p>
        </w:tc>
      </w:tr>
      <w:tr w:rsidR="00F71F99" w:rsidRPr="0098619A" w:rsidTr="00BC2ED2">
        <w:trPr>
          <w:trHeight w:val="20"/>
        </w:trPr>
        <w:tc>
          <w:tcPr>
            <w:tcW w:w="10207" w:type="dxa"/>
            <w:shd w:val="clear" w:color="auto" w:fill="auto"/>
          </w:tcPr>
          <w:p w:rsidR="00F71F99" w:rsidRPr="0098619A" w:rsidRDefault="00F71F99"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S.13</w:t>
            </w:r>
            <w:r w:rsidR="003E17DB" w:rsidRPr="0098619A">
              <w:rPr>
                <w:rFonts w:asciiTheme="majorHAnsi" w:eastAsia="Times New Roman" w:hAnsiTheme="majorHAnsi" w:cs="Tahoma"/>
                <w:b/>
                <w:color w:val="000000" w:themeColor="text1"/>
                <w:sz w:val="20"/>
                <w:szCs w:val="20"/>
              </w:rPr>
              <w:t>7</w:t>
            </w:r>
            <w:r w:rsidRPr="0098619A">
              <w:rPr>
                <w:rFonts w:asciiTheme="majorHAnsi" w:eastAsia="Times New Roman" w:hAnsiTheme="majorHAnsi" w:cs="Tahoma"/>
                <w:b/>
                <w:color w:val="000000" w:themeColor="text1"/>
                <w:sz w:val="20"/>
                <w:szCs w:val="20"/>
              </w:rPr>
              <w:t xml:space="preserve">: Bursun sağladığı </w:t>
            </w:r>
            <w:proofErr w:type="gramStart"/>
            <w:r w:rsidRPr="0098619A">
              <w:rPr>
                <w:rFonts w:asciiTheme="majorHAnsi" w:eastAsia="Times New Roman" w:hAnsiTheme="majorHAnsi" w:cs="Tahoma"/>
                <w:b/>
                <w:color w:val="000000" w:themeColor="text1"/>
                <w:sz w:val="20"/>
                <w:szCs w:val="20"/>
              </w:rPr>
              <w:t>imkanlar</w:t>
            </w:r>
            <w:proofErr w:type="gramEnd"/>
            <w:r w:rsidRPr="0098619A">
              <w:rPr>
                <w:rFonts w:asciiTheme="majorHAnsi" w:eastAsia="Times New Roman" w:hAnsiTheme="majorHAnsi" w:cs="Tahoma"/>
                <w:b/>
                <w:color w:val="000000" w:themeColor="text1"/>
                <w:sz w:val="20"/>
                <w:szCs w:val="20"/>
              </w:rPr>
              <w:t xml:space="preserve"> nelerdir; okul parası mı, yoksa belli bir miktar mı veriliyor?</w:t>
            </w:r>
          </w:p>
          <w:p w:rsidR="00F71F99" w:rsidRPr="0098619A" w:rsidRDefault="00F71F99" w:rsidP="0096286A">
            <w:pPr>
              <w:jc w:val="both"/>
              <w:rPr>
                <w:rFonts w:asciiTheme="majorHAnsi" w:eastAsia="Times New Roman" w:hAnsiTheme="majorHAnsi" w:cs="Tahoma"/>
                <w:b/>
                <w:bCs/>
                <w:color w:val="FF0000"/>
                <w:sz w:val="20"/>
                <w:szCs w:val="20"/>
              </w:rPr>
            </w:pPr>
            <w:r w:rsidRPr="0098619A">
              <w:rPr>
                <w:rFonts w:asciiTheme="majorHAnsi" w:eastAsia="Times New Roman" w:hAnsiTheme="majorHAnsi" w:cs="Tahoma"/>
                <w:b/>
                <w:i/>
                <w:iCs/>
                <w:color w:val="000000" w:themeColor="text1"/>
                <w:sz w:val="20"/>
                <w:szCs w:val="20"/>
              </w:rPr>
              <w:t>A.13</w:t>
            </w:r>
            <w:r w:rsidR="003E17DB" w:rsidRPr="0098619A">
              <w:rPr>
                <w:rFonts w:asciiTheme="majorHAnsi" w:eastAsia="Times New Roman" w:hAnsiTheme="majorHAnsi" w:cs="Tahoma"/>
                <w:b/>
                <w:i/>
                <w:iCs/>
                <w:color w:val="000000" w:themeColor="text1"/>
                <w:sz w:val="20"/>
                <w:szCs w:val="20"/>
              </w:rPr>
              <w:t>7</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Lütfen Duyuru metni bölüm </w:t>
            </w:r>
            <w:proofErr w:type="gramStart"/>
            <w:r w:rsidRPr="0098619A">
              <w:rPr>
                <w:rFonts w:asciiTheme="majorHAnsi" w:eastAsia="Times New Roman" w:hAnsiTheme="majorHAnsi" w:cs="Tahoma"/>
                <w:i/>
                <w:iCs/>
                <w:color w:val="000000" w:themeColor="text1"/>
                <w:sz w:val="20"/>
                <w:szCs w:val="20"/>
              </w:rPr>
              <w:t>1.9’a</w:t>
            </w:r>
            <w:proofErr w:type="gramEnd"/>
            <w:r w:rsidRPr="0098619A">
              <w:rPr>
                <w:rFonts w:asciiTheme="majorHAnsi" w:eastAsia="Times New Roman" w:hAnsiTheme="majorHAnsi" w:cs="Tahoma"/>
                <w:i/>
                <w:iCs/>
                <w:color w:val="000000" w:themeColor="text1"/>
                <w:sz w:val="20"/>
                <w:szCs w:val="20"/>
              </w:rPr>
              <w:t xml:space="preserve"> ba</w:t>
            </w:r>
            <w:r w:rsidR="008E7E59">
              <w:rPr>
                <w:rFonts w:asciiTheme="majorHAnsi" w:eastAsia="Times New Roman" w:hAnsiTheme="majorHAnsi" w:cs="Tahoma"/>
                <w:i/>
                <w:iCs/>
                <w:color w:val="000000" w:themeColor="text1"/>
                <w:sz w:val="20"/>
                <w:szCs w:val="20"/>
              </w:rPr>
              <w:t>k</w:t>
            </w:r>
            <w:r w:rsidRPr="0098619A">
              <w:rPr>
                <w:rFonts w:asciiTheme="majorHAnsi" w:eastAsia="Times New Roman" w:hAnsiTheme="majorHAnsi" w:cs="Tahoma"/>
                <w:i/>
                <w:iCs/>
                <w:color w:val="000000" w:themeColor="text1"/>
                <w:sz w:val="20"/>
                <w:szCs w:val="20"/>
              </w:rPr>
              <w:t>ınız.</w:t>
            </w:r>
          </w:p>
        </w:tc>
      </w:tr>
      <w:tr w:rsidR="00F71F99" w:rsidRPr="0098619A" w:rsidTr="00BC2ED2">
        <w:trPr>
          <w:trHeight w:val="20"/>
        </w:trPr>
        <w:tc>
          <w:tcPr>
            <w:tcW w:w="10207" w:type="dxa"/>
            <w:shd w:val="clear" w:color="auto" w:fill="auto"/>
          </w:tcPr>
          <w:p w:rsidR="00F71F99" w:rsidRPr="0098619A" w:rsidRDefault="00F71F99" w:rsidP="0096286A">
            <w:pPr>
              <w:jc w:val="both"/>
              <w:rPr>
                <w:rFonts w:asciiTheme="majorHAnsi" w:eastAsia="Times New Roman" w:hAnsiTheme="majorHAnsi" w:cs="Tahoma"/>
                <w:b/>
                <w:bCs/>
                <w:color w:val="000000" w:themeColor="text1"/>
                <w:sz w:val="20"/>
                <w:szCs w:val="20"/>
              </w:rPr>
            </w:pPr>
            <w:r w:rsidRPr="0098619A">
              <w:rPr>
                <w:rFonts w:asciiTheme="majorHAnsi" w:eastAsia="Times New Roman" w:hAnsiTheme="majorHAnsi" w:cs="Tahoma"/>
                <w:b/>
                <w:bCs/>
                <w:color w:val="000000" w:themeColor="text1"/>
                <w:sz w:val="20"/>
                <w:szCs w:val="20"/>
              </w:rPr>
              <w:t>S.13</w:t>
            </w:r>
            <w:r w:rsidR="003E17DB" w:rsidRPr="0098619A">
              <w:rPr>
                <w:rFonts w:asciiTheme="majorHAnsi" w:eastAsia="Times New Roman" w:hAnsiTheme="majorHAnsi" w:cs="Tahoma"/>
                <w:b/>
                <w:bCs/>
                <w:color w:val="000000" w:themeColor="text1"/>
                <w:sz w:val="20"/>
                <w:szCs w:val="20"/>
              </w:rPr>
              <w:t>8</w:t>
            </w:r>
            <w:r w:rsidRPr="0098619A">
              <w:rPr>
                <w:rFonts w:asciiTheme="majorHAnsi" w:eastAsia="Times New Roman" w:hAnsiTheme="majorHAnsi" w:cs="Tahoma"/>
                <w:b/>
                <w:bCs/>
                <w:color w:val="000000" w:themeColor="text1"/>
                <w:sz w:val="20"/>
                <w:szCs w:val="20"/>
              </w:rPr>
              <w:t xml:space="preserve">: Aylık ödemeler ne zaman yapılıyor? Gecikme oluyor mu? </w:t>
            </w:r>
          </w:p>
          <w:p w:rsidR="00F71F99" w:rsidRPr="0098619A" w:rsidRDefault="00F71F99"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bCs/>
                <w:i/>
                <w:iCs/>
                <w:color w:val="000000" w:themeColor="text1"/>
                <w:sz w:val="20"/>
                <w:szCs w:val="20"/>
              </w:rPr>
              <w:t>A.13</w:t>
            </w:r>
            <w:r w:rsidR="003E17DB" w:rsidRPr="0098619A">
              <w:rPr>
                <w:rFonts w:asciiTheme="majorHAnsi" w:eastAsia="Times New Roman" w:hAnsiTheme="majorHAnsi" w:cs="Tahoma"/>
                <w:b/>
                <w:bCs/>
                <w:i/>
                <w:iCs/>
                <w:color w:val="000000" w:themeColor="text1"/>
                <w:sz w:val="20"/>
                <w:szCs w:val="20"/>
              </w:rPr>
              <w:t>8</w:t>
            </w:r>
            <w:r w:rsidRPr="0098619A">
              <w:rPr>
                <w:rFonts w:asciiTheme="majorHAnsi" w:eastAsia="Times New Roman" w:hAnsiTheme="majorHAnsi" w:cs="Tahoma"/>
                <w:b/>
                <w:bCs/>
                <w:i/>
                <w:iCs/>
                <w:color w:val="000000" w:themeColor="text1"/>
                <w:sz w:val="20"/>
                <w:szCs w:val="20"/>
              </w:rPr>
              <w:t xml:space="preserve">: </w:t>
            </w:r>
            <w:r w:rsidRPr="0098619A">
              <w:rPr>
                <w:rFonts w:asciiTheme="majorHAnsi" w:eastAsia="Times New Roman" w:hAnsiTheme="majorHAnsi" w:cs="Tahoma"/>
                <w:bCs/>
                <w:i/>
                <w:iCs/>
                <w:color w:val="000000" w:themeColor="text1"/>
                <w:sz w:val="20"/>
                <w:szCs w:val="20"/>
              </w:rPr>
              <w:t>Duyuru metni bölüm 1.9’de belirtildiği üzere, Burs ödemeleri aylık olarak yapılmamaktadır. Burs tutarının %90’</w:t>
            </w:r>
            <w:r w:rsidR="008E7E59">
              <w:rPr>
                <w:rFonts w:asciiTheme="majorHAnsi" w:eastAsia="Times New Roman" w:hAnsiTheme="majorHAnsi" w:cs="Tahoma"/>
                <w:bCs/>
                <w:i/>
                <w:iCs/>
                <w:color w:val="000000" w:themeColor="text1"/>
                <w:sz w:val="20"/>
                <w:szCs w:val="20"/>
              </w:rPr>
              <w:t>ı</w:t>
            </w:r>
            <w:r w:rsidRPr="0098619A">
              <w:rPr>
                <w:rFonts w:asciiTheme="majorHAnsi" w:eastAsia="Times New Roman" w:hAnsiTheme="majorHAnsi" w:cs="Tahoma"/>
                <w:bCs/>
                <w:i/>
                <w:iCs/>
                <w:color w:val="000000" w:themeColor="text1"/>
                <w:sz w:val="20"/>
                <w:szCs w:val="20"/>
              </w:rPr>
              <w:t xml:space="preserve"> </w:t>
            </w:r>
            <w:r w:rsidRPr="0098619A">
              <w:rPr>
                <w:rFonts w:asciiTheme="majorHAnsi" w:eastAsia="Times New Roman" w:hAnsiTheme="majorHAnsi" w:cs="Tahoma"/>
                <w:bCs/>
                <w:i/>
                <w:iCs/>
                <w:color w:val="000000" w:themeColor="text1"/>
                <w:sz w:val="20"/>
                <w:szCs w:val="20"/>
              </w:rPr>
              <w:lastRenderedPageBreak/>
              <w:t>sözleşmelerin imzalamasını takiben, kalan %10’u ise eğitim programı tamamlanıp kapanış işlemleri yapıldıktan sonra ödenmektedir.</w:t>
            </w:r>
          </w:p>
        </w:tc>
      </w:tr>
      <w:tr w:rsidR="00BF5646" w:rsidRPr="0098619A" w:rsidTr="00BC2ED2">
        <w:trPr>
          <w:trHeight w:val="20"/>
        </w:trPr>
        <w:tc>
          <w:tcPr>
            <w:tcW w:w="10207" w:type="dxa"/>
            <w:shd w:val="clear" w:color="auto" w:fill="auto"/>
          </w:tcPr>
          <w:p w:rsidR="00F71F99" w:rsidRPr="0098619A" w:rsidRDefault="00F71F9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lastRenderedPageBreak/>
              <w:t>S.1</w:t>
            </w:r>
            <w:r w:rsidR="003E17DB" w:rsidRPr="0098619A">
              <w:rPr>
                <w:rFonts w:asciiTheme="majorHAnsi" w:eastAsia="Times New Roman" w:hAnsiTheme="majorHAnsi" w:cs="Tahoma"/>
                <w:b/>
                <w:color w:val="000000"/>
                <w:sz w:val="20"/>
                <w:szCs w:val="20"/>
                <w:lang w:bidi="ar-SA"/>
              </w:rPr>
              <w:t>39</w:t>
            </w:r>
            <w:r w:rsidRPr="0098619A">
              <w:rPr>
                <w:rFonts w:asciiTheme="majorHAnsi" w:eastAsia="Times New Roman" w:hAnsiTheme="majorHAnsi" w:cs="Tahoma"/>
                <w:b/>
                <w:color w:val="000000"/>
                <w:sz w:val="20"/>
                <w:szCs w:val="20"/>
                <w:lang w:bidi="ar-SA"/>
              </w:rPr>
              <w:t>: Jean Monnet Bursu karşılıksız mı?</w:t>
            </w:r>
          </w:p>
          <w:p w:rsidR="00BF5646" w:rsidRPr="0098619A" w:rsidRDefault="00F71F99" w:rsidP="00A41080">
            <w:pPr>
              <w:jc w:val="both"/>
              <w:rPr>
                <w:rFonts w:asciiTheme="majorHAnsi" w:eastAsia="Times New Roman" w:hAnsiTheme="majorHAnsi" w:cs="Tahoma"/>
                <w:b/>
                <w:sz w:val="20"/>
                <w:szCs w:val="20"/>
              </w:rPr>
            </w:pPr>
            <w:r w:rsidRPr="0098619A">
              <w:rPr>
                <w:rFonts w:asciiTheme="majorHAnsi" w:eastAsia="Times New Roman" w:hAnsiTheme="majorHAnsi" w:cs="Tahoma"/>
                <w:b/>
                <w:i/>
                <w:iCs/>
                <w:sz w:val="20"/>
                <w:szCs w:val="20"/>
                <w:lang w:bidi="ar-SA"/>
              </w:rPr>
              <w:t>A.1</w:t>
            </w:r>
            <w:r w:rsidR="003E17DB" w:rsidRPr="0098619A">
              <w:rPr>
                <w:rFonts w:asciiTheme="majorHAnsi" w:eastAsia="Times New Roman" w:hAnsiTheme="majorHAnsi" w:cs="Tahoma"/>
                <w:b/>
                <w:i/>
                <w:iCs/>
                <w:sz w:val="20"/>
                <w:szCs w:val="20"/>
                <w:lang w:bidi="ar-SA"/>
              </w:rPr>
              <w:t>39</w:t>
            </w:r>
            <w:r w:rsidRPr="0098619A">
              <w:rPr>
                <w:rFonts w:asciiTheme="majorHAnsi" w:eastAsia="Times New Roman" w:hAnsiTheme="majorHAnsi" w:cs="Tahoma"/>
                <w:i/>
                <w:iCs/>
                <w:sz w:val="20"/>
                <w:szCs w:val="20"/>
                <w:lang w:bidi="ar-SA"/>
              </w:rPr>
              <w:t>:</w:t>
            </w:r>
            <w:r w:rsidRPr="0098619A">
              <w:rPr>
                <w:rFonts w:asciiTheme="majorHAnsi" w:eastAsia="Times New Roman" w:hAnsiTheme="majorHAnsi" w:cs="Tahoma"/>
                <w:i/>
                <w:iCs/>
                <w:color w:val="000000"/>
                <w:sz w:val="20"/>
                <w:szCs w:val="20"/>
                <w:lang w:bidi="ar-SA"/>
              </w:rPr>
              <w:t xml:space="preserve"> Duyuru Metni Bölüm 1.9’da belirtildiği üzere, bursiyerlerin akademik çalışmalarını başarıyla tamamlamaları ve sözleşme yükümlülüklerini yerine getirmeleri gerekmektedir. Sözleşme Makamı, sözleşme yükümlülüklerinin yerine getirilmemesi halinde sözleşmeyi feshetme ve buna bağlı olarak </w:t>
            </w:r>
            <w:r w:rsidR="002E53B4">
              <w:rPr>
                <w:rFonts w:asciiTheme="majorHAnsi" w:eastAsia="Times New Roman" w:hAnsiTheme="majorHAnsi" w:cs="Tahoma"/>
                <w:i/>
                <w:iCs/>
                <w:color w:val="000000"/>
                <w:sz w:val="20"/>
                <w:szCs w:val="20"/>
                <w:lang w:bidi="ar-SA"/>
              </w:rPr>
              <w:t xml:space="preserve">bursun </w:t>
            </w:r>
            <w:r w:rsidRPr="0098619A">
              <w:rPr>
                <w:rFonts w:asciiTheme="majorHAnsi" w:eastAsia="Times New Roman" w:hAnsiTheme="majorHAnsi" w:cs="Tahoma"/>
                <w:i/>
                <w:iCs/>
                <w:color w:val="000000"/>
                <w:sz w:val="20"/>
                <w:szCs w:val="20"/>
                <w:lang w:bidi="ar-SA"/>
              </w:rPr>
              <w:t>tamamen veya kısmen geri ödenmesini talep etme hakkını saklı tutar.</w:t>
            </w:r>
          </w:p>
        </w:tc>
      </w:tr>
      <w:tr w:rsidR="00BF5646" w:rsidRPr="0098619A" w:rsidTr="00BC2ED2">
        <w:trPr>
          <w:trHeight w:val="20"/>
        </w:trPr>
        <w:tc>
          <w:tcPr>
            <w:tcW w:w="10207" w:type="dxa"/>
            <w:shd w:val="clear" w:color="auto" w:fill="auto"/>
          </w:tcPr>
          <w:p w:rsidR="00F71F99" w:rsidRPr="0098619A" w:rsidRDefault="00F71F9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w:t>
            </w:r>
            <w:r w:rsidR="003E17DB" w:rsidRPr="0098619A">
              <w:rPr>
                <w:rFonts w:asciiTheme="majorHAnsi" w:eastAsia="Times New Roman" w:hAnsiTheme="majorHAnsi" w:cs="Tahoma"/>
                <w:b/>
                <w:color w:val="000000"/>
                <w:sz w:val="20"/>
                <w:szCs w:val="20"/>
                <w:lang w:bidi="ar-SA"/>
              </w:rPr>
              <w:t>40</w:t>
            </w:r>
            <w:r w:rsidRPr="0098619A">
              <w:rPr>
                <w:rFonts w:asciiTheme="majorHAnsi" w:eastAsia="Times New Roman" w:hAnsiTheme="majorHAnsi" w:cs="Tahoma"/>
                <w:b/>
                <w:color w:val="000000"/>
                <w:sz w:val="20"/>
                <w:szCs w:val="20"/>
                <w:lang w:bidi="ar-SA"/>
              </w:rPr>
              <w:t xml:space="preserve">: </w:t>
            </w:r>
            <w:r w:rsidR="002E53B4">
              <w:rPr>
                <w:rFonts w:asciiTheme="majorHAnsi" w:eastAsia="Times New Roman" w:hAnsiTheme="majorHAnsi" w:cs="Tahoma"/>
                <w:b/>
                <w:color w:val="000000"/>
                <w:sz w:val="20"/>
                <w:szCs w:val="20"/>
                <w:lang w:bidi="ar-SA"/>
              </w:rPr>
              <w:t>Çalışmalarımızda b</w:t>
            </w:r>
            <w:r w:rsidRPr="0098619A">
              <w:rPr>
                <w:rFonts w:asciiTheme="majorHAnsi" w:eastAsia="Times New Roman" w:hAnsiTheme="majorHAnsi" w:cs="Tahoma"/>
                <w:b/>
                <w:color w:val="000000"/>
                <w:sz w:val="20"/>
                <w:szCs w:val="20"/>
                <w:lang w:bidi="ar-SA"/>
              </w:rPr>
              <w:t>aşarısız olduğumuz (</w:t>
            </w:r>
            <w:r w:rsidR="002E53B4">
              <w:rPr>
                <w:rFonts w:asciiTheme="majorHAnsi" w:eastAsia="Times New Roman" w:hAnsiTheme="majorHAnsi" w:cs="Tahoma"/>
                <w:b/>
                <w:color w:val="000000"/>
                <w:sz w:val="20"/>
                <w:szCs w:val="20"/>
                <w:lang w:bidi="ar-SA"/>
              </w:rPr>
              <w:t>d</w:t>
            </w:r>
            <w:r w:rsidRPr="0098619A">
              <w:rPr>
                <w:rFonts w:asciiTheme="majorHAnsi" w:eastAsia="Times New Roman" w:hAnsiTheme="majorHAnsi" w:cs="Tahoma"/>
                <w:b/>
                <w:color w:val="000000"/>
                <w:sz w:val="20"/>
                <w:szCs w:val="20"/>
                <w:lang w:bidi="ar-SA"/>
              </w:rPr>
              <w:t>erslerin hepsini verememe gibi) takdirde Jean Monnet bursumuzu iade etmemiz gerekir mi?</w:t>
            </w:r>
          </w:p>
          <w:p w:rsidR="00BF5646" w:rsidRPr="0098619A" w:rsidRDefault="00F71F99" w:rsidP="0096286A">
            <w:pPr>
              <w:jc w:val="both"/>
              <w:rPr>
                <w:rFonts w:asciiTheme="majorHAnsi" w:eastAsia="Times New Roman" w:hAnsiTheme="majorHAnsi" w:cs="Tahoma"/>
                <w:b/>
                <w:sz w:val="20"/>
                <w:szCs w:val="20"/>
              </w:rPr>
            </w:pPr>
            <w:r w:rsidRPr="0098619A">
              <w:rPr>
                <w:rFonts w:asciiTheme="majorHAnsi" w:eastAsia="Times New Roman" w:hAnsiTheme="majorHAnsi" w:cs="Tahoma"/>
                <w:b/>
                <w:i/>
                <w:iCs/>
                <w:sz w:val="20"/>
                <w:szCs w:val="20"/>
                <w:lang w:bidi="ar-SA"/>
              </w:rPr>
              <w:t>A.1</w:t>
            </w:r>
            <w:r w:rsidR="003E17DB" w:rsidRPr="0098619A">
              <w:rPr>
                <w:rFonts w:asciiTheme="majorHAnsi" w:eastAsia="Times New Roman" w:hAnsiTheme="majorHAnsi" w:cs="Tahoma"/>
                <w:b/>
                <w:i/>
                <w:iCs/>
                <w:sz w:val="20"/>
                <w:szCs w:val="20"/>
                <w:lang w:bidi="ar-SA"/>
              </w:rPr>
              <w:t>40</w:t>
            </w:r>
            <w:r w:rsidRPr="0098619A">
              <w:rPr>
                <w:rFonts w:asciiTheme="majorHAnsi" w:eastAsia="Times New Roman" w:hAnsiTheme="majorHAnsi" w:cs="Tahoma"/>
                <w:b/>
                <w:i/>
                <w:iCs/>
                <w:sz w:val="20"/>
                <w:szCs w:val="20"/>
                <w:lang w:bidi="ar-SA"/>
              </w:rPr>
              <w:t>:</w:t>
            </w:r>
            <w:r w:rsidR="00765E1B" w:rsidRPr="0098619A">
              <w:rPr>
                <w:rFonts w:asciiTheme="majorHAnsi" w:eastAsia="Times New Roman" w:hAnsiTheme="majorHAnsi" w:cs="Tahoma"/>
                <w:i/>
                <w:iCs/>
                <w:sz w:val="20"/>
                <w:szCs w:val="20"/>
                <w:lang w:bidi="ar-SA"/>
              </w:rPr>
              <w:t xml:space="preserve"> Lütfen A.139’a</w:t>
            </w:r>
            <w:r w:rsidRPr="0098619A">
              <w:rPr>
                <w:rFonts w:asciiTheme="majorHAnsi" w:eastAsia="Times New Roman" w:hAnsiTheme="majorHAnsi" w:cs="Tahoma"/>
                <w:i/>
                <w:iCs/>
                <w:sz w:val="20"/>
                <w:szCs w:val="20"/>
                <w:lang w:bidi="ar-SA"/>
              </w:rPr>
              <w:t xml:space="preserve"> bakınız.</w:t>
            </w:r>
          </w:p>
        </w:tc>
      </w:tr>
      <w:tr w:rsidR="00BF5646" w:rsidRPr="0098619A" w:rsidTr="00BC2ED2">
        <w:trPr>
          <w:trHeight w:val="20"/>
        </w:trPr>
        <w:tc>
          <w:tcPr>
            <w:tcW w:w="10207" w:type="dxa"/>
            <w:shd w:val="clear" w:color="auto" w:fill="auto"/>
          </w:tcPr>
          <w:p w:rsidR="00F71F99" w:rsidRPr="0098619A" w:rsidRDefault="00F71F9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w:t>
            </w:r>
            <w:r w:rsidR="003E17DB" w:rsidRPr="0098619A">
              <w:rPr>
                <w:rFonts w:asciiTheme="majorHAnsi" w:eastAsia="Times New Roman" w:hAnsiTheme="majorHAnsi" w:cs="Tahoma"/>
                <w:b/>
                <w:color w:val="000000"/>
                <w:sz w:val="20"/>
                <w:szCs w:val="20"/>
                <w:lang w:bidi="ar-SA"/>
              </w:rPr>
              <w:t>41</w:t>
            </w:r>
            <w:r w:rsidRPr="0098619A">
              <w:rPr>
                <w:rFonts w:asciiTheme="majorHAnsi" w:eastAsia="Times New Roman" w:hAnsiTheme="majorHAnsi" w:cs="Tahoma"/>
                <w:b/>
                <w:color w:val="000000"/>
                <w:sz w:val="20"/>
                <w:szCs w:val="20"/>
                <w:lang w:bidi="ar-SA"/>
              </w:rPr>
              <w:t xml:space="preserve">: Kılavuzda yanımızda aile ya da refakatçi için destek verilmediği yazıyor. Ama burs çıkma ve gitme durumumda çocuğum için kendi imkanlarım </w:t>
            </w:r>
            <w:proofErr w:type="gramStart"/>
            <w:r w:rsidRPr="0098619A">
              <w:rPr>
                <w:rFonts w:asciiTheme="majorHAnsi" w:eastAsia="Times New Roman" w:hAnsiTheme="majorHAnsi" w:cs="Tahoma"/>
                <w:b/>
                <w:color w:val="000000"/>
                <w:sz w:val="20"/>
                <w:szCs w:val="20"/>
                <w:lang w:bidi="ar-SA"/>
              </w:rPr>
              <w:t>dahilinde</w:t>
            </w:r>
            <w:proofErr w:type="gramEnd"/>
            <w:r w:rsidRPr="0098619A">
              <w:rPr>
                <w:rFonts w:asciiTheme="majorHAnsi" w:eastAsia="Times New Roman" w:hAnsiTheme="majorHAnsi" w:cs="Tahoma"/>
                <w:b/>
                <w:color w:val="000000"/>
                <w:sz w:val="20"/>
                <w:szCs w:val="20"/>
                <w:lang w:bidi="ar-SA"/>
              </w:rPr>
              <w:t xml:space="preserve"> okul ve vize </w:t>
            </w:r>
            <w:r w:rsidR="002E53B4">
              <w:rPr>
                <w:rFonts w:asciiTheme="majorHAnsi" w:eastAsia="Times New Roman" w:hAnsiTheme="majorHAnsi" w:cs="Tahoma"/>
                <w:b/>
                <w:color w:val="000000"/>
                <w:sz w:val="20"/>
                <w:szCs w:val="20"/>
                <w:lang w:bidi="ar-SA"/>
              </w:rPr>
              <w:t>için başvurabilir miyim?</w:t>
            </w:r>
            <w:r w:rsidRPr="0098619A">
              <w:rPr>
                <w:rFonts w:asciiTheme="majorHAnsi" w:eastAsia="Times New Roman" w:hAnsiTheme="majorHAnsi" w:cs="Tahoma"/>
                <w:b/>
                <w:color w:val="000000"/>
                <w:sz w:val="20"/>
                <w:szCs w:val="20"/>
                <w:lang w:bidi="ar-SA"/>
              </w:rPr>
              <w:t xml:space="preserve"> </w:t>
            </w:r>
          </w:p>
          <w:p w:rsidR="00BF5646" w:rsidRPr="0098619A" w:rsidRDefault="00F71F99" w:rsidP="0096286A">
            <w:pPr>
              <w:jc w:val="both"/>
              <w:rPr>
                <w:rFonts w:asciiTheme="majorHAnsi" w:eastAsia="Times New Roman" w:hAnsiTheme="majorHAnsi" w:cs="Tahoma"/>
                <w:b/>
                <w:sz w:val="20"/>
                <w:szCs w:val="20"/>
              </w:rPr>
            </w:pPr>
            <w:r w:rsidRPr="0098619A">
              <w:rPr>
                <w:rFonts w:asciiTheme="majorHAnsi" w:eastAsia="Times New Roman" w:hAnsiTheme="majorHAnsi" w:cs="Tahoma"/>
                <w:b/>
                <w:i/>
                <w:iCs/>
                <w:color w:val="000000"/>
                <w:sz w:val="20"/>
                <w:szCs w:val="20"/>
                <w:lang w:bidi="ar-SA"/>
              </w:rPr>
              <w:t>A.1</w:t>
            </w:r>
            <w:r w:rsidR="003E17DB" w:rsidRPr="0098619A">
              <w:rPr>
                <w:rFonts w:asciiTheme="majorHAnsi" w:eastAsia="Times New Roman" w:hAnsiTheme="majorHAnsi" w:cs="Tahoma"/>
                <w:b/>
                <w:i/>
                <w:iCs/>
                <w:color w:val="000000"/>
                <w:sz w:val="20"/>
                <w:szCs w:val="20"/>
                <w:lang w:bidi="ar-SA"/>
              </w:rPr>
              <w:t>41</w:t>
            </w:r>
            <w:r w:rsidRPr="0098619A">
              <w:rPr>
                <w:rFonts w:asciiTheme="majorHAnsi" w:eastAsia="Times New Roman" w:hAnsiTheme="majorHAnsi" w:cs="Tahoma"/>
                <w:b/>
                <w:i/>
                <w:iCs/>
                <w:color w:val="000000"/>
                <w:sz w:val="20"/>
                <w:szCs w:val="20"/>
                <w:lang w:bidi="ar-SA"/>
              </w:rPr>
              <w:t>:</w:t>
            </w:r>
            <w:r w:rsidRPr="0098619A">
              <w:rPr>
                <w:rFonts w:asciiTheme="majorHAnsi" w:eastAsia="Times New Roman" w:hAnsiTheme="majorHAnsi" w:cs="Tahoma"/>
                <w:i/>
                <w:iCs/>
                <w:color w:val="000000"/>
                <w:sz w:val="20"/>
                <w:szCs w:val="20"/>
                <w:lang w:bidi="ar-SA"/>
              </w:rPr>
              <w:t xml:space="preserve"> Evet. Oturma izni </w:t>
            </w:r>
            <w:proofErr w:type="gramStart"/>
            <w:r w:rsidRPr="0098619A">
              <w:rPr>
                <w:rFonts w:asciiTheme="majorHAnsi" w:eastAsia="Times New Roman" w:hAnsiTheme="majorHAnsi" w:cs="Tahoma"/>
                <w:i/>
                <w:iCs/>
                <w:color w:val="000000"/>
                <w:sz w:val="20"/>
                <w:szCs w:val="20"/>
                <w:lang w:bidi="ar-SA"/>
              </w:rPr>
              <w:t>prosedürleri</w:t>
            </w:r>
            <w:proofErr w:type="gramEnd"/>
            <w:r w:rsidRPr="0098619A">
              <w:rPr>
                <w:rFonts w:asciiTheme="majorHAnsi" w:eastAsia="Times New Roman" w:hAnsiTheme="majorHAnsi" w:cs="Tahoma"/>
                <w:i/>
                <w:iCs/>
                <w:color w:val="000000"/>
                <w:sz w:val="20"/>
                <w:szCs w:val="20"/>
                <w:lang w:bidi="ar-SA"/>
              </w:rPr>
              <w:t xml:space="preserve"> her AB üye ülkesinde farklılık göstermektedir ve gerekli prosedürlerin yerine getirilmesi tamamen bursiyerlerin sorumluluğundadır.</w:t>
            </w:r>
          </w:p>
        </w:tc>
      </w:tr>
      <w:tr w:rsidR="00BF5646" w:rsidRPr="0098619A" w:rsidTr="00BC2ED2">
        <w:trPr>
          <w:trHeight w:val="20"/>
        </w:trPr>
        <w:tc>
          <w:tcPr>
            <w:tcW w:w="10207" w:type="dxa"/>
            <w:shd w:val="clear" w:color="auto" w:fill="auto"/>
          </w:tcPr>
          <w:p w:rsidR="00BF5646" w:rsidRPr="0098619A" w:rsidRDefault="0096286A" w:rsidP="0096286A">
            <w:pPr>
              <w:pStyle w:val="Heading1"/>
              <w:numPr>
                <w:ilvl w:val="0"/>
                <w:numId w:val="6"/>
              </w:numPr>
              <w:spacing w:before="119"/>
              <w:rPr>
                <w:rFonts w:asciiTheme="majorHAnsi" w:hAnsiTheme="majorHAnsi"/>
                <w:color w:val="345A89"/>
              </w:rPr>
            </w:pPr>
            <w:bookmarkStart w:id="11" w:name="_Toc530732308"/>
            <w:r w:rsidRPr="0098619A">
              <w:rPr>
                <w:rFonts w:asciiTheme="majorHAnsi" w:hAnsiTheme="majorHAnsi"/>
                <w:color w:val="345A89"/>
              </w:rPr>
              <w:t>YAZILI SINAV (S: Soru, A: Açıklama)</w:t>
            </w:r>
            <w:bookmarkEnd w:id="11"/>
          </w:p>
        </w:tc>
      </w:tr>
      <w:tr w:rsidR="00F71F99" w:rsidRPr="0098619A" w:rsidTr="00BC2ED2">
        <w:trPr>
          <w:trHeight w:val="20"/>
        </w:trPr>
        <w:tc>
          <w:tcPr>
            <w:tcW w:w="10207" w:type="dxa"/>
            <w:shd w:val="clear" w:color="auto" w:fill="auto"/>
          </w:tcPr>
          <w:p w:rsidR="00F71F99" w:rsidRPr="0098619A" w:rsidRDefault="00F71F99" w:rsidP="0096286A">
            <w:pPr>
              <w:jc w:val="both"/>
              <w:rPr>
                <w:rFonts w:asciiTheme="majorHAnsi" w:eastAsia="Times New Roman" w:hAnsiTheme="majorHAnsi" w:cs="Tahoma"/>
                <w:b/>
                <w:bCs/>
                <w:color w:val="000000" w:themeColor="text1"/>
                <w:sz w:val="20"/>
                <w:szCs w:val="20"/>
              </w:rPr>
            </w:pPr>
            <w:r w:rsidRPr="0098619A">
              <w:rPr>
                <w:rFonts w:asciiTheme="majorHAnsi" w:eastAsia="Times New Roman" w:hAnsiTheme="majorHAnsi" w:cs="Tahoma"/>
                <w:b/>
                <w:bCs/>
                <w:color w:val="000000" w:themeColor="text1"/>
                <w:sz w:val="20"/>
                <w:szCs w:val="20"/>
              </w:rPr>
              <w:t>S.1</w:t>
            </w:r>
            <w:r w:rsidR="00A268CA" w:rsidRPr="0098619A">
              <w:rPr>
                <w:rFonts w:asciiTheme="majorHAnsi" w:eastAsia="Times New Roman" w:hAnsiTheme="majorHAnsi" w:cs="Tahoma"/>
                <w:b/>
                <w:bCs/>
                <w:color w:val="000000" w:themeColor="text1"/>
                <w:sz w:val="20"/>
                <w:szCs w:val="20"/>
              </w:rPr>
              <w:t>42</w:t>
            </w:r>
            <w:r w:rsidRPr="0098619A">
              <w:rPr>
                <w:rFonts w:asciiTheme="majorHAnsi" w:eastAsia="Times New Roman" w:hAnsiTheme="majorHAnsi" w:cs="Tahoma"/>
                <w:b/>
                <w:bCs/>
                <w:color w:val="000000" w:themeColor="text1"/>
                <w:sz w:val="20"/>
                <w:szCs w:val="20"/>
              </w:rPr>
              <w:t>: Yazılı sınavın içeriği nedir ve geçmiş dönemdeki sorulara nereden ulaşabiliriz? Hangi konulara çalışılmalıdır?</w:t>
            </w:r>
          </w:p>
          <w:p w:rsidR="00F71F99" w:rsidRPr="0098619A" w:rsidRDefault="00F71F99" w:rsidP="0096286A">
            <w:pPr>
              <w:jc w:val="both"/>
              <w:rPr>
                <w:rFonts w:asciiTheme="majorHAnsi" w:eastAsia="Times New Roman" w:hAnsiTheme="majorHAnsi" w:cs="Tahoma"/>
                <w:b/>
                <w:bCs/>
                <w:color w:val="FF0000"/>
                <w:sz w:val="20"/>
                <w:szCs w:val="20"/>
              </w:rPr>
            </w:pPr>
            <w:r w:rsidRPr="0098619A">
              <w:rPr>
                <w:rFonts w:asciiTheme="majorHAnsi" w:eastAsia="Times New Roman" w:hAnsiTheme="majorHAnsi" w:cs="Tahoma"/>
                <w:b/>
                <w:bCs/>
                <w:i/>
                <w:iCs/>
                <w:color w:val="000000" w:themeColor="text1"/>
                <w:sz w:val="20"/>
                <w:szCs w:val="20"/>
              </w:rPr>
              <w:t>A.1</w:t>
            </w:r>
            <w:r w:rsidR="00A268CA" w:rsidRPr="0098619A">
              <w:rPr>
                <w:rFonts w:asciiTheme="majorHAnsi" w:eastAsia="Times New Roman" w:hAnsiTheme="majorHAnsi" w:cs="Tahoma"/>
                <w:b/>
                <w:bCs/>
                <w:i/>
                <w:iCs/>
                <w:color w:val="000000" w:themeColor="text1"/>
                <w:sz w:val="20"/>
                <w:szCs w:val="20"/>
              </w:rPr>
              <w:t>42</w:t>
            </w:r>
            <w:r w:rsidRPr="0098619A">
              <w:rPr>
                <w:rFonts w:asciiTheme="majorHAnsi" w:eastAsia="Times New Roman" w:hAnsiTheme="majorHAnsi" w:cs="Tahoma"/>
                <w:b/>
                <w:bCs/>
                <w:i/>
                <w:iCs/>
                <w:color w:val="000000" w:themeColor="text1"/>
                <w:sz w:val="20"/>
                <w:szCs w:val="20"/>
              </w:rPr>
              <w:t xml:space="preserve">: </w:t>
            </w:r>
            <w:r w:rsidRPr="0098619A">
              <w:rPr>
                <w:rFonts w:asciiTheme="majorHAnsi" w:eastAsia="Times New Roman" w:hAnsiTheme="majorHAnsi" w:cs="Tahoma"/>
                <w:bCs/>
                <w:i/>
                <w:iCs/>
                <w:color w:val="000000" w:themeColor="text1"/>
                <w:sz w:val="20"/>
                <w:szCs w:val="20"/>
              </w:rPr>
              <w:t xml:space="preserve">Geçmiş dönemlerdeki yazılı sınav soruları yayınlanmamaktadır. Sınavın içeriği ile ilgili olarak; Duyuru Metni Bölüm 2.4'te belirtildiği üzere yazılı sınavda adaylara Avrupa Birliği, AB-Türkiye ilişkileri ve başvuru yaptıkları AB müktesebat başlığı ile ilgili çeşitli sorular sorulabilmektedir. </w:t>
            </w:r>
            <w:proofErr w:type="gramStart"/>
            <w:r w:rsidRPr="0098619A">
              <w:rPr>
                <w:rFonts w:asciiTheme="majorHAnsi" w:eastAsia="Times New Roman" w:hAnsiTheme="majorHAnsi" w:cs="Tahoma"/>
                <w:bCs/>
                <w:i/>
                <w:iCs/>
                <w:color w:val="000000" w:themeColor="text1"/>
                <w:sz w:val="20"/>
                <w:szCs w:val="20"/>
              </w:rPr>
              <w:t xml:space="preserve">Bu sorulara ek olarak, yazılı sınav sırasında adayların, Jean Monnet Burs Programına başvuru yapma nedenlerini, öğrenim görmeyi planladıkları akademik programları, bu programların başvuru esnasında belirttikleri AB müktesebat başlığı ile ilgisini ve Jean Monnet Burs Programının adayın konuya ilişkin bilgisini artırmasına ve kariyerine hangi açılardan katkı sağlayacağını vb. anlatan kısa bir niyet mektubu yazmaları istenecektir. </w:t>
            </w:r>
            <w:proofErr w:type="gramEnd"/>
            <w:r w:rsidRPr="0098619A">
              <w:rPr>
                <w:rFonts w:asciiTheme="majorHAnsi" w:eastAsia="Times New Roman" w:hAnsiTheme="majorHAnsi" w:cs="Tahoma"/>
                <w:bCs/>
                <w:i/>
                <w:iCs/>
                <w:color w:val="000000" w:themeColor="text1"/>
                <w:sz w:val="20"/>
                <w:szCs w:val="20"/>
              </w:rPr>
              <w:t>Yazılı sınav kompozisyon tarzında cevaplandırılmaktadır.</w:t>
            </w:r>
          </w:p>
        </w:tc>
      </w:tr>
      <w:tr w:rsidR="00F71F99" w:rsidRPr="0098619A" w:rsidTr="00BC2ED2">
        <w:trPr>
          <w:trHeight w:val="20"/>
        </w:trPr>
        <w:tc>
          <w:tcPr>
            <w:tcW w:w="10207" w:type="dxa"/>
            <w:shd w:val="clear" w:color="auto" w:fill="auto"/>
          </w:tcPr>
          <w:p w:rsidR="00F71F99" w:rsidRPr="0098619A" w:rsidRDefault="00F71F99"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w:t>
            </w:r>
            <w:r w:rsidR="00A268CA" w:rsidRPr="0098619A">
              <w:rPr>
                <w:rFonts w:asciiTheme="majorHAnsi" w:eastAsia="Times New Roman" w:hAnsiTheme="majorHAnsi" w:cs="Tahoma"/>
                <w:b/>
                <w:color w:val="000000" w:themeColor="text1"/>
                <w:sz w:val="20"/>
                <w:szCs w:val="20"/>
              </w:rPr>
              <w:t>43</w:t>
            </w:r>
            <w:r w:rsidRPr="0098619A">
              <w:rPr>
                <w:rFonts w:asciiTheme="majorHAnsi" w:eastAsia="Times New Roman" w:hAnsiTheme="majorHAnsi" w:cs="Tahoma"/>
                <w:b/>
                <w:color w:val="000000" w:themeColor="text1"/>
                <w:sz w:val="20"/>
                <w:szCs w:val="20"/>
              </w:rPr>
              <w:t>: Yazılı sınav sorularını, kendimizi en iyi ifade edebildiğimiz yabancı dilde mi yoksa öğrenim göreceğimiz program dilinde mi cevaplandırıyoruz?</w:t>
            </w:r>
          </w:p>
          <w:p w:rsidR="00F71F99" w:rsidRPr="0098619A" w:rsidRDefault="00F71F99"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w:t>
            </w:r>
            <w:r w:rsidR="00A268CA" w:rsidRPr="0098619A">
              <w:rPr>
                <w:rFonts w:asciiTheme="majorHAnsi" w:eastAsia="Times New Roman" w:hAnsiTheme="majorHAnsi" w:cs="Tahoma"/>
                <w:b/>
                <w:i/>
                <w:iCs/>
                <w:color w:val="000000" w:themeColor="text1"/>
                <w:sz w:val="20"/>
                <w:szCs w:val="20"/>
              </w:rPr>
              <w:t>43</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Duyuru metni bölüm </w:t>
            </w:r>
            <w:proofErr w:type="gramStart"/>
            <w:r w:rsidRPr="0098619A">
              <w:rPr>
                <w:rFonts w:asciiTheme="majorHAnsi" w:eastAsia="Times New Roman" w:hAnsiTheme="majorHAnsi" w:cs="Tahoma"/>
                <w:i/>
                <w:iCs/>
                <w:color w:val="000000" w:themeColor="text1"/>
                <w:sz w:val="20"/>
                <w:szCs w:val="20"/>
              </w:rPr>
              <w:t>1.7’de</w:t>
            </w:r>
            <w:proofErr w:type="gramEnd"/>
            <w:r w:rsidRPr="0098619A">
              <w:rPr>
                <w:rFonts w:asciiTheme="majorHAnsi" w:eastAsia="Times New Roman" w:hAnsiTheme="majorHAnsi" w:cs="Tahoma"/>
                <w:i/>
                <w:iCs/>
                <w:color w:val="000000" w:themeColor="text1"/>
                <w:sz w:val="20"/>
                <w:szCs w:val="20"/>
              </w:rPr>
              <w:t xml:space="preserve"> ifade edildiği üzere, adayın, Başvuru Formunun ilgili bölümünde (Bölüm 4) 1</w:t>
            </w:r>
            <w:r w:rsidR="00C35A3B">
              <w:rPr>
                <w:rFonts w:asciiTheme="majorHAnsi" w:eastAsia="Times New Roman" w:hAnsiTheme="majorHAnsi" w:cs="Tahoma"/>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tercih olarak belirttiği AB resmi dili, adayın yazılı sınava gireceği dildir.</w:t>
            </w:r>
          </w:p>
        </w:tc>
      </w:tr>
      <w:tr w:rsidR="00BF5646" w:rsidRPr="0098619A" w:rsidTr="00BC2ED2">
        <w:trPr>
          <w:trHeight w:val="20"/>
        </w:trPr>
        <w:tc>
          <w:tcPr>
            <w:tcW w:w="10207" w:type="dxa"/>
            <w:shd w:val="clear" w:color="auto" w:fill="auto"/>
          </w:tcPr>
          <w:p w:rsidR="00BF5646" w:rsidRPr="0098619A" w:rsidRDefault="0096286A" w:rsidP="0096286A">
            <w:pPr>
              <w:pStyle w:val="Heading1"/>
              <w:numPr>
                <w:ilvl w:val="0"/>
                <w:numId w:val="6"/>
              </w:numPr>
              <w:spacing w:before="119"/>
              <w:rPr>
                <w:rFonts w:asciiTheme="majorHAnsi" w:hAnsiTheme="majorHAnsi"/>
                <w:color w:val="345A89"/>
              </w:rPr>
            </w:pPr>
            <w:bookmarkStart w:id="12" w:name="_Toc530732309"/>
            <w:r w:rsidRPr="0098619A">
              <w:rPr>
                <w:rFonts w:asciiTheme="majorHAnsi" w:hAnsiTheme="majorHAnsi"/>
                <w:color w:val="345A89"/>
              </w:rPr>
              <w:t>EV SAHİBİ KURULUŞLAR (S: Soru, A: Açıklama)</w:t>
            </w:r>
            <w:bookmarkEnd w:id="12"/>
          </w:p>
        </w:tc>
      </w:tr>
      <w:tr w:rsidR="00F71F99" w:rsidRPr="0098619A" w:rsidTr="00BC2ED2">
        <w:trPr>
          <w:trHeight w:val="20"/>
        </w:trPr>
        <w:tc>
          <w:tcPr>
            <w:tcW w:w="10207" w:type="dxa"/>
            <w:shd w:val="clear" w:color="auto" w:fill="auto"/>
            <w:hideMark/>
          </w:tcPr>
          <w:p w:rsidR="00F71F99" w:rsidRPr="0098619A" w:rsidRDefault="00F71F99"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w:t>
            </w:r>
            <w:r w:rsidR="00A268CA" w:rsidRPr="0098619A">
              <w:rPr>
                <w:rFonts w:asciiTheme="majorHAnsi" w:eastAsia="Times New Roman" w:hAnsiTheme="majorHAnsi" w:cs="Tahoma"/>
                <w:b/>
                <w:color w:val="000000" w:themeColor="text1"/>
                <w:sz w:val="20"/>
                <w:szCs w:val="20"/>
              </w:rPr>
              <w:t>44</w:t>
            </w:r>
            <w:r w:rsidRPr="0098619A">
              <w:rPr>
                <w:rFonts w:asciiTheme="majorHAnsi" w:eastAsia="Times New Roman" w:hAnsiTheme="majorHAnsi" w:cs="Tahoma"/>
                <w:b/>
                <w:color w:val="000000" w:themeColor="text1"/>
                <w:sz w:val="20"/>
                <w:szCs w:val="20"/>
              </w:rPr>
              <w:t>: Jean Monnet Burs Programı Ev Sahibi Kuruluşlar Kataloğunda yer almayan akademik programlar kabul ediliyor mu?</w:t>
            </w:r>
          </w:p>
          <w:p w:rsidR="00F71F99" w:rsidRPr="0098619A" w:rsidRDefault="00F71F99"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w:t>
            </w:r>
            <w:r w:rsidR="00A268CA" w:rsidRPr="0098619A">
              <w:rPr>
                <w:rFonts w:asciiTheme="majorHAnsi" w:eastAsia="Times New Roman" w:hAnsiTheme="majorHAnsi" w:cs="Tahoma"/>
                <w:b/>
                <w:i/>
                <w:iCs/>
                <w:color w:val="000000" w:themeColor="text1"/>
                <w:sz w:val="20"/>
                <w:szCs w:val="20"/>
              </w:rPr>
              <w:t>44</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Adaylar, söz konusu Katalogda yer almayan programlara da başvurabilir. Duyuru metni bölüm </w:t>
            </w:r>
            <w:proofErr w:type="gramStart"/>
            <w:r w:rsidRPr="0098619A">
              <w:rPr>
                <w:rFonts w:asciiTheme="majorHAnsi" w:eastAsia="Times New Roman" w:hAnsiTheme="majorHAnsi" w:cs="Tahoma"/>
                <w:i/>
                <w:iCs/>
                <w:color w:val="000000" w:themeColor="text1"/>
                <w:sz w:val="20"/>
                <w:szCs w:val="20"/>
              </w:rPr>
              <w:t>2.5’de</w:t>
            </w:r>
            <w:proofErr w:type="gramEnd"/>
            <w:r w:rsidRPr="0098619A">
              <w:rPr>
                <w:rFonts w:asciiTheme="majorHAnsi" w:eastAsia="Times New Roman" w:hAnsiTheme="majorHAnsi" w:cs="Tahoma"/>
                <w:i/>
                <w:iCs/>
                <w:color w:val="000000" w:themeColor="text1"/>
                <w:sz w:val="20"/>
                <w:szCs w:val="20"/>
              </w:rPr>
              <w:t xml:space="preserve"> belirtildiği üzere, yerleştirme sürecinde adaylarca önerilen lisansüstü veya araştırma programlarının uygunluğu</w:t>
            </w:r>
            <w:r w:rsidR="00C35A3B">
              <w:rPr>
                <w:rFonts w:asciiTheme="majorHAnsi" w:eastAsia="Times New Roman" w:hAnsiTheme="majorHAnsi" w:cs="Tahoma"/>
                <w:i/>
                <w:iCs/>
                <w:color w:val="000000" w:themeColor="text1"/>
                <w:sz w:val="20"/>
                <w:szCs w:val="20"/>
              </w:rPr>
              <w:t xml:space="preserve"> de</w:t>
            </w:r>
            <w:r w:rsidRPr="0098619A">
              <w:rPr>
                <w:rFonts w:asciiTheme="majorHAnsi" w:eastAsia="Times New Roman" w:hAnsiTheme="majorHAnsi" w:cs="Tahoma"/>
                <w:i/>
                <w:iCs/>
                <w:color w:val="000000" w:themeColor="text1"/>
                <w:sz w:val="20"/>
                <w:szCs w:val="20"/>
              </w:rPr>
              <w:t xml:space="preserve">ğerlendirilecektir. Bursiyerin kabul aldığı programın süresinin 3-12 ay arasında olup olmadığı, programın ders içeriği ve adayın belirlediği tez/araştırma konusunun yine adayın başvuru yaptığı AB müktesebat başlığı ile uyumlu olup olmadığı program onay sürecinde dikkate alınan en önemli </w:t>
            </w:r>
            <w:proofErr w:type="gramStart"/>
            <w:r w:rsidRPr="0098619A">
              <w:rPr>
                <w:rFonts w:asciiTheme="majorHAnsi" w:eastAsia="Times New Roman" w:hAnsiTheme="majorHAnsi" w:cs="Tahoma"/>
                <w:i/>
                <w:iCs/>
                <w:color w:val="000000" w:themeColor="text1"/>
                <w:sz w:val="20"/>
                <w:szCs w:val="20"/>
              </w:rPr>
              <w:t>kriterlerdir</w:t>
            </w:r>
            <w:proofErr w:type="gramEnd"/>
            <w:r w:rsidRPr="0098619A">
              <w:rPr>
                <w:rFonts w:asciiTheme="majorHAnsi" w:eastAsia="Times New Roman" w:hAnsiTheme="majorHAnsi" w:cs="Tahoma"/>
                <w:i/>
                <w:iCs/>
                <w:color w:val="000000" w:themeColor="text1"/>
                <w:sz w:val="20"/>
                <w:szCs w:val="20"/>
              </w:rPr>
              <w:t>.</w:t>
            </w:r>
          </w:p>
        </w:tc>
      </w:tr>
      <w:tr w:rsidR="00F71F99" w:rsidRPr="0098619A" w:rsidTr="00BC2ED2">
        <w:trPr>
          <w:trHeight w:val="20"/>
        </w:trPr>
        <w:tc>
          <w:tcPr>
            <w:tcW w:w="10207" w:type="dxa"/>
            <w:shd w:val="clear" w:color="auto" w:fill="auto"/>
            <w:hideMark/>
          </w:tcPr>
          <w:p w:rsidR="00F71F99" w:rsidRPr="0098619A" w:rsidRDefault="00F71F99"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w:t>
            </w:r>
            <w:r w:rsidR="00A268CA" w:rsidRPr="0098619A">
              <w:rPr>
                <w:rFonts w:asciiTheme="majorHAnsi" w:eastAsia="Times New Roman" w:hAnsiTheme="majorHAnsi" w:cs="Tahoma"/>
                <w:b/>
                <w:color w:val="000000" w:themeColor="text1"/>
                <w:sz w:val="20"/>
                <w:szCs w:val="20"/>
              </w:rPr>
              <w:t>45</w:t>
            </w:r>
            <w:r w:rsidRPr="0098619A">
              <w:rPr>
                <w:rFonts w:asciiTheme="majorHAnsi" w:eastAsia="Times New Roman" w:hAnsiTheme="majorHAnsi" w:cs="Tahoma"/>
                <w:b/>
                <w:color w:val="000000" w:themeColor="text1"/>
                <w:sz w:val="20"/>
                <w:szCs w:val="20"/>
              </w:rPr>
              <w:t>: Üniversitelerdeki lisansüstü programlara nereden ulaşabilirim?</w:t>
            </w:r>
          </w:p>
          <w:p w:rsidR="00F71F99" w:rsidRPr="0098619A" w:rsidRDefault="00F71F99"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w:t>
            </w:r>
            <w:r w:rsidR="00A268CA" w:rsidRPr="0098619A">
              <w:rPr>
                <w:rFonts w:asciiTheme="majorHAnsi" w:eastAsia="Times New Roman" w:hAnsiTheme="majorHAnsi" w:cs="Tahoma"/>
                <w:b/>
                <w:i/>
                <w:iCs/>
                <w:color w:val="000000" w:themeColor="text1"/>
                <w:sz w:val="20"/>
                <w:szCs w:val="20"/>
              </w:rPr>
              <w:t>45</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Adaylar, çalışmak istedikleri lisan</w:t>
            </w:r>
            <w:r w:rsidR="00887F1B">
              <w:rPr>
                <w:rFonts w:asciiTheme="majorHAnsi" w:eastAsia="Times New Roman" w:hAnsiTheme="majorHAnsi" w:cs="Tahoma"/>
                <w:i/>
                <w:iCs/>
                <w:color w:val="000000" w:themeColor="text1"/>
                <w:sz w:val="20"/>
                <w:szCs w:val="20"/>
              </w:rPr>
              <w:t>s</w:t>
            </w:r>
            <w:r w:rsidRPr="0098619A">
              <w:rPr>
                <w:rFonts w:asciiTheme="majorHAnsi" w:eastAsia="Times New Roman" w:hAnsiTheme="majorHAnsi" w:cs="Tahoma"/>
                <w:i/>
                <w:iCs/>
                <w:color w:val="000000" w:themeColor="text1"/>
                <w:sz w:val="20"/>
                <w:szCs w:val="20"/>
              </w:rPr>
              <w:t>üstü programları belirleyebilmek için Jean Monnet Burs Programı Ev Sahibi Kuruluşlar Kataloğunu inceleyebilir. Ancak adaylar, bu katalogda bulunan programlarla ve üniversitelerle / üniversiteye eşdeğer kuruluşlarla sınırlı değildir. Uygun akademik programları bulmak tamamen adayların kendi sorumluluğundadır.</w:t>
            </w:r>
          </w:p>
        </w:tc>
      </w:tr>
      <w:tr w:rsidR="00F71F99" w:rsidRPr="0098619A" w:rsidTr="00BC2ED2">
        <w:trPr>
          <w:trHeight w:val="20"/>
        </w:trPr>
        <w:tc>
          <w:tcPr>
            <w:tcW w:w="10207" w:type="dxa"/>
            <w:shd w:val="clear" w:color="auto" w:fill="auto"/>
            <w:hideMark/>
          </w:tcPr>
          <w:p w:rsidR="00F71F99" w:rsidRPr="0098619A" w:rsidRDefault="00F71F99"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w:t>
            </w:r>
            <w:r w:rsidR="00A268CA" w:rsidRPr="0098619A">
              <w:rPr>
                <w:rFonts w:asciiTheme="majorHAnsi" w:eastAsia="Times New Roman" w:hAnsiTheme="majorHAnsi" w:cs="Tahoma"/>
                <w:b/>
                <w:color w:val="000000" w:themeColor="text1"/>
                <w:sz w:val="20"/>
                <w:szCs w:val="20"/>
              </w:rPr>
              <w:t>46</w:t>
            </w:r>
            <w:r w:rsidRPr="0098619A">
              <w:rPr>
                <w:rFonts w:asciiTheme="majorHAnsi" w:eastAsia="Times New Roman" w:hAnsiTheme="majorHAnsi" w:cs="Tahoma"/>
                <w:b/>
                <w:color w:val="000000" w:themeColor="text1"/>
                <w:sz w:val="20"/>
                <w:szCs w:val="20"/>
              </w:rPr>
              <w:t>: Güncel Ev Sahibi Kuruluşlar Kataloğuna nereden ulaşabilirim?</w:t>
            </w:r>
          </w:p>
          <w:p w:rsidR="00F71F99" w:rsidRPr="0098619A" w:rsidRDefault="00F71F99" w:rsidP="00A41080">
            <w:pPr>
              <w:jc w:val="both"/>
              <w:rPr>
                <w:rFonts w:asciiTheme="majorHAnsi" w:eastAsia="Times New Roman" w:hAnsiTheme="majorHAnsi" w:cs="Tahoma"/>
                <w:b/>
                <w:bCs/>
                <w:color w:val="FF0000"/>
                <w:sz w:val="20"/>
                <w:szCs w:val="20"/>
              </w:rPr>
            </w:pPr>
            <w:r w:rsidRPr="0098619A">
              <w:rPr>
                <w:rFonts w:asciiTheme="majorHAnsi" w:eastAsia="Times New Roman" w:hAnsiTheme="majorHAnsi" w:cs="Tahoma"/>
                <w:b/>
                <w:i/>
                <w:iCs/>
                <w:color w:val="000000" w:themeColor="text1"/>
                <w:sz w:val="20"/>
                <w:szCs w:val="20"/>
              </w:rPr>
              <w:t>A.1</w:t>
            </w:r>
            <w:r w:rsidR="00A268CA" w:rsidRPr="0098619A">
              <w:rPr>
                <w:rFonts w:asciiTheme="majorHAnsi" w:eastAsia="Times New Roman" w:hAnsiTheme="majorHAnsi" w:cs="Tahoma"/>
                <w:b/>
                <w:i/>
                <w:iCs/>
                <w:color w:val="000000" w:themeColor="text1"/>
                <w:sz w:val="20"/>
                <w:szCs w:val="20"/>
              </w:rPr>
              <w:t>46</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Ev Sahibi Kuruluşlar Katalo</w:t>
            </w:r>
            <w:r w:rsidR="00091C17">
              <w:rPr>
                <w:rFonts w:asciiTheme="majorHAnsi" w:eastAsia="Times New Roman" w:hAnsiTheme="majorHAnsi" w:cs="Tahoma"/>
                <w:i/>
                <w:iCs/>
                <w:color w:val="000000" w:themeColor="text1"/>
                <w:sz w:val="20"/>
                <w:szCs w:val="20"/>
              </w:rPr>
              <w:t>ğu sıklıkla güncellenmekte ve</w:t>
            </w:r>
            <w:r w:rsidRPr="0098619A">
              <w:rPr>
                <w:rFonts w:asciiTheme="majorHAnsi" w:eastAsia="Times New Roman" w:hAnsiTheme="majorHAnsi" w:cs="Tahoma"/>
                <w:i/>
                <w:iCs/>
                <w:color w:val="000000" w:themeColor="text1"/>
                <w:sz w:val="20"/>
                <w:szCs w:val="20"/>
              </w:rPr>
              <w:t xml:space="preserve"> Jean Monnet Burs Programının internet sayfasında yayımlanmak</w:t>
            </w:r>
            <w:r w:rsidR="00091C17">
              <w:rPr>
                <w:rFonts w:asciiTheme="majorHAnsi" w:eastAsia="Times New Roman" w:hAnsiTheme="majorHAnsi" w:cs="Tahoma"/>
                <w:i/>
                <w:iCs/>
                <w:color w:val="000000" w:themeColor="text1"/>
                <w:sz w:val="20"/>
                <w:szCs w:val="20"/>
              </w:rPr>
              <w:t>tadır</w:t>
            </w:r>
            <w:r w:rsidRPr="0098619A">
              <w:rPr>
                <w:rFonts w:asciiTheme="majorHAnsi" w:eastAsia="Times New Roman" w:hAnsiTheme="majorHAnsi" w:cs="Tahoma"/>
                <w:i/>
                <w:iCs/>
                <w:color w:val="000000" w:themeColor="text1"/>
                <w:sz w:val="20"/>
                <w:szCs w:val="20"/>
              </w:rPr>
              <w:t>. Ka</w:t>
            </w:r>
            <w:r w:rsidR="00452A19" w:rsidRPr="0098619A">
              <w:rPr>
                <w:rFonts w:asciiTheme="majorHAnsi" w:eastAsia="Times New Roman" w:hAnsiTheme="majorHAnsi" w:cs="Tahoma"/>
                <w:i/>
                <w:iCs/>
                <w:color w:val="000000" w:themeColor="text1"/>
                <w:sz w:val="20"/>
                <w:szCs w:val="20"/>
              </w:rPr>
              <w:t xml:space="preserve">taloğa </w:t>
            </w:r>
            <w:hyperlink r:id="rId11" w:history="1">
              <w:r w:rsidR="00452A19" w:rsidRPr="0098619A">
                <w:rPr>
                  <w:rStyle w:val="Hyperlink"/>
                  <w:rFonts w:asciiTheme="majorHAnsi" w:eastAsia="Times New Roman" w:hAnsiTheme="majorHAnsi" w:cs="Tahoma"/>
                  <w:i/>
                  <w:iCs/>
                  <w:sz w:val="20"/>
                  <w:szCs w:val="20"/>
                </w:rPr>
                <w:t>www.jeanmonnet.org.tr/tr</w:t>
              </w:r>
            </w:hyperlink>
            <w:r w:rsidR="00452A19" w:rsidRPr="0098619A">
              <w:rPr>
                <w:rFonts w:asciiTheme="majorHAnsi" w:eastAsia="Times New Roman" w:hAnsiTheme="majorHAnsi" w:cs="Tahoma"/>
                <w:i/>
                <w:iCs/>
                <w:color w:val="000000" w:themeColor="text1"/>
                <w:sz w:val="20"/>
                <w:szCs w:val="20"/>
              </w:rPr>
              <w:t xml:space="preserve"> </w:t>
            </w:r>
            <w:r w:rsidRPr="0098619A">
              <w:rPr>
                <w:rFonts w:asciiTheme="majorHAnsi" w:eastAsia="Times New Roman" w:hAnsiTheme="majorHAnsi" w:cs="Tahoma"/>
                <w:i/>
                <w:iCs/>
                <w:color w:val="000000" w:themeColor="text1"/>
                <w:sz w:val="20"/>
                <w:szCs w:val="20"/>
              </w:rPr>
              <w:t>adresindeki “Kütüphane” bölümünün altında yer alan “Yayınlar” kısmından ulaşılabilmektedir.</w:t>
            </w:r>
          </w:p>
        </w:tc>
      </w:tr>
      <w:tr w:rsidR="00F71F99" w:rsidRPr="0098619A" w:rsidTr="00BC2ED2">
        <w:trPr>
          <w:trHeight w:val="20"/>
        </w:trPr>
        <w:tc>
          <w:tcPr>
            <w:tcW w:w="10207" w:type="dxa"/>
            <w:shd w:val="clear" w:color="auto" w:fill="auto"/>
            <w:hideMark/>
          </w:tcPr>
          <w:p w:rsidR="00F71F99" w:rsidRPr="0098619A" w:rsidRDefault="00F71F99"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w:t>
            </w:r>
            <w:r w:rsidR="00A268CA" w:rsidRPr="0098619A">
              <w:rPr>
                <w:rFonts w:asciiTheme="majorHAnsi" w:eastAsia="Times New Roman" w:hAnsiTheme="majorHAnsi" w:cs="Tahoma"/>
                <w:b/>
                <w:color w:val="000000" w:themeColor="text1"/>
                <w:sz w:val="20"/>
                <w:szCs w:val="20"/>
              </w:rPr>
              <w:t>47</w:t>
            </w:r>
            <w:r w:rsidRPr="0098619A">
              <w:rPr>
                <w:rFonts w:asciiTheme="majorHAnsi" w:eastAsia="Times New Roman" w:hAnsiTheme="majorHAnsi" w:cs="Tahoma"/>
                <w:b/>
                <w:color w:val="000000" w:themeColor="text1"/>
                <w:sz w:val="20"/>
                <w:szCs w:val="20"/>
              </w:rPr>
              <w:t>: AB üye ülkelerindeki üniversitelerin 1 yıllık yüksek lisans programlarının bulunduğu bir listeye yönlendirme yapabilir misiniz?</w:t>
            </w:r>
          </w:p>
          <w:p w:rsidR="00F71F99" w:rsidRPr="0098619A" w:rsidRDefault="00F71F99"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w:t>
            </w:r>
            <w:r w:rsidR="00A268CA" w:rsidRPr="0098619A">
              <w:rPr>
                <w:rFonts w:asciiTheme="majorHAnsi" w:eastAsia="Times New Roman" w:hAnsiTheme="majorHAnsi" w:cs="Tahoma"/>
                <w:b/>
                <w:i/>
                <w:iCs/>
                <w:color w:val="000000" w:themeColor="text1"/>
                <w:sz w:val="20"/>
                <w:szCs w:val="20"/>
              </w:rPr>
              <w:t>47</w:t>
            </w:r>
            <w:r w:rsidRPr="0098619A">
              <w:rPr>
                <w:rFonts w:asciiTheme="majorHAnsi" w:eastAsia="Times New Roman" w:hAnsiTheme="majorHAnsi" w:cs="Tahoma"/>
                <w:b/>
                <w:i/>
                <w:iCs/>
                <w:color w:val="000000" w:themeColor="text1"/>
                <w:sz w:val="20"/>
                <w:szCs w:val="20"/>
              </w:rPr>
              <w:t>:</w:t>
            </w:r>
            <w:r w:rsidR="00452A19" w:rsidRPr="0098619A">
              <w:rPr>
                <w:rFonts w:asciiTheme="majorHAnsi" w:eastAsia="Times New Roman" w:hAnsiTheme="majorHAnsi" w:cs="Tahoma"/>
                <w:i/>
                <w:iCs/>
                <w:color w:val="000000" w:themeColor="text1"/>
                <w:sz w:val="20"/>
                <w:szCs w:val="20"/>
              </w:rPr>
              <w:t xml:space="preserve"> Lütfen A.145’</w:t>
            </w:r>
            <w:r w:rsidRPr="0098619A">
              <w:rPr>
                <w:rFonts w:asciiTheme="majorHAnsi" w:eastAsia="Times New Roman" w:hAnsiTheme="majorHAnsi" w:cs="Tahoma"/>
                <w:i/>
                <w:iCs/>
                <w:color w:val="000000" w:themeColor="text1"/>
                <w:sz w:val="20"/>
                <w:szCs w:val="20"/>
              </w:rPr>
              <w:t>e bakınız.</w:t>
            </w:r>
          </w:p>
        </w:tc>
      </w:tr>
      <w:tr w:rsidR="00BF5646" w:rsidRPr="0098619A" w:rsidTr="00BC2ED2">
        <w:trPr>
          <w:trHeight w:val="20"/>
        </w:trPr>
        <w:tc>
          <w:tcPr>
            <w:tcW w:w="10207" w:type="dxa"/>
            <w:shd w:val="clear" w:color="auto" w:fill="auto"/>
          </w:tcPr>
          <w:p w:rsidR="00BF5646" w:rsidRPr="0098619A" w:rsidRDefault="0096286A" w:rsidP="0096286A">
            <w:pPr>
              <w:pStyle w:val="Heading1"/>
              <w:numPr>
                <w:ilvl w:val="0"/>
                <w:numId w:val="6"/>
              </w:numPr>
              <w:spacing w:before="119"/>
              <w:rPr>
                <w:rFonts w:asciiTheme="majorHAnsi" w:hAnsiTheme="majorHAnsi"/>
                <w:color w:val="345A89"/>
              </w:rPr>
            </w:pPr>
            <w:bookmarkStart w:id="13" w:name="_Toc530732310"/>
            <w:r w:rsidRPr="0098619A">
              <w:rPr>
                <w:rFonts w:asciiTheme="majorHAnsi" w:hAnsiTheme="majorHAnsi"/>
                <w:color w:val="345A89"/>
              </w:rPr>
              <w:t>BREXIT (S: Soru, A: Açıklama)</w:t>
            </w:r>
            <w:bookmarkEnd w:id="13"/>
          </w:p>
        </w:tc>
      </w:tr>
      <w:tr w:rsidR="00BF5646" w:rsidRPr="0098619A" w:rsidTr="00BC2ED2">
        <w:trPr>
          <w:trHeight w:val="20"/>
        </w:trPr>
        <w:tc>
          <w:tcPr>
            <w:tcW w:w="10207" w:type="dxa"/>
            <w:shd w:val="clear" w:color="auto" w:fill="auto"/>
          </w:tcPr>
          <w:p w:rsidR="00F71F99" w:rsidRPr="0098619A" w:rsidRDefault="00F71F9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S.14</w:t>
            </w:r>
            <w:r w:rsidR="0042276D" w:rsidRPr="0098619A">
              <w:rPr>
                <w:rFonts w:asciiTheme="majorHAnsi" w:eastAsia="Times New Roman" w:hAnsiTheme="majorHAnsi" w:cs="Tahoma"/>
                <w:b/>
                <w:color w:val="000000"/>
                <w:sz w:val="20"/>
                <w:szCs w:val="20"/>
                <w:lang w:bidi="ar-SA"/>
              </w:rPr>
              <w:t>8</w:t>
            </w:r>
            <w:r w:rsidRPr="0098619A">
              <w:rPr>
                <w:rFonts w:asciiTheme="majorHAnsi" w:eastAsia="Times New Roman" w:hAnsiTheme="majorHAnsi" w:cs="Tahoma"/>
                <w:b/>
                <w:color w:val="000000"/>
                <w:sz w:val="20"/>
                <w:szCs w:val="20"/>
                <w:lang w:bidi="ar-SA"/>
              </w:rPr>
              <w:t xml:space="preserve">: BREXIT süreciyle Birleşik </w:t>
            </w:r>
            <w:proofErr w:type="spellStart"/>
            <w:r w:rsidRPr="0098619A">
              <w:rPr>
                <w:rFonts w:asciiTheme="majorHAnsi" w:eastAsia="Times New Roman" w:hAnsiTheme="majorHAnsi" w:cs="Tahoma"/>
                <w:b/>
                <w:color w:val="000000"/>
                <w:sz w:val="20"/>
                <w:szCs w:val="20"/>
                <w:lang w:bidi="ar-SA"/>
              </w:rPr>
              <w:t>Krallık'ın</w:t>
            </w:r>
            <w:proofErr w:type="spellEnd"/>
            <w:r w:rsidRPr="0098619A">
              <w:rPr>
                <w:rFonts w:asciiTheme="majorHAnsi" w:eastAsia="Times New Roman" w:hAnsiTheme="majorHAnsi" w:cs="Tahoma"/>
                <w:b/>
                <w:color w:val="000000"/>
                <w:sz w:val="20"/>
                <w:szCs w:val="20"/>
                <w:lang w:bidi="ar-SA"/>
              </w:rPr>
              <w:t xml:space="preserve"> durumu ne olacak? </w:t>
            </w:r>
            <w:proofErr w:type="spellStart"/>
            <w:r w:rsidRPr="0098619A">
              <w:rPr>
                <w:rFonts w:asciiTheme="majorHAnsi" w:eastAsia="Times New Roman" w:hAnsiTheme="majorHAnsi" w:cs="Tahoma"/>
                <w:b/>
                <w:color w:val="000000"/>
                <w:sz w:val="20"/>
                <w:szCs w:val="20"/>
                <w:lang w:bidi="ar-SA"/>
              </w:rPr>
              <w:t>Brexit'ten</w:t>
            </w:r>
            <w:proofErr w:type="spellEnd"/>
            <w:r w:rsidRPr="0098619A">
              <w:rPr>
                <w:rFonts w:asciiTheme="majorHAnsi" w:eastAsia="Times New Roman" w:hAnsiTheme="majorHAnsi" w:cs="Tahoma"/>
                <w:b/>
                <w:color w:val="000000"/>
                <w:sz w:val="20"/>
                <w:szCs w:val="20"/>
                <w:lang w:bidi="ar-SA"/>
              </w:rPr>
              <w:t xml:space="preserve"> sonra </w:t>
            </w:r>
            <w:r w:rsidR="00887F1B">
              <w:rPr>
                <w:rFonts w:asciiTheme="majorHAnsi" w:eastAsia="Times New Roman" w:hAnsiTheme="majorHAnsi" w:cs="Tahoma"/>
                <w:b/>
                <w:color w:val="000000"/>
                <w:sz w:val="20"/>
                <w:szCs w:val="20"/>
                <w:lang w:bidi="ar-SA"/>
              </w:rPr>
              <w:t xml:space="preserve">Birleşik </w:t>
            </w:r>
            <w:proofErr w:type="spellStart"/>
            <w:r w:rsidR="00887F1B">
              <w:rPr>
                <w:rFonts w:asciiTheme="majorHAnsi" w:eastAsia="Times New Roman" w:hAnsiTheme="majorHAnsi" w:cs="Tahoma"/>
                <w:b/>
                <w:color w:val="000000"/>
                <w:sz w:val="20"/>
                <w:szCs w:val="20"/>
                <w:lang w:bidi="ar-SA"/>
              </w:rPr>
              <w:t>Krallık’taki</w:t>
            </w:r>
            <w:proofErr w:type="spellEnd"/>
            <w:r w:rsidR="00887F1B">
              <w:rPr>
                <w:rFonts w:asciiTheme="majorHAnsi" w:eastAsia="Times New Roman" w:hAnsiTheme="majorHAnsi" w:cs="Tahoma"/>
                <w:b/>
                <w:color w:val="000000"/>
                <w:sz w:val="20"/>
                <w:szCs w:val="20"/>
                <w:lang w:bidi="ar-SA"/>
              </w:rPr>
              <w:t xml:space="preserve"> </w:t>
            </w:r>
            <w:r w:rsidRPr="0098619A">
              <w:rPr>
                <w:rFonts w:asciiTheme="majorHAnsi" w:eastAsia="Times New Roman" w:hAnsiTheme="majorHAnsi" w:cs="Tahoma"/>
                <w:b/>
                <w:color w:val="000000"/>
                <w:sz w:val="20"/>
                <w:szCs w:val="20"/>
                <w:lang w:bidi="ar-SA"/>
              </w:rPr>
              <w:t>okullara başvuran öğrenciler bursu kazandıkları takdirde, ikinci tercihlerine mi yerleştirilecekler? Bursu hak etmiş öğrenciden tutarın geri istenmesi önemli bir haksızlık yarattığından, böyle bir durumda bursun tamamı mı öğrenciden geri istenecek, yoksa "</w:t>
            </w:r>
            <w:proofErr w:type="spellStart"/>
            <w:r w:rsidRPr="0098619A">
              <w:rPr>
                <w:rFonts w:asciiTheme="majorHAnsi" w:eastAsia="Times New Roman" w:hAnsiTheme="majorHAnsi" w:cs="Tahoma"/>
                <w:b/>
                <w:color w:val="000000"/>
                <w:sz w:val="20"/>
                <w:szCs w:val="20"/>
                <w:lang w:bidi="ar-SA"/>
              </w:rPr>
              <w:t>Brexit</w:t>
            </w:r>
            <w:proofErr w:type="spellEnd"/>
            <w:r w:rsidRPr="0098619A">
              <w:rPr>
                <w:rFonts w:asciiTheme="majorHAnsi" w:eastAsia="Times New Roman" w:hAnsiTheme="majorHAnsi" w:cs="Tahoma"/>
                <w:b/>
                <w:color w:val="000000"/>
                <w:sz w:val="20"/>
                <w:szCs w:val="20"/>
                <w:lang w:bidi="ar-SA"/>
              </w:rPr>
              <w:t xml:space="preserve"> tarihinden itibaren" bursu vermeyeceğiniz anlamına mı geliyor?</w:t>
            </w:r>
          </w:p>
          <w:p w:rsidR="00BF5646" w:rsidRPr="0098619A" w:rsidRDefault="00F71F99"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color w:val="000000"/>
                <w:sz w:val="20"/>
                <w:szCs w:val="20"/>
                <w:lang w:bidi="ar-SA"/>
              </w:rPr>
              <w:t>A.14</w:t>
            </w:r>
            <w:r w:rsidR="0042276D" w:rsidRPr="0098619A">
              <w:rPr>
                <w:rFonts w:asciiTheme="majorHAnsi" w:eastAsia="Times New Roman" w:hAnsiTheme="majorHAnsi" w:cs="Tahoma"/>
                <w:b/>
                <w:i/>
                <w:color w:val="000000"/>
                <w:sz w:val="20"/>
                <w:szCs w:val="20"/>
                <w:lang w:bidi="ar-SA"/>
              </w:rPr>
              <w:t>8</w:t>
            </w:r>
            <w:r w:rsidRPr="0098619A">
              <w:rPr>
                <w:rFonts w:asciiTheme="majorHAnsi" w:eastAsia="Times New Roman" w:hAnsiTheme="majorHAnsi" w:cs="Tahoma"/>
                <w:b/>
                <w:i/>
                <w:color w:val="000000"/>
                <w:sz w:val="20"/>
                <w:szCs w:val="20"/>
                <w:lang w:bidi="ar-SA"/>
              </w:rPr>
              <w:t xml:space="preserve">: </w:t>
            </w:r>
            <w:r w:rsidR="00E325A8" w:rsidRPr="0098619A">
              <w:rPr>
                <w:rFonts w:asciiTheme="majorHAnsi" w:eastAsia="Times New Roman" w:hAnsiTheme="majorHAnsi" w:cs="Tahoma"/>
                <w:i/>
                <w:color w:val="000000"/>
                <w:sz w:val="20"/>
                <w:szCs w:val="20"/>
                <w:lang w:bidi="ar-SA"/>
              </w:rPr>
              <w:t>Lütfen A.101’e</w:t>
            </w:r>
            <w:r w:rsidRPr="0098619A">
              <w:rPr>
                <w:rFonts w:asciiTheme="majorHAnsi" w:eastAsia="Times New Roman" w:hAnsiTheme="majorHAnsi" w:cs="Tahoma"/>
                <w:i/>
                <w:color w:val="000000"/>
                <w:sz w:val="20"/>
                <w:szCs w:val="20"/>
                <w:lang w:bidi="ar-SA"/>
              </w:rPr>
              <w:t xml:space="preserve"> bakınız</w:t>
            </w:r>
            <w:r w:rsidR="00BF5646" w:rsidRPr="0098619A">
              <w:rPr>
                <w:rFonts w:asciiTheme="majorHAnsi" w:eastAsia="Times New Roman" w:hAnsiTheme="majorHAnsi" w:cs="Tahoma"/>
                <w:i/>
                <w:color w:val="000000"/>
                <w:sz w:val="20"/>
                <w:szCs w:val="20"/>
              </w:rPr>
              <w:t>.</w:t>
            </w:r>
          </w:p>
        </w:tc>
      </w:tr>
      <w:tr w:rsidR="00BF5646" w:rsidRPr="0098619A" w:rsidTr="00BC2ED2">
        <w:trPr>
          <w:trHeight w:val="20"/>
        </w:trPr>
        <w:tc>
          <w:tcPr>
            <w:tcW w:w="10207" w:type="dxa"/>
            <w:shd w:val="clear" w:color="auto" w:fill="auto"/>
          </w:tcPr>
          <w:p w:rsidR="00F71F99" w:rsidRPr="0098619A" w:rsidRDefault="00F71F99" w:rsidP="0096286A">
            <w:pPr>
              <w:widowControl/>
              <w:autoSpaceDE/>
              <w:autoSpaceDN/>
              <w:jc w:val="both"/>
              <w:rPr>
                <w:rFonts w:asciiTheme="majorHAnsi" w:eastAsia="Times New Roman" w:hAnsiTheme="majorHAnsi" w:cs="Tahoma"/>
                <w:b/>
                <w:bCs/>
                <w:color w:val="000000"/>
                <w:sz w:val="20"/>
                <w:szCs w:val="20"/>
                <w:lang w:bidi="ar-SA"/>
              </w:rPr>
            </w:pPr>
            <w:r w:rsidRPr="0098619A">
              <w:rPr>
                <w:rFonts w:asciiTheme="majorHAnsi" w:eastAsia="Times New Roman" w:hAnsiTheme="majorHAnsi" w:cs="Tahoma"/>
                <w:b/>
                <w:bCs/>
                <w:color w:val="000000"/>
                <w:sz w:val="20"/>
                <w:szCs w:val="20"/>
                <w:lang w:bidi="ar-SA"/>
              </w:rPr>
              <w:t>S.14</w:t>
            </w:r>
            <w:r w:rsidR="0042276D" w:rsidRPr="0098619A">
              <w:rPr>
                <w:rFonts w:asciiTheme="majorHAnsi" w:eastAsia="Times New Roman" w:hAnsiTheme="majorHAnsi" w:cs="Tahoma"/>
                <w:b/>
                <w:bCs/>
                <w:color w:val="000000"/>
                <w:sz w:val="20"/>
                <w:szCs w:val="20"/>
                <w:lang w:bidi="ar-SA"/>
              </w:rPr>
              <w:t>9</w:t>
            </w:r>
            <w:r w:rsidRPr="0098619A">
              <w:rPr>
                <w:rFonts w:asciiTheme="majorHAnsi" w:eastAsia="Times New Roman" w:hAnsiTheme="majorHAnsi" w:cs="Tahoma"/>
                <w:b/>
                <w:bCs/>
                <w:color w:val="000000"/>
                <w:sz w:val="20"/>
                <w:szCs w:val="20"/>
                <w:lang w:bidi="ar-SA"/>
              </w:rPr>
              <w:t>: Birleşik Krallık vatandaşları Jean Monnet Burs Programına başvuru yapabilirler mi?</w:t>
            </w:r>
          </w:p>
          <w:p w:rsidR="00BF5646" w:rsidRPr="0098619A" w:rsidRDefault="00F71F99" w:rsidP="0096286A">
            <w:pPr>
              <w:jc w:val="both"/>
              <w:rPr>
                <w:rFonts w:asciiTheme="majorHAnsi" w:eastAsia="Times New Roman" w:hAnsiTheme="majorHAnsi" w:cs="Tahoma"/>
                <w:i/>
                <w:color w:val="000000"/>
                <w:sz w:val="20"/>
                <w:szCs w:val="20"/>
              </w:rPr>
            </w:pPr>
            <w:r w:rsidRPr="0098619A">
              <w:rPr>
                <w:rFonts w:asciiTheme="majorHAnsi" w:eastAsia="Times New Roman" w:hAnsiTheme="majorHAnsi" w:cs="Tahoma"/>
                <w:b/>
                <w:bCs/>
                <w:i/>
                <w:color w:val="000000"/>
                <w:sz w:val="20"/>
                <w:szCs w:val="20"/>
                <w:lang w:bidi="ar-SA"/>
              </w:rPr>
              <w:t>A.14</w:t>
            </w:r>
            <w:r w:rsidR="0042276D" w:rsidRPr="0098619A">
              <w:rPr>
                <w:rFonts w:asciiTheme="majorHAnsi" w:eastAsia="Times New Roman" w:hAnsiTheme="majorHAnsi" w:cs="Tahoma"/>
                <w:b/>
                <w:bCs/>
                <w:i/>
                <w:color w:val="000000"/>
                <w:sz w:val="20"/>
                <w:szCs w:val="20"/>
                <w:lang w:bidi="ar-SA"/>
              </w:rPr>
              <w:t>9</w:t>
            </w:r>
            <w:r w:rsidRPr="0098619A">
              <w:rPr>
                <w:rFonts w:asciiTheme="majorHAnsi" w:eastAsia="Times New Roman" w:hAnsiTheme="majorHAnsi" w:cs="Tahoma"/>
                <w:b/>
                <w:bCs/>
                <w:i/>
                <w:color w:val="000000"/>
                <w:sz w:val="20"/>
                <w:szCs w:val="20"/>
                <w:lang w:bidi="ar-SA"/>
              </w:rPr>
              <w:t xml:space="preserve">: </w:t>
            </w:r>
            <w:r w:rsidR="004E0123" w:rsidRPr="00C85139">
              <w:rPr>
                <w:rFonts w:asciiTheme="majorHAnsi" w:eastAsia="Times New Roman" w:hAnsiTheme="majorHAnsi" w:cs="Tahoma"/>
                <w:bCs/>
                <w:i/>
                <w:color w:val="000000"/>
                <w:sz w:val="20"/>
                <w:szCs w:val="20"/>
                <w:lang w:bidi="ar-SA"/>
              </w:rPr>
              <w:t xml:space="preserve">Evet. </w:t>
            </w:r>
            <w:r w:rsidR="00C2755B">
              <w:rPr>
                <w:rFonts w:asciiTheme="majorHAnsi" w:eastAsia="Times New Roman" w:hAnsiTheme="majorHAnsi" w:cs="Tahoma"/>
                <w:bCs/>
                <w:i/>
                <w:color w:val="000000"/>
                <w:sz w:val="20"/>
                <w:szCs w:val="20"/>
                <w:lang w:bidi="ar-SA"/>
              </w:rPr>
              <w:t xml:space="preserve">Ancak </w:t>
            </w:r>
            <w:r w:rsidRPr="00A41080">
              <w:rPr>
                <w:rFonts w:asciiTheme="majorHAnsi" w:eastAsia="Times New Roman" w:hAnsiTheme="majorHAnsi" w:cs="Tahoma"/>
                <w:bCs/>
                <w:i/>
                <w:color w:val="000000"/>
                <w:sz w:val="20"/>
                <w:szCs w:val="20"/>
                <w:lang w:bidi="ar-SA"/>
              </w:rPr>
              <w:t>Duyuru</w:t>
            </w:r>
            <w:r w:rsidRPr="0098619A">
              <w:rPr>
                <w:rFonts w:asciiTheme="majorHAnsi" w:eastAsia="Times New Roman" w:hAnsiTheme="majorHAnsi" w:cs="Tahoma"/>
                <w:bCs/>
                <w:i/>
                <w:color w:val="000000"/>
                <w:sz w:val="20"/>
                <w:szCs w:val="20"/>
                <w:lang w:bidi="ar-SA"/>
              </w:rPr>
              <w:t xml:space="preserve"> metni dip not 11’de belirtildiği üzere, Birleşik Krallık vatandaşı olan başvuru sahipleri için: Lütfen uygunluk </w:t>
            </w:r>
            <w:proofErr w:type="gramStart"/>
            <w:r w:rsidRPr="0098619A">
              <w:rPr>
                <w:rFonts w:asciiTheme="majorHAnsi" w:eastAsia="Times New Roman" w:hAnsiTheme="majorHAnsi" w:cs="Tahoma"/>
                <w:bCs/>
                <w:i/>
                <w:color w:val="000000"/>
                <w:sz w:val="20"/>
                <w:szCs w:val="20"/>
                <w:lang w:bidi="ar-SA"/>
              </w:rPr>
              <w:t>kriterlerinin</w:t>
            </w:r>
            <w:proofErr w:type="gramEnd"/>
            <w:r w:rsidRPr="0098619A">
              <w:rPr>
                <w:rFonts w:asciiTheme="majorHAnsi" w:eastAsia="Times New Roman" w:hAnsiTheme="majorHAnsi" w:cs="Tahoma"/>
                <w:bCs/>
                <w:i/>
                <w:color w:val="000000"/>
                <w:sz w:val="20"/>
                <w:szCs w:val="20"/>
                <w:lang w:bidi="ar-SA"/>
              </w:rPr>
              <w:t xml:space="preserve">, tüm hibe (burs) süreci boyunca karşılanması gerektiğini unutmayınız. Birleşik </w:t>
            </w:r>
            <w:proofErr w:type="spellStart"/>
            <w:r w:rsidRPr="0098619A">
              <w:rPr>
                <w:rFonts w:asciiTheme="majorHAnsi" w:eastAsia="Times New Roman" w:hAnsiTheme="majorHAnsi" w:cs="Tahoma"/>
                <w:bCs/>
                <w:i/>
                <w:color w:val="000000"/>
                <w:sz w:val="20"/>
                <w:szCs w:val="20"/>
                <w:lang w:bidi="ar-SA"/>
              </w:rPr>
              <w:t>Krallık’ın</w:t>
            </w:r>
            <w:proofErr w:type="spellEnd"/>
            <w:r w:rsidRPr="0098619A">
              <w:rPr>
                <w:rFonts w:asciiTheme="majorHAnsi" w:eastAsia="Times New Roman" w:hAnsiTheme="majorHAnsi" w:cs="Tahoma"/>
                <w:bCs/>
                <w:i/>
                <w:color w:val="000000"/>
                <w:sz w:val="20"/>
                <w:szCs w:val="20"/>
                <w:lang w:bidi="ar-SA"/>
              </w:rPr>
              <w:t xml:space="preserve">, Birleşik Krallık vatandaşlarının başvuru için uygunlukları ile ilgili olarak AB ile hususi bir anlaşmaya varmadan sözleşme süresi içerisinde AB’den ayrılması durumunda, tarafınıza sağlanan AB fonu kesilecek (fondan yararlanmaya devam ederken, fondan yararlanma durumunda) veya burs sözleşmesinin Genel Şartlar (PRAG ek e3h2) Madde </w:t>
            </w:r>
            <w:proofErr w:type="gramStart"/>
            <w:r w:rsidRPr="0098619A">
              <w:rPr>
                <w:rFonts w:asciiTheme="majorHAnsi" w:eastAsia="Times New Roman" w:hAnsiTheme="majorHAnsi" w:cs="Tahoma"/>
                <w:bCs/>
                <w:i/>
                <w:color w:val="000000"/>
                <w:sz w:val="20"/>
                <w:szCs w:val="20"/>
                <w:lang w:bidi="ar-SA"/>
              </w:rPr>
              <w:t>12.2</w:t>
            </w:r>
            <w:proofErr w:type="gramEnd"/>
            <w:r w:rsidRPr="0098619A">
              <w:rPr>
                <w:rFonts w:asciiTheme="majorHAnsi" w:eastAsia="Times New Roman" w:hAnsiTheme="majorHAnsi" w:cs="Tahoma"/>
                <w:bCs/>
                <w:i/>
                <w:color w:val="000000"/>
                <w:sz w:val="20"/>
                <w:szCs w:val="20"/>
                <w:lang w:bidi="ar-SA"/>
              </w:rPr>
              <w:t xml:space="preserve"> gereğince projeden ayrılmanız talep edilecektir.</w:t>
            </w:r>
          </w:p>
        </w:tc>
      </w:tr>
      <w:tr w:rsidR="00BF5646" w:rsidRPr="0098619A" w:rsidTr="00BC2ED2">
        <w:trPr>
          <w:trHeight w:val="20"/>
        </w:trPr>
        <w:tc>
          <w:tcPr>
            <w:tcW w:w="10207" w:type="dxa"/>
            <w:shd w:val="clear" w:color="auto" w:fill="auto"/>
          </w:tcPr>
          <w:p w:rsidR="00F71F99" w:rsidRPr="0098619A" w:rsidRDefault="00F71F9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w:t>
            </w:r>
            <w:r w:rsidR="0042276D" w:rsidRPr="0098619A">
              <w:rPr>
                <w:rFonts w:asciiTheme="majorHAnsi" w:eastAsia="Times New Roman" w:hAnsiTheme="majorHAnsi" w:cs="Tahoma"/>
                <w:b/>
                <w:color w:val="000000"/>
                <w:sz w:val="20"/>
                <w:szCs w:val="20"/>
                <w:lang w:bidi="ar-SA"/>
              </w:rPr>
              <w:t>50</w:t>
            </w:r>
            <w:r w:rsidRPr="0098619A">
              <w:rPr>
                <w:rFonts w:asciiTheme="majorHAnsi" w:eastAsia="Times New Roman" w:hAnsiTheme="majorHAnsi" w:cs="Tahoma"/>
                <w:b/>
                <w:color w:val="000000"/>
                <w:sz w:val="20"/>
                <w:szCs w:val="20"/>
                <w:lang w:bidi="ar-SA"/>
              </w:rPr>
              <w:t xml:space="preserve">: 2019-2020 eğitim yılı için, </w:t>
            </w:r>
            <w:proofErr w:type="spellStart"/>
            <w:r w:rsidRPr="0098619A">
              <w:rPr>
                <w:rFonts w:asciiTheme="majorHAnsi" w:eastAsia="Times New Roman" w:hAnsiTheme="majorHAnsi" w:cs="Tahoma"/>
                <w:b/>
                <w:color w:val="000000"/>
                <w:sz w:val="20"/>
                <w:szCs w:val="20"/>
                <w:lang w:bidi="ar-SA"/>
              </w:rPr>
              <w:t>Brexit</w:t>
            </w:r>
            <w:proofErr w:type="spellEnd"/>
            <w:r w:rsidRPr="0098619A">
              <w:rPr>
                <w:rFonts w:asciiTheme="majorHAnsi" w:eastAsia="Times New Roman" w:hAnsiTheme="majorHAnsi" w:cs="Tahoma"/>
                <w:b/>
                <w:color w:val="000000"/>
                <w:sz w:val="20"/>
                <w:szCs w:val="20"/>
                <w:lang w:bidi="ar-SA"/>
              </w:rPr>
              <w:t xml:space="preserve"> sonrası durumları kimse tahmin edemiyor ancak İrlanda'ya </w:t>
            </w:r>
            <w:r w:rsidRPr="0098619A">
              <w:rPr>
                <w:rFonts w:asciiTheme="majorHAnsi" w:eastAsia="Times New Roman" w:hAnsiTheme="majorHAnsi" w:cs="Tahoma"/>
                <w:b/>
                <w:color w:val="000000"/>
                <w:sz w:val="20"/>
                <w:szCs w:val="20"/>
                <w:lang w:bidi="ar-SA"/>
              </w:rPr>
              <w:lastRenderedPageBreak/>
              <w:t>başvurabiliyor muyuz?</w:t>
            </w:r>
          </w:p>
          <w:p w:rsidR="00BF5646" w:rsidRPr="0098619A" w:rsidRDefault="00F71F99"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i/>
                <w:color w:val="000000"/>
                <w:sz w:val="20"/>
                <w:szCs w:val="20"/>
                <w:lang w:bidi="ar-SA"/>
              </w:rPr>
              <w:t>A.1</w:t>
            </w:r>
            <w:r w:rsidR="0042276D" w:rsidRPr="0098619A">
              <w:rPr>
                <w:rFonts w:asciiTheme="majorHAnsi" w:eastAsia="Times New Roman" w:hAnsiTheme="majorHAnsi" w:cs="Tahoma"/>
                <w:b/>
                <w:i/>
                <w:color w:val="000000"/>
                <w:sz w:val="20"/>
                <w:szCs w:val="20"/>
                <w:lang w:bidi="ar-SA"/>
              </w:rPr>
              <w:t>50</w:t>
            </w:r>
            <w:r w:rsidRPr="0098619A">
              <w:rPr>
                <w:rFonts w:asciiTheme="majorHAnsi" w:eastAsia="Times New Roman" w:hAnsiTheme="majorHAnsi" w:cs="Tahoma"/>
                <w:b/>
                <w:i/>
                <w:color w:val="000000"/>
                <w:sz w:val="20"/>
                <w:szCs w:val="20"/>
                <w:lang w:bidi="ar-SA"/>
              </w:rPr>
              <w:t>:</w:t>
            </w:r>
            <w:r w:rsidRPr="0098619A">
              <w:rPr>
                <w:rFonts w:asciiTheme="majorHAnsi" w:eastAsia="Times New Roman" w:hAnsiTheme="majorHAnsi" w:cs="Tahoma"/>
                <w:i/>
                <w:color w:val="000000"/>
                <w:sz w:val="20"/>
                <w:szCs w:val="20"/>
                <w:lang w:bidi="ar-SA"/>
              </w:rPr>
              <w:t xml:space="preserve"> Kastettiğiniz ülke İrlanda Cumhuriyeti olduğunda </w:t>
            </w:r>
            <w:proofErr w:type="spellStart"/>
            <w:r w:rsidRPr="0098619A">
              <w:rPr>
                <w:rFonts w:asciiTheme="majorHAnsi" w:eastAsia="Times New Roman" w:hAnsiTheme="majorHAnsi" w:cs="Tahoma"/>
                <w:i/>
                <w:color w:val="000000"/>
                <w:sz w:val="20"/>
                <w:szCs w:val="20"/>
                <w:lang w:bidi="ar-SA"/>
              </w:rPr>
              <w:t>Brexit</w:t>
            </w:r>
            <w:proofErr w:type="spellEnd"/>
            <w:r w:rsidRPr="0098619A">
              <w:rPr>
                <w:rFonts w:asciiTheme="majorHAnsi" w:eastAsia="Times New Roman" w:hAnsiTheme="majorHAnsi" w:cs="Tahoma"/>
                <w:i/>
                <w:color w:val="000000"/>
                <w:sz w:val="20"/>
                <w:szCs w:val="20"/>
                <w:lang w:bidi="ar-SA"/>
              </w:rPr>
              <w:t xml:space="preserve"> sürecinden etkilenmemektedir. Birleşik </w:t>
            </w:r>
            <w:proofErr w:type="spellStart"/>
            <w:r w:rsidRPr="0098619A">
              <w:rPr>
                <w:rFonts w:asciiTheme="majorHAnsi" w:eastAsia="Times New Roman" w:hAnsiTheme="majorHAnsi" w:cs="Tahoma"/>
                <w:i/>
                <w:color w:val="000000"/>
                <w:sz w:val="20"/>
                <w:szCs w:val="20"/>
                <w:lang w:bidi="ar-SA"/>
              </w:rPr>
              <w:t>Krallık'</w:t>
            </w:r>
            <w:r w:rsidR="002442A9">
              <w:rPr>
                <w:rFonts w:asciiTheme="majorHAnsi" w:eastAsia="Times New Roman" w:hAnsiTheme="majorHAnsi" w:cs="Tahoma"/>
                <w:i/>
                <w:color w:val="000000"/>
                <w:sz w:val="20"/>
                <w:szCs w:val="20"/>
                <w:lang w:bidi="ar-SA"/>
              </w:rPr>
              <w:t>t</w:t>
            </w:r>
            <w:r w:rsidRPr="0098619A">
              <w:rPr>
                <w:rFonts w:asciiTheme="majorHAnsi" w:eastAsia="Times New Roman" w:hAnsiTheme="majorHAnsi" w:cs="Tahoma"/>
                <w:i/>
                <w:color w:val="000000"/>
                <w:sz w:val="20"/>
                <w:szCs w:val="20"/>
                <w:lang w:bidi="ar-SA"/>
              </w:rPr>
              <w:t>aki</w:t>
            </w:r>
            <w:proofErr w:type="spellEnd"/>
            <w:r w:rsidRPr="0098619A">
              <w:rPr>
                <w:rFonts w:asciiTheme="majorHAnsi" w:eastAsia="Times New Roman" w:hAnsiTheme="majorHAnsi" w:cs="Tahoma"/>
                <w:i/>
                <w:color w:val="000000"/>
                <w:sz w:val="20"/>
                <w:szCs w:val="20"/>
                <w:lang w:bidi="ar-SA"/>
              </w:rPr>
              <w:t xml:space="preserve"> Kuzey İrlanda için lütfen </w:t>
            </w:r>
            <w:proofErr w:type="spellStart"/>
            <w:r w:rsidRPr="0098619A">
              <w:rPr>
                <w:rFonts w:asciiTheme="majorHAnsi" w:eastAsia="Times New Roman" w:hAnsiTheme="majorHAnsi" w:cs="Tahoma"/>
                <w:i/>
                <w:color w:val="000000"/>
                <w:sz w:val="20"/>
                <w:szCs w:val="20"/>
                <w:lang w:bidi="ar-SA"/>
              </w:rPr>
              <w:t>Brexit</w:t>
            </w:r>
            <w:proofErr w:type="spellEnd"/>
            <w:r w:rsidRPr="0098619A">
              <w:rPr>
                <w:rFonts w:asciiTheme="majorHAnsi" w:eastAsia="Times New Roman" w:hAnsiTheme="majorHAnsi" w:cs="Tahoma"/>
                <w:i/>
                <w:color w:val="000000"/>
                <w:sz w:val="20"/>
                <w:szCs w:val="20"/>
                <w:lang w:bidi="ar-SA"/>
              </w:rPr>
              <w:t xml:space="preserve"> başlığı altındaki açıklama A.14</w:t>
            </w:r>
            <w:r w:rsidR="000D573C" w:rsidRPr="0098619A">
              <w:rPr>
                <w:rFonts w:asciiTheme="majorHAnsi" w:eastAsia="Times New Roman" w:hAnsiTheme="majorHAnsi" w:cs="Tahoma"/>
                <w:i/>
                <w:color w:val="000000"/>
                <w:sz w:val="20"/>
                <w:szCs w:val="20"/>
                <w:lang w:bidi="ar-SA"/>
              </w:rPr>
              <w:t>8’</w:t>
            </w:r>
            <w:r w:rsidRPr="0098619A">
              <w:rPr>
                <w:rFonts w:asciiTheme="majorHAnsi" w:eastAsia="Times New Roman" w:hAnsiTheme="majorHAnsi" w:cs="Tahoma"/>
                <w:i/>
                <w:color w:val="000000"/>
                <w:sz w:val="20"/>
                <w:szCs w:val="20"/>
                <w:lang w:bidi="ar-SA"/>
              </w:rPr>
              <w:t>e bakınız.</w:t>
            </w:r>
          </w:p>
        </w:tc>
      </w:tr>
      <w:tr w:rsidR="00BF5646" w:rsidRPr="0098619A" w:rsidTr="00BC2ED2">
        <w:trPr>
          <w:trHeight w:val="20"/>
        </w:trPr>
        <w:tc>
          <w:tcPr>
            <w:tcW w:w="10207" w:type="dxa"/>
            <w:shd w:val="clear" w:color="auto" w:fill="auto"/>
          </w:tcPr>
          <w:p w:rsidR="00BF5646" w:rsidRPr="0098619A" w:rsidRDefault="0096286A" w:rsidP="0096286A">
            <w:pPr>
              <w:pStyle w:val="Heading1"/>
              <w:numPr>
                <w:ilvl w:val="0"/>
                <w:numId w:val="6"/>
              </w:numPr>
              <w:spacing w:before="119"/>
              <w:rPr>
                <w:rFonts w:asciiTheme="majorHAnsi" w:hAnsiTheme="majorHAnsi"/>
                <w:color w:val="345A89"/>
              </w:rPr>
            </w:pPr>
            <w:bookmarkStart w:id="14" w:name="_Toc530732311"/>
            <w:r w:rsidRPr="0098619A">
              <w:rPr>
                <w:rFonts w:asciiTheme="majorHAnsi" w:hAnsiTheme="majorHAnsi"/>
                <w:color w:val="345A89"/>
              </w:rPr>
              <w:lastRenderedPageBreak/>
              <w:t>DİĞER (S: Soru, A: Açıklama)</w:t>
            </w:r>
            <w:bookmarkEnd w:id="14"/>
          </w:p>
        </w:tc>
      </w:tr>
      <w:tr w:rsidR="00BF5646" w:rsidRPr="0098619A" w:rsidTr="00BC2ED2">
        <w:trPr>
          <w:trHeight w:val="20"/>
        </w:trPr>
        <w:tc>
          <w:tcPr>
            <w:tcW w:w="10207" w:type="dxa"/>
            <w:shd w:val="clear" w:color="auto" w:fill="auto"/>
          </w:tcPr>
          <w:p w:rsidR="00F71F99" w:rsidRPr="0098619A" w:rsidRDefault="00F71F9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w:t>
            </w:r>
            <w:r w:rsidR="00E769DB" w:rsidRPr="0098619A">
              <w:rPr>
                <w:rFonts w:asciiTheme="majorHAnsi" w:eastAsia="Times New Roman" w:hAnsiTheme="majorHAnsi" w:cs="Tahoma"/>
                <w:b/>
                <w:color w:val="000000"/>
                <w:sz w:val="20"/>
                <w:szCs w:val="20"/>
                <w:lang w:bidi="ar-SA"/>
              </w:rPr>
              <w:t>51</w:t>
            </w:r>
            <w:r w:rsidRPr="0098619A">
              <w:rPr>
                <w:rFonts w:asciiTheme="majorHAnsi" w:eastAsia="Times New Roman" w:hAnsiTheme="majorHAnsi" w:cs="Tahoma"/>
                <w:b/>
                <w:color w:val="000000"/>
                <w:sz w:val="20"/>
                <w:szCs w:val="20"/>
                <w:lang w:bidi="ar-SA"/>
              </w:rPr>
              <w:t>: Yabancı uyruklular (Azerbaycan, Afganistan, İran, Türkmenistan, Suriye, Pakistan, Etiyopya, Cibuti, Tacikistan vatandaşları) Jean Monnet bursundan yararlanabilirler mi?</w:t>
            </w:r>
          </w:p>
          <w:p w:rsidR="00BF5646" w:rsidRPr="0098619A" w:rsidRDefault="00F71F99" w:rsidP="0096286A">
            <w:pPr>
              <w:jc w:val="both"/>
              <w:rPr>
                <w:rFonts w:asciiTheme="majorHAnsi" w:eastAsia="Times New Roman" w:hAnsiTheme="majorHAnsi" w:cs="Tahoma"/>
                <w:b/>
                <w:sz w:val="20"/>
                <w:szCs w:val="20"/>
              </w:rPr>
            </w:pPr>
            <w:r w:rsidRPr="0098619A">
              <w:rPr>
                <w:rFonts w:asciiTheme="majorHAnsi" w:eastAsia="Times New Roman" w:hAnsiTheme="majorHAnsi" w:cs="Tahoma"/>
                <w:b/>
                <w:i/>
                <w:iCs/>
                <w:color w:val="000000"/>
                <w:sz w:val="20"/>
                <w:szCs w:val="20"/>
                <w:lang w:bidi="ar-SA"/>
              </w:rPr>
              <w:t>A.1</w:t>
            </w:r>
            <w:r w:rsidR="00E769DB" w:rsidRPr="0098619A">
              <w:rPr>
                <w:rFonts w:asciiTheme="majorHAnsi" w:eastAsia="Times New Roman" w:hAnsiTheme="majorHAnsi" w:cs="Tahoma"/>
                <w:b/>
                <w:i/>
                <w:iCs/>
                <w:color w:val="000000"/>
                <w:sz w:val="20"/>
                <w:szCs w:val="20"/>
                <w:lang w:bidi="ar-SA"/>
              </w:rPr>
              <w:t>51</w:t>
            </w:r>
            <w:r w:rsidRPr="0098619A">
              <w:rPr>
                <w:rFonts w:asciiTheme="majorHAnsi" w:eastAsia="Times New Roman" w:hAnsiTheme="majorHAnsi" w:cs="Tahoma"/>
                <w:b/>
                <w:i/>
                <w:iCs/>
                <w:color w:val="000000"/>
                <w:sz w:val="20"/>
                <w:szCs w:val="20"/>
                <w:lang w:bidi="ar-SA"/>
              </w:rPr>
              <w:t>:</w:t>
            </w:r>
            <w:r w:rsidRPr="0098619A">
              <w:rPr>
                <w:rFonts w:asciiTheme="majorHAnsi" w:eastAsia="Times New Roman" w:hAnsiTheme="majorHAnsi" w:cs="Tahoma"/>
                <w:i/>
                <w:iCs/>
                <w:color w:val="000000"/>
                <w:sz w:val="20"/>
                <w:szCs w:val="20"/>
                <w:lang w:bidi="ar-SA"/>
              </w:rPr>
              <w:t xml:space="preserve"> Duyuru metni bölüm 2.1'de belirtildiği üzere, AB üye ülke, Türkiye veya Katılım Öncesi Mali Yardım’dan faydalanan ülke vatandaşları Jean Monnet </w:t>
            </w:r>
            <w:r w:rsidR="007D6628">
              <w:rPr>
                <w:rFonts w:asciiTheme="majorHAnsi" w:eastAsia="Times New Roman" w:hAnsiTheme="majorHAnsi" w:cs="Tahoma"/>
                <w:i/>
                <w:iCs/>
                <w:color w:val="000000"/>
                <w:sz w:val="20"/>
                <w:szCs w:val="20"/>
                <w:lang w:bidi="ar-SA"/>
              </w:rPr>
              <w:t>B</w:t>
            </w:r>
            <w:r w:rsidRPr="0098619A">
              <w:rPr>
                <w:rFonts w:asciiTheme="majorHAnsi" w:eastAsia="Times New Roman" w:hAnsiTheme="majorHAnsi" w:cs="Tahoma"/>
                <w:i/>
                <w:iCs/>
                <w:color w:val="000000"/>
                <w:sz w:val="20"/>
                <w:szCs w:val="20"/>
                <w:lang w:bidi="ar-SA"/>
              </w:rPr>
              <w:t xml:space="preserve">urs </w:t>
            </w:r>
            <w:r w:rsidR="007D6628">
              <w:rPr>
                <w:rFonts w:asciiTheme="majorHAnsi" w:eastAsia="Times New Roman" w:hAnsiTheme="majorHAnsi" w:cs="Tahoma"/>
                <w:i/>
                <w:iCs/>
                <w:color w:val="000000"/>
                <w:sz w:val="20"/>
                <w:szCs w:val="20"/>
                <w:lang w:bidi="ar-SA"/>
              </w:rPr>
              <w:t>P</w:t>
            </w:r>
            <w:r w:rsidRPr="0098619A">
              <w:rPr>
                <w:rFonts w:asciiTheme="majorHAnsi" w:eastAsia="Times New Roman" w:hAnsiTheme="majorHAnsi" w:cs="Tahoma"/>
                <w:i/>
                <w:iCs/>
                <w:color w:val="000000"/>
                <w:sz w:val="20"/>
                <w:szCs w:val="20"/>
                <w:lang w:bidi="ar-SA"/>
              </w:rPr>
              <w:t>rogramına AB üyesi ülkelerden birinde yüksek lisans eğitimi veya araştırma programı için başvuruda bulunabilir. AB üyesi ve IPA faydalanıcı ülkelerin (aday ve potansiyel adaylar) listesine http://europa.eu/about-eu/countries/index_en.html adresinden ulaşabilirsiniz.</w:t>
            </w:r>
          </w:p>
        </w:tc>
      </w:tr>
      <w:tr w:rsidR="00BF5646" w:rsidRPr="0098619A" w:rsidTr="00BC2ED2">
        <w:trPr>
          <w:trHeight w:val="20"/>
        </w:trPr>
        <w:tc>
          <w:tcPr>
            <w:tcW w:w="10207" w:type="dxa"/>
            <w:shd w:val="clear" w:color="auto" w:fill="auto"/>
          </w:tcPr>
          <w:p w:rsidR="00F71F99" w:rsidRPr="0098619A" w:rsidRDefault="00F71F9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w:t>
            </w:r>
            <w:r w:rsidR="00E769DB" w:rsidRPr="0098619A">
              <w:rPr>
                <w:rFonts w:asciiTheme="majorHAnsi" w:eastAsia="Times New Roman" w:hAnsiTheme="majorHAnsi" w:cs="Tahoma"/>
                <w:b/>
                <w:color w:val="000000"/>
                <w:sz w:val="20"/>
                <w:szCs w:val="20"/>
                <w:lang w:bidi="ar-SA"/>
              </w:rPr>
              <w:t>52</w:t>
            </w:r>
            <w:r w:rsidRPr="0098619A">
              <w:rPr>
                <w:rFonts w:asciiTheme="majorHAnsi" w:eastAsia="Times New Roman" w:hAnsiTheme="majorHAnsi" w:cs="Tahoma"/>
                <w:b/>
                <w:color w:val="000000"/>
                <w:sz w:val="20"/>
                <w:szCs w:val="20"/>
                <w:lang w:bidi="ar-SA"/>
              </w:rPr>
              <w:t xml:space="preserve">: </w:t>
            </w:r>
            <w:proofErr w:type="gramStart"/>
            <w:r w:rsidRPr="0098619A">
              <w:rPr>
                <w:rFonts w:asciiTheme="majorHAnsi" w:eastAsia="Times New Roman" w:hAnsiTheme="majorHAnsi" w:cs="Tahoma"/>
                <w:b/>
                <w:color w:val="000000"/>
                <w:sz w:val="20"/>
                <w:szCs w:val="20"/>
                <w:lang w:bidi="ar-SA"/>
              </w:rPr>
              <w:t>Halihazırda</w:t>
            </w:r>
            <w:proofErr w:type="gramEnd"/>
            <w:r w:rsidRPr="0098619A">
              <w:rPr>
                <w:rFonts w:asciiTheme="majorHAnsi" w:eastAsia="Times New Roman" w:hAnsiTheme="majorHAnsi" w:cs="Tahoma"/>
                <w:b/>
                <w:color w:val="000000"/>
                <w:sz w:val="20"/>
                <w:szCs w:val="20"/>
                <w:lang w:bidi="ar-SA"/>
              </w:rPr>
              <w:t xml:space="preserve"> yurtdışında okuyan/çalışan bir Türk vatandaşıyım. Avrupa'da başlayacağım/okumakta olduğum bir program için Jean Monnet Burs Programı desteğinden yararlanabilir miyim?</w:t>
            </w:r>
          </w:p>
          <w:p w:rsidR="00BF5646" w:rsidRPr="0098619A" w:rsidRDefault="00F71F99" w:rsidP="0096286A">
            <w:pPr>
              <w:jc w:val="both"/>
              <w:rPr>
                <w:rFonts w:asciiTheme="majorHAnsi" w:eastAsia="Times New Roman" w:hAnsiTheme="majorHAnsi" w:cs="Tahoma"/>
                <w:b/>
                <w:sz w:val="20"/>
                <w:szCs w:val="20"/>
              </w:rPr>
            </w:pPr>
            <w:r w:rsidRPr="0098619A">
              <w:rPr>
                <w:rFonts w:asciiTheme="majorHAnsi" w:eastAsia="Times New Roman" w:hAnsiTheme="majorHAnsi" w:cs="Tahoma"/>
                <w:b/>
                <w:i/>
                <w:iCs/>
                <w:color w:val="000000"/>
                <w:sz w:val="20"/>
                <w:szCs w:val="20"/>
                <w:lang w:bidi="ar-SA"/>
              </w:rPr>
              <w:t>A.1</w:t>
            </w:r>
            <w:r w:rsidR="00E769DB" w:rsidRPr="0098619A">
              <w:rPr>
                <w:rFonts w:asciiTheme="majorHAnsi" w:eastAsia="Times New Roman" w:hAnsiTheme="majorHAnsi" w:cs="Tahoma"/>
                <w:b/>
                <w:i/>
                <w:iCs/>
                <w:color w:val="000000"/>
                <w:sz w:val="20"/>
                <w:szCs w:val="20"/>
                <w:lang w:bidi="ar-SA"/>
              </w:rPr>
              <w:t>52</w:t>
            </w:r>
            <w:r w:rsidRPr="0098619A">
              <w:rPr>
                <w:rFonts w:asciiTheme="majorHAnsi" w:eastAsia="Times New Roman" w:hAnsiTheme="majorHAnsi" w:cs="Tahoma"/>
                <w:b/>
                <w:i/>
                <w:iCs/>
                <w:color w:val="000000"/>
                <w:sz w:val="20"/>
                <w:szCs w:val="20"/>
                <w:lang w:bidi="ar-SA"/>
              </w:rPr>
              <w:t xml:space="preserve">: </w:t>
            </w:r>
            <w:r w:rsidRPr="0098619A">
              <w:rPr>
                <w:rFonts w:asciiTheme="majorHAnsi" w:eastAsia="Times New Roman" w:hAnsiTheme="majorHAnsi" w:cs="Tahoma"/>
                <w:i/>
                <w:iCs/>
                <w:color w:val="000000"/>
                <w:sz w:val="20"/>
                <w:szCs w:val="20"/>
                <w:lang w:bidi="ar-SA"/>
              </w:rPr>
              <w:t xml:space="preserve">Hayır. Burs başvurusu döneminde yurtdışında çalışan ya da yurtdışında lisans ya da lisansüstü (yüksek lisans/doktora) öğrenimine devam edenler burs başvurusunda bulunamazlar. Ancak, çalıştığı kurumunun yurtdışı teşkilatında görevli olan kamu personeli - örneğin; Dışişleri Bakanlığı’nın yurtdışı teşkilatında çalışan kadrolu personeli - burs başvurusu yapabilir. Ayrıca, başvuru koşullarını haiz olup kısa dönemli değişim programları - örneğin; </w:t>
            </w:r>
            <w:proofErr w:type="spellStart"/>
            <w:r w:rsidRPr="0098619A">
              <w:rPr>
                <w:rFonts w:asciiTheme="majorHAnsi" w:eastAsia="Times New Roman" w:hAnsiTheme="majorHAnsi" w:cs="Tahoma"/>
                <w:i/>
                <w:iCs/>
                <w:color w:val="000000"/>
                <w:sz w:val="20"/>
                <w:szCs w:val="20"/>
                <w:lang w:bidi="ar-SA"/>
              </w:rPr>
              <w:t>Erasmus</w:t>
            </w:r>
            <w:proofErr w:type="spellEnd"/>
            <w:r w:rsidRPr="0098619A">
              <w:rPr>
                <w:rFonts w:asciiTheme="majorHAnsi" w:eastAsia="Times New Roman" w:hAnsiTheme="majorHAnsi" w:cs="Tahoma"/>
                <w:i/>
                <w:iCs/>
                <w:color w:val="000000"/>
                <w:sz w:val="20"/>
                <w:szCs w:val="20"/>
                <w:lang w:bidi="ar-SA"/>
              </w:rPr>
              <w:t xml:space="preserve"> - kapsamında yurtdışında bulunanlar da başvuru yapabilirler.</w:t>
            </w:r>
          </w:p>
        </w:tc>
      </w:tr>
      <w:tr w:rsidR="00BF5646" w:rsidRPr="0098619A" w:rsidTr="00BC2ED2">
        <w:trPr>
          <w:trHeight w:val="20"/>
        </w:trPr>
        <w:tc>
          <w:tcPr>
            <w:tcW w:w="10207" w:type="dxa"/>
            <w:shd w:val="clear" w:color="auto" w:fill="auto"/>
            <w:hideMark/>
          </w:tcPr>
          <w:p w:rsidR="00F71F99" w:rsidRPr="0098619A" w:rsidRDefault="00F71F9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w:t>
            </w:r>
            <w:r w:rsidR="00E769DB" w:rsidRPr="0098619A">
              <w:rPr>
                <w:rFonts w:asciiTheme="majorHAnsi" w:eastAsia="Times New Roman" w:hAnsiTheme="majorHAnsi" w:cs="Tahoma"/>
                <w:b/>
                <w:color w:val="000000"/>
                <w:sz w:val="20"/>
                <w:szCs w:val="20"/>
                <w:lang w:bidi="ar-SA"/>
              </w:rPr>
              <w:t>53</w:t>
            </w:r>
            <w:r w:rsidRPr="0098619A">
              <w:rPr>
                <w:rFonts w:asciiTheme="majorHAnsi" w:eastAsia="Times New Roman" w:hAnsiTheme="majorHAnsi" w:cs="Tahoma"/>
                <w:b/>
                <w:color w:val="000000"/>
                <w:sz w:val="20"/>
                <w:szCs w:val="20"/>
                <w:lang w:bidi="ar-SA"/>
              </w:rPr>
              <w:t>: Daha önce başvuran ve kazanan kamu görevlisi, şu an emekli olup Doktora öğrencisi olarak başvurabilir mi?</w:t>
            </w:r>
          </w:p>
          <w:p w:rsidR="00BF5646" w:rsidRPr="0098619A" w:rsidRDefault="00F71F99" w:rsidP="0096286A">
            <w:pPr>
              <w:jc w:val="both"/>
              <w:rPr>
                <w:rFonts w:asciiTheme="majorHAnsi" w:eastAsia="Times New Roman" w:hAnsiTheme="majorHAnsi" w:cs="Tahoma"/>
                <w:sz w:val="20"/>
                <w:szCs w:val="20"/>
              </w:rPr>
            </w:pPr>
            <w:r w:rsidRPr="0098619A">
              <w:rPr>
                <w:rFonts w:asciiTheme="majorHAnsi" w:eastAsia="Times New Roman" w:hAnsiTheme="majorHAnsi" w:cs="Tahoma"/>
                <w:b/>
                <w:i/>
                <w:iCs/>
                <w:color w:val="000000"/>
                <w:sz w:val="20"/>
                <w:szCs w:val="20"/>
                <w:lang w:bidi="ar-SA"/>
              </w:rPr>
              <w:t>A.1</w:t>
            </w:r>
            <w:r w:rsidR="00E769DB" w:rsidRPr="0098619A">
              <w:rPr>
                <w:rFonts w:asciiTheme="majorHAnsi" w:eastAsia="Times New Roman" w:hAnsiTheme="majorHAnsi" w:cs="Tahoma"/>
                <w:b/>
                <w:i/>
                <w:iCs/>
                <w:color w:val="000000"/>
                <w:sz w:val="20"/>
                <w:szCs w:val="20"/>
                <w:lang w:bidi="ar-SA"/>
              </w:rPr>
              <w:t>53</w:t>
            </w:r>
            <w:r w:rsidRPr="0098619A">
              <w:rPr>
                <w:rFonts w:asciiTheme="majorHAnsi" w:eastAsia="Times New Roman" w:hAnsiTheme="majorHAnsi" w:cs="Tahoma"/>
                <w:b/>
                <w:i/>
                <w:iCs/>
                <w:color w:val="000000"/>
                <w:sz w:val="20"/>
                <w:szCs w:val="20"/>
                <w:lang w:bidi="ar-SA"/>
              </w:rPr>
              <w:t>:</w:t>
            </w:r>
            <w:r w:rsidRPr="0098619A">
              <w:rPr>
                <w:rFonts w:asciiTheme="majorHAnsi" w:eastAsia="Times New Roman" w:hAnsiTheme="majorHAnsi" w:cs="Tahoma"/>
                <w:i/>
                <w:iCs/>
                <w:color w:val="000000"/>
                <w:sz w:val="20"/>
                <w:szCs w:val="20"/>
                <w:lang w:bidi="ar-SA"/>
              </w:rPr>
              <w:t xml:space="preserve"> Adaylar için bir yaş sınırlaması bulunmamaktadır. İlgili başvuru </w:t>
            </w:r>
            <w:proofErr w:type="gramStart"/>
            <w:r w:rsidRPr="0098619A">
              <w:rPr>
                <w:rFonts w:asciiTheme="majorHAnsi" w:eastAsia="Times New Roman" w:hAnsiTheme="majorHAnsi" w:cs="Tahoma"/>
                <w:i/>
                <w:iCs/>
                <w:color w:val="000000"/>
                <w:sz w:val="20"/>
                <w:szCs w:val="20"/>
                <w:lang w:bidi="ar-SA"/>
              </w:rPr>
              <w:t>kriterlerini</w:t>
            </w:r>
            <w:proofErr w:type="gramEnd"/>
            <w:r w:rsidRPr="0098619A">
              <w:rPr>
                <w:rFonts w:asciiTheme="majorHAnsi" w:eastAsia="Times New Roman" w:hAnsiTheme="majorHAnsi" w:cs="Tahoma"/>
                <w:i/>
                <w:iCs/>
                <w:color w:val="000000"/>
                <w:sz w:val="20"/>
                <w:szCs w:val="20"/>
                <w:lang w:bidi="ar-SA"/>
              </w:rPr>
              <w:t xml:space="preserve"> sağladığınız ve tüm başvuru belgelerini sunduğunuz takdirde üniversite sektöründen lisansüstü öğrencisi olarak başvuruda bulunabilirsiniz. Ancak, daha önce Jean Monnet Burs Programından yararlanmış olanlar programa tekrar başvuramazlar.</w:t>
            </w:r>
          </w:p>
        </w:tc>
      </w:tr>
      <w:tr w:rsidR="00BF5646" w:rsidRPr="0098619A" w:rsidTr="00BC2ED2">
        <w:trPr>
          <w:trHeight w:val="113"/>
        </w:trPr>
        <w:tc>
          <w:tcPr>
            <w:tcW w:w="10207" w:type="dxa"/>
            <w:shd w:val="clear" w:color="auto" w:fill="auto"/>
            <w:hideMark/>
          </w:tcPr>
          <w:p w:rsidR="00B21947" w:rsidRPr="0098619A" w:rsidRDefault="00F71F99" w:rsidP="0096286A">
            <w:pPr>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w:t>
            </w:r>
            <w:r w:rsidR="00E769DB" w:rsidRPr="0098619A">
              <w:rPr>
                <w:rFonts w:asciiTheme="majorHAnsi" w:eastAsia="Times New Roman" w:hAnsiTheme="majorHAnsi" w:cs="Tahoma"/>
                <w:b/>
                <w:color w:val="000000"/>
                <w:sz w:val="20"/>
                <w:szCs w:val="20"/>
                <w:lang w:bidi="ar-SA"/>
              </w:rPr>
              <w:t>54</w:t>
            </w:r>
            <w:r w:rsidRPr="0098619A">
              <w:rPr>
                <w:rFonts w:asciiTheme="majorHAnsi" w:eastAsia="Times New Roman" w:hAnsiTheme="majorHAnsi" w:cs="Tahoma"/>
                <w:b/>
                <w:color w:val="000000"/>
                <w:sz w:val="20"/>
                <w:szCs w:val="20"/>
                <w:lang w:bidi="ar-SA"/>
              </w:rPr>
              <w:t>: Öngörülen takvimde sözleşme imza sürecinin 15 Temmuz 2019'da başlayacağı belirtilmektedir. Sınav sonuçlarının açıklanması ile bu tarih arasında başlayan programlara kaydolup Jean-Monnet bursundan faydalanmak mümkün mü?</w:t>
            </w:r>
          </w:p>
          <w:p w:rsidR="00BF5646" w:rsidRPr="0098619A" w:rsidRDefault="00F71F99" w:rsidP="0096286A">
            <w:pPr>
              <w:jc w:val="both"/>
              <w:rPr>
                <w:rFonts w:asciiTheme="majorHAnsi" w:eastAsia="Times New Roman" w:hAnsiTheme="majorHAnsi" w:cs="Tahoma"/>
                <w:sz w:val="20"/>
                <w:szCs w:val="20"/>
              </w:rPr>
            </w:pPr>
            <w:r w:rsidRPr="0098619A">
              <w:rPr>
                <w:rFonts w:asciiTheme="majorHAnsi" w:eastAsia="Times New Roman" w:hAnsiTheme="majorHAnsi" w:cs="Tahoma"/>
                <w:b/>
                <w:i/>
                <w:iCs/>
                <w:color w:val="000000"/>
                <w:sz w:val="20"/>
                <w:szCs w:val="20"/>
                <w:lang w:bidi="ar-SA"/>
              </w:rPr>
              <w:t>A.1</w:t>
            </w:r>
            <w:r w:rsidR="00E769DB" w:rsidRPr="0098619A">
              <w:rPr>
                <w:rFonts w:asciiTheme="majorHAnsi" w:eastAsia="Times New Roman" w:hAnsiTheme="majorHAnsi" w:cs="Tahoma"/>
                <w:b/>
                <w:i/>
                <w:iCs/>
                <w:color w:val="000000"/>
                <w:sz w:val="20"/>
                <w:szCs w:val="20"/>
                <w:lang w:bidi="ar-SA"/>
              </w:rPr>
              <w:t>54</w:t>
            </w:r>
            <w:r w:rsidRPr="0098619A">
              <w:rPr>
                <w:rFonts w:asciiTheme="majorHAnsi" w:eastAsia="Times New Roman" w:hAnsiTheme="majorHAnsi" w:cs="Tahoma"/>
                <w:i/>
                <w:iCs/>
                <w:color w:val="000000"/>
                <w:sz w:val="20"/>
                <w:szCs w:val="20"/>
                <w:lang w:bidi="ar-SA"/>
              </w:rPr>
              <w:t>: Bursiyerlerin, ev sahibi üniversiteye yerleştirilme ve programlarının başlama aşamasından önce program onayı almaları gerekmektedir.</w:t>
            </w:r>
          </w:p>
        </w:tc>
      </w:tr>
      <w:tr w:rsidR="00BF5646" w:rsidRPr="0098619A" w:rsidTr="00BC2ED2">
        <w:trPr>
          <w:trHeight w:val="113"/>
        </w:trPr>
        <w:tc>
          <w:tcPr>
            <w:tcW w:w="10207" w:type="dxa"/>
            <w:shd w:val="clear" w:color="auto" w:fill="auto"/>
            <w:hideMark/>
          </w:tcPr>
          <w:p w:rsidR="00716D79" w:rsidRPr="0098619A" w:rsidRDefault="00716D7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w:t>
            </w:r>
            <w:r w:rsidR="00E769DB" w:rsidRPr="0098619A">
              <w:rPr>
                <w:rFonts w:asciiTheme="majorHAnsi" w:eastAsia="Times New Roman" w:hAnsiTheme="majorHAnsi" w:cs="Tahoma"/>
                <w:b/>
                <w:color w:val="000000"/>
                <w:sz w:val="20"/>
                <w:szCs w:val="20"/>
                <w:lang w:bidi="ar-SA"/>
              </w:rPr>
              <w:t>55</w:t>
            </w:r>
            <w:r w:rsidRPr="0098619A">
              <w:rPr>
                <w:rFonts w:asciiTheme="majorHAnsi" w:eastAsia="Times New Roman" w:hAnsiTheme="majorHAnsi" w:cs="Tahoma"/>
                <w:b/>
                <w:color w:val="000000"/>
                <w:sz w:val="20"/>
                <w:szCs w:val="20"/>
                <w:lang w:bidi="ar-SA"/>
              </w:rPr>
              <w:t>: Burs programı başvuru tarihinin ertelenme durumu var mı?</w:t>
            </w:r>
          </w:p>
          <w:p w:rsidR="00BF5646" w:rsidRPr="0098619A" w:rsidRDefault="00716D79" w:rsidP="0096286A">
            <w:pPr>
              <w:jc w:val="both"/>
              <w:rPr>
                <w:rFonts w:asciiTheme="majorHAnsi" w:eastAsia="Times New Roman" w:hAnsiTheme="majorHAnsi" w:cs="Tahoma"/>
                <w:sz w:val="20"/>
                <w:szCs w:val="20"/>
              </w:rPr>
            </w:pPr>
            <w:r w:rsidRPr="0098619A">
              <w:rPr>
                <w:rFonts w:asciiTheme="majorHAnsi" w:eastAsia="Times New Roman" w:hAnsiTheme="majorHAnsi" w:cs="Tahoma"/>
                <w:b/>
                <w:i/>
                <w:iCs/>
                <w:color w:val="000000"/>
                <w:sz w:val="20"/>
                <w:szCs w:val="20"/>
                <w:lang w:bidi="ar-SA"/>
              </w:rPr>
              <w:t>A.1</w:t>
            </w:r>
            <w:r w:rsidR="00E769DB" w:rsidRPr="0098619A">
              <w:rPr>
                <w:rFonts w:asciiTheme="majorHAnsi" w:eastAsia="Times New Roman" w:hAnsiTheme="majorHAnsi" w:cs="Tahoma"/>
                <w:b/>
                <w:i/>
                <w:iCs/>
                <w:color w:val="000000"/>
                <w:sz w:val="20"/>
                <w:szCs w:val="20"/>
                <w:lang w:bidi="ar-SA"/>
              </w:rPr>
              <w:t>55</w:t>
            </w:r>
            <w:r w:rsidRPr="0098619A">
              <w:rPr>
                <w:rFonts w:asciiTheme="majorHAnsi" w:eastAsia="Times New Roman" w:hAnsiTheme="majorHAnsi" w:cs="Tahoma"/>
                <w:i/>
                <w:iCs/>
                <w:color w:val="000000"/>
                <w:sz w:val="20"/>
                <w:szCs w:val="20"/>
                <w:lang w:bidi="ar-SA"/>
              </w:rPr>
              <w:t>: Hayır.</w:t>
            </w:r>
          </w:p>
        </w:tc>
      </w:tr>
      <w:tr w:rsidR="00716D79" w:rsidRPr="0098619A" w:rsidTr="00BC2ED2">
        <w:trPr>
          <w:trHeight w:val="20"/>
        </w:trPr>
        <w:tc>
          <w:tcPr>
            <w:tcW w:w="10207" w:type="dxa"/>
            <w:shd w:val="clear" w:color="auto" w:fill="auto"/>
            <w:hideMark/>
          </w:tcPr>
          <w:p w:rsidR="00716D79" w:rsidRPr="0098619A" w:rsidRDefault="00716D79"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S.15</w:t>
            </w:r>
            <w:r w:rsidR="00566B9C" w:rsidRPr="0098619A">
              <w:rPr>
                <w:rFonts w:asciiTheme="majorHAnsi" w:eastAsia="Times New Roman" w:hAnsiTheme="majorHAnsi" w:cs="Tahoma"/>
                <w:b/>
                <w:color w:val="000000" w:themeColor="text1"/>
                <w:sz w:val="20"/>
                <w:szCs w:val="20"/>
              </w:rPr>
              <w:t>6</w:t>
            </w:r>
            <w:r w:rsidRPr="0098619A">
              <w:rPr>
                <w:rFonts w:asciiTheme="majorHAnsi" w:eastAsia="Times New Roman" w:hAnsiTheme="majorHAnsi" w:cs="Tahoma"/>
                <w:b/>
                <w:color w:val="000000" w:themeColor="text1"/>
                <w:sz w:val="20"/>
                <w:szCs w:val="20"/>
              </w:rPr>
              <w:t>: Başvuru belgeleri arasında istenen "</w:t>
            </w:r>
            <w:proofErr w:type="spellStart"/>
            <w:r w:rsidRPr="0098619A">
              <w:rPr>
                <w:rFonts w:asciiTheme="majorHAnsi" w:eastAsia="Times New Roman" w:hAnsiTheme="majorHAnsi" w:cs="Tahoma"/>
                <w:b/>
                <w:color w:val="000000" w:themeColor="text1"/>
                <w:sz w:val="20"/>
                <w:szCs w:val="20"/>
              </w:rPr>
              <w:t>consent</w:t>
            </w:r>
            <w:proofErr w:type="spellEnd"/>
            <w:r w:rsidRPr="0098619A">
              <w:rPr>
                <w:rFonts w:asciiTheme="majorHAnsi" w:eastAsia="Times New Roman" w:hAnsiTheme="majorHAnsi" w:cs="Tahoma"/>
                <w:b/>
                <w:color w:val="000000" w:themeColor="text1"/>
                <w:sz w:val="20"/>
                <w:szCs w:val="20"/>
              </w:rPr>
              <w:t xml:space="preserve"> </w:t>
            </w:r>
            <w:proofErr w:type="spellStart"/>
            <w:r w:rsidRPr="0098619A">
              <w:rPr>
                <w:rFonts w:asciiTheme="majorHAnsi" w:eastAsia="Times New Roman" w:hAnsiTheme="majorHAnsi" w:cs="Tahoma"/>
                <w:b/>
                <w:color w:val="000000" w:themeColor="text1"/>
                <w:sz w:val="20"/>
                <w:szCs w:val="20"/>
              </w:rPr>
              <w:t>letter"ı</w:t>
            </w:r>
            <w:proofErr w:type="spellEnd"/>
            <w:r w:rsidRPr="0098619A">
              <w:rPr>
                <w:rFonts w:asciiTheme="majorHAnsi" w:eastAsia="Times New Roman" w:hAnsiTheme="majorHAnsi" w:cs="Tahoma"/>
                <w:b/>
                <w:color w:val="000000" w:themeColor="text1"/>
                <w:sz w:val="20"/>
                <w:szCs w:val="20"/>
              </w:rPr>
              <w:t xml:space="preserve"> da IELTS sınav sonucumla birlikte 26 Aralık 2018 tarih</w:t>
            </w:r>
            <w:r w:rsidR="00566B9C" w:rsidRPr="0098619A">
              <w:rPr>
                <w:rFonts w:asciiTheme="majorHAnsi" w:eastAsia="Times New Roman" w:hAnsiTheme="majorHAnsi" w:cs="Tahoma"/>
                <w:b/>
                <w:color w:val="000000" w:themeColor="text1"/>
                <w:sz w:val="20"/>
                <w:szCs w:val="20"/>
              </w:rPr>
              <w:t>i</w:t>
            </w:r>
            <w:r w:rsidRPr="0098619A">
              <w:rPr>
                <w:rFonts w:asciiTheme="majorHAnsi" w:eastAsia="Times New Roman" w:hAnsiTheme="majorHAnsi" w:cs="Tahoma"/>
                <w:b/>
                <w:color w:val="000000" w:themeColor="text1"/>
                <w:sz w:val="20"/>
                <w:szCs w:val="20"/>
              </w:rPr>
              <w:t>ne kadar teslim edebilir miyim?</w:t>
            </w:r>
          </w:p>
          <w:p w:rsidR="00716D79" w:rsidRPr="0098619A" w:rsidRDefault="00716D79" w:rsidP="00A41080">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A.15</w:t>
            </w:r>
            <w:r w:rsidR="00566B9C" w:rsidRPr="0098619A">
              <w:rPr>
                <w:rFonts w:asciiTheme="majorHAnsi" w:eastAsia="Times New Roman" w:hAnsiTheme="majorHAnsi" w:cs="Tahoma"/>
                <w:b/>
                <w:i/>
                <w:iCs/>
                <w:color w:val="000000" w:themeColor="text1"/>
                <w:sz w:val="20"/>
                <w:szCs w:val="20"/>
              </w:rPr>
              <w:t>6</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w:t>
            </w:r>
            <w:r w:rsidRPr="0098619A">
              <w:rPr>
                <w:rFonts w:asciiTheme="majorHAnsi" w:eastAsia="Times New Roman" w:hAnsiTheme="majorHAnsi" w:cs="Tahoma"/>
                <w:i/>
                <w:iCs/>
                <w:color w:val="000000"/>
                <w:sz w:val="20"/>
                <w:szCs w:val="20"/>
              </w:rPr>
              <w:t xml:space="preserve">YDS/e-YDS ile koşullu başvuru için gereken dil yeterlilik belgesi hariç tüm belgelerin en geç son başvuru tarihi olan 4 Aralık 2018 saat </w:t>
            </w:r>
            <w:proofErr w:type="gramStart"/>
            <w:r w:rsidRPr="0098619A">
              <w:rPr>
                <w:rFonts w:asciiTheme="majorHAnsi" w:eastAsia="Times New Roman" w:hAnsiTheme="majorHAnsi" w:cs="Tahoma"/>
                <w:i/>
                <w:iCs/>
                <w:color w:val="000000"/>
                <w:sz w:val="20"/>
                <w:szCs w:val="20"/>
              </w:rPr>
              <w:t>17:00'</w:t>
            </w:r>
            <w:r w:rsidR="00E55AF0">
              <w:rPr>
                <w:rFonts w:asciiTheme="majorHAnsi" w:eastAsia="Times New Roman" w:hAnsiTheme="majorHAnsi" w:cs="Tahoma"/>
                <w:i/>
                <w:iCs/>
                <w:color w:val="000000"/>
                <w:sz w:val="20"/>
                <w:szCs w:val="20"/>
              </w:rPr>
              <w:t>a</w:t>
            </w:r>
            <w:proofErr w:type="gramEnd"/>
            <w:r w:rsidRPr="0098619A">
              <w:rPr>
                <w:rFonts w:asciiTheme="majorHAnsi" w:eastAsia="Times New Roman" w:hAnsiTheme="majorHAnsi" w:cs="Tahoma"/>
                <w:i/>
                <w:iCs/>
                <w:color w:val="000000"/>
                <w:sz w:val="20"/>
                <w:szCs w:val="20"/>
              </w:rPr>
              <w:t xml:space="preserve"> kadar sunulması gerekmektedir.</w:t>
            </w:r>
          </w:p>
        </w:tc>
      </w:tr>
      <w:tr w:rsidR="00716D79" w:rsidRPr="0098619A" w:rsidTr="00BC2ED2">
        <w:trPr>
          <w:trHeight w:val="20"/>
        </w:trPr>
        <w:tc>
          <w:tcPr>
            <w:tcW w:w="10207" w:type="dxa"/>
            <w:shd w:val="clear" w:color="auto" w:fill="auto"/>
            <w:hideMark/>
          </w:tcPr>
          <w:p w:rsidR="00716D79" w:rsidRPr="0098619A" w:rsidRDefault="00716D79"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S.15</w:t>
            </w:r>
            <w:r w:rsidR="00566B9C" w:rsidRPr="0098619A">
              <w:rPr>
                <w:rFonts w:asciiTheme="majorHAnsi" w:eastAsia="Times New Roman" w:hAnsiTheme="majorHAnsi" w:cs="Tahoma"/>
                <w:b/>
                <w:color w:val="000000"/>
                <w:sz w:val="20"/>
                <w:szCs w:val="20"/>
              </w:rPr>
              <w:t>7</w:t>
            </w:r>
            <w:r w:rsidRPr="0098619A">
              <w:rPr>
                <w:rFonts w:asciiTheme="majorHAnsi" w:eastAsia="Times New Roman" w:hAnsiTheme="majorHAnsi" w:cs="Tahoma"/>
                <w:b/>
                <w:color w:val="000000"/>
                <w:sz w:val="20"/>
                <w:szCs w:val="20"/>
              </w:rPr>
              <w:t xml:space="preserve">: ''Araştırma Çalışması'' başarıyla nihayete erdiğinde alınacak unvan nedir? </w:t>
            </w:r>
            <w:proofErr w:type="spellStart"/>
            <w:r w:rsidRPr="0098619A">
              <w:rPr>
                <w:rFonts w:asciiTheme="majorHAnsi" w:eastAsia="Times New Roman" w:hAnsiTheme="majorHAnsi" w:cs="Tahoma"/>
                <w:b/>
                <w:color w:val="000000"/>
                <w:sz w:val="20"/>
                <w:szCs w:val="20"/>
              </w:rPr>
              <w:t>MRes</w:t>
            </w:r>
            <w:proofErr w:type="spellEnd"/>
            <w:r w:rsidRPr="0098619A">
              <w:rPr>
                <w:rFonts w:asciiTheme="majorHAnsi" w:eastAsia="Times New Roman" w:hAnsiTheme="majorHAnsi" w:cs="Tahoma"/>
                <w:b/>
                <w:color w:val="000000"/>
                <w:sz w:val="20"/>
                <w:szCs w:val="20"/>
              </w:rPr>
              <w:t xml:space="preserve"> (Master of </w:t>
            </w:r>
            <w:proofErr w:type="spellStart"/>
            <w:r w:rsidRPr="0098619A">
              <w:rPr>
                <w:rFonts w:asciiTheme="majorHAnsi" w:eastAsia="Times New Roman" w:hAnsiTheme="majorHAnsi" w:cs="Tahoma"/>
                <w:b/>
                <w:color w:val="000000"/>
                <w:sz w:val="20"/>
                <w:szCs w:val="20"/>
              </w:rPr>
              <w:t>Research</w:t>
            </w:r>
            <w:proofErr w:type="spellEnd"/>
            <w:r w:rsidRPr="0098619A">
              <w:rPr>
                <w:rFonts w:asciiTheme="majorHAnsi" w:eastAsia="Times New Roman" w:hAnsiTheme="majorHAnsi" w:cs="Tahoma"/>
                <w:b/>
                <w:color w:val="000000"/>
                <w:sz w:val="20"/>
                <w:szCs w:val="20"/>
              </w:rPr>
              <w:t>) midir?</w:t>
            </w:r>
          </w:p>
          <w:p w:rsidR="00716D79" w:rsidRPr="0098619A" w:rsidRDefault="00716D79"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sz w:val="20"/>
                <w:szCs w:val="20"/>
              </w:rPr>
              <w:t>A.15</w:t>
            </w:r>
            <w:r w:rsidR="00566B9C" w:rsidRPr="0098619A">
              <w:rPr>
                <w:rFonts w:asciiTheme="majorHAnsi" w:eastAsia="Times New Roman" w:hAnsiTheme="majorHAnsi" w:cs="Tahoma"/>
                <w:b/>
                <w:i/>
                <w:iCs/>
                <w:color w:val="000000"/>
                <w:sz w:val="20"/>
                <w:szCs w:val="20"/>
              </w:rPr>
              <w:t>7</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AB üye ülkelerinde, Master </w:t>
            </w:r>
            <w:proofErr w:type="spellStart"/>
            <w:r w:rsidRPr="0098619A">
              <w:rPr>
                <w:rFonts w:asciiTheme="majorHAnsi" w:eastAsia="Times New Roman" w:hAnsiTheme="majorHAnsi" w:cs="Tahoma"/>
                <w:i/>
                <w:iCs/>
                <w:color w:val="000000"/>
                <w:sz w:val="20"/>
                <w:szCs w:val="20"/>
              </w:rPr>
              <w:t>by</w:t>
            </w:r>
            <w:proofErr w:type="spellEnd"/>
            <w:r w:rsidRPr="0098619A">
              <w:rPr>
                <w:rFonts w:asciiTheme="majorHAnsi" w:eastAsia="Times New Roman" w:hAnsiTheme="majorHAnsi" w:cs="Tahoma"/>
                <w:i/>
                <w:iCs/>
                <w:color w:val="000000"/>
                <w:sz w:val="20"/>
                <w:szCs w:val="20"/>
              </w:rPr>
              <w:t xml:space="preserve"> </w:t>
            </w:r>
            <w:proofErr w:type="spellStart"/>
            <w:r w:rsidRPr="0098619A">
              <w:rPr>
                <w:rFonts w:asciiTheme="majorHAnsi" w:eastAsia="Times New Roman" w:hAnsiTheme="majorHAnsi" w:cs="Tahoma"/>
                <w:i/>
                <w:iCs/>
                <w:color w:val="000000"/>
                <w:sz w:val="20"/>
                <w:szCs w:val="20"/>
              </w:rPr>
              <w:t>Research</w:t>
            </w:r>
            <w:proofErr w:type="spellEnd"/>
            <w:r w:rsidRPr="0098619A">
              <w:rPr>
                <w:rFonts w:asciiTheme="majorHAnsi" w:eastAsia="Times New Roman" w:hAnsiTheme="majorHAnsi" w:cs="Tahoma"/>
                <w:i/>
                <w:iCs/>
                <w:color w:val="000000"/>
                <w:sz w:val="20"/>
                <w:szCs w:val="20"/>
              </w:rPr>
              <w:t xml:space="preserve"> (</w:t>
            </w:r>
            <w:proofErr w:type="spellStart"/>
            <w:r w:rsidRPr="0098619A">
              <w:rPr>
                <w:rFonts w:asciiTheme="majorHAnsi" w:eastAsia="Times New Roman" w:hAnsiTheme="majorHAnsi" w:cs="Tahoma"/>
                <w:i/>
                <w:iCs/>
                <w:color w:val="000000"/>
                <w:sz w:val="20"/>
                <w:szCs w:val="20"/>
              </w:rPr>
              <w:t>MRes</w:t>
            </w:r>
            <w:proofErr w:type="spellEnd"/>
            <w:r w:rsidRPr="0098619A">
              <w:rPr>
                <w:rFonts w:asciiTheme="majorHAnsi" w:eastAsia="Times New Roman" w:hAnsiTheme="majorHAnsi" w:cs="Tahoma"/>
                <w:i/>
                <w:iCs/>
                <w:color w:val="000000"/>
                <w:sz w:val="20"/>
                <w:szCs w:val="20"/>
              </w:rPr>
              <w:t>) gibi pek çok yüksek lisans programı bulunmaktadır. Ancak her araştırma programı yüksek lisans derecesi olarak değerlendirilmemektedir.</w:t>
            </w:r>
            <w:r w:rsidR="004E0123" w:rsidRPr="0098619A">
              <w:rPr>
                <w:rFonts w:asciiTheme="majorHAnsi" w:eastAsia="Times New Roman" w:hAnsiTheme="majorHAnsi" w:cs="Tahoma"/>
                <w:i/>
                <w:iCs/>
                <w:color w:val="000000"/>
                <w:sz w:val="20"/>
                <w:szCs w:val="20"/>
              </w:rPr>
              <w:t xml:space="preserve"> </w:t>
            </w:r>
            <w:r w:rsidR="008D39DD" w:rsidRPr="0098619A">
              <w:rPr>
                <w:rFonts w:asciiTheme="majorHAnsi" w:eastAsia="Times New Roman" w:hAnsiTheme="majorHAnsi" w:cs="Tahoma"/>
                <w:i/>
                <w:iCs/>
                <w:color w:val="000000"/>
                <w:sz w:val="20"/>
                <w:szCs w:val="20"/>
              </w:rPr>
              <w:t>Unvana ilişkin konuyu ev sahibi kuruluşla</w:t>
            </w:r>
            <w:r w:rsidR="00163066" w:rsidRPr="0098619A">
              <w:rPr>
                <w:rFonts w:asciiTheme="majorHAnsi" w:eastAsia="Times New Roman" w:hAnsiTheme="majorHAnsi" w:cs="Tahoma"/>
                <w:i/>
                <w:iCs/>
                <w:color w:val="000000"/>
                <w:sz w:val="20"/>
                <w:szCs w:val="20"/>
              </w:rPr>
              <w:t xml:space="preserve"> netleştirmek</w:t>
            </w:r>
            <w:r w:rsidR="008D39DD" w:rsidRPr="0098619A">
              <w:rPr>
                <w:rFonts w:asciiTheme="majorHAnsi" w:eastAsia="Times New Roman" w:hAnsiTheme="majorHAnsi" w:cs="Tahoma"/>
                <w:i/>
                <w:iCs/>
                <w:color w:val="000000"/>
                <w:sz w:val="20"/>
                <w:szCs w:val="20"/>
              </w:rPr>
              <w:t xml:space="preserve"> tamamen adayın kendi sorumluluğundadır.</w:t>
            </w:r>
          </w:p>
        </w:tc>
      </w:tr>
      <w:tr w:rsidR="00716D79" w:rsidRPr="0098619A" w:rsidTr="00BC2ED2">
        <w:trPr>
          <w:trHeight w:val="20"/>
        </w:trPr>
        <w:tc>
          <w:tcPr>
            <w:tcW w:w="10207" w:type="dxa"/>
            <w:shd w:val="clear" w:color="auto" w:fill="auto"/>
            <w:hideMark/>
          </w:tcPr>
          <w:p w:rsidR="00B21947" w:rsidRPr="0098619A" w:rsidRDefault="00716D79"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S.15</w:t>
            </w:r>
            <w:r w:rsidR="00566B9C" w:rsidRPr="0098619A">
              <w:rPr>
                <w:rFonts w:asciiTheme="majorHAnsi" w:eastAsia="Times New Roman" w:hAnsiTheme="majorHAnsi" w:cs="Tahoma"/>
                <w:b/>
                <w:color w:val="000000"/>
                <w:sz w:val="20"/>
                <w:szCs w:val="20"/>
              </w:rPr>
              <w:t>8</w:t>
            </w:r>
            <w:r w:rsidRPr="0098619A">
              <w:rPr>
                <w:rFonts w:asciiTheme="majorHAnsi" w:eastAsia="Times New Roman" w:hAnsiTheme="majorHAnsi" w:cs="Tahoma"/>
                <w:b/>
                <w:color w:val="000000"/>
                <w:sz w:val="20"/>
                <w:szCs w:val="20"/>
              </w:rPr>
              <w:t>: 2018-2019 eğitim dönemi kazananları ve programlarına ilişkin bir duyuru yapılmadı. Önceki yıllarda yapıldığı gibi sektörler ve yurtdışında gidilen okullar bazında tablolar yayınlanırsa, başvurmayı düşünenler açısından bir rehber olur.</w:t>
            </w:r>
          </w:p>
          <w:p w:rsidR="00716D79" w:rsidRPr="0098619A" w:rsidRDefault="00716D79" w:rsidP="0096286A">
            <w:pPr>
              <w:jc w:val="both"/>
              <w:rPr>
                <w:rFonts w:asciiTheme="majorHAnsi" w:eastAsia="Times New Roman" w:hAnsiTheme="majorHAnsi" w:cs="Tahoma"/>
                <w:b/>
                <w:bCs/>
                <w:color w:val="FF0000"/>
                <w:sz w:val="20"/>
                <w:szCs w:val="20"/>
              </w:rPr>
            </w:pPr>
            <w:r w:rsidRPr="0098619A">
              <w:rPr>
                <w:rFonts w:asciiTheme="majorHAnsi" w:eastAsia="Times New Roman" w:hAnsiTheme="majorHAnsi" w:cs="Tahoma"/>
                <w:b/>
                <w:i/>
                <w:iCs/>
                <w:color w:val="000000"/>
                <w:sz w:val="20"/>
                <w:szCs w:val="20"/>
              </w:rPr>
              <w:t>A.15</w:t>
            </w:r>
            <w:r w:rsidR="00566B9C" w:rsidRPr="0098619A">
              <w:rPr>
                <w:rFonts w:asciiTheme="majorHAnsi" w:eastAsia="Times New Roman" w:hAnsiTheme="majorHAnsi" w:cs="Tahoma"/>
                <w:b/>
                <w:i/>
                <w:iCs/>
                <w:color w:val="000000"/>
                <w:sz w:val="20"/>
                <w:szCs w:val="20"/>
              </w:rPr>
              <w:t>8</w:t>
            </w:r>
            <w:r w:rsidRPr="0098619A">
              <w:rPr>
                <w:rFonts w:asciiTheme="majorHAnsi" w:eastAsia="Times New Roman" w:hAnsiTheme="majorHAnsi" w:cs="Tahoma"/>
                <w:b/>
                <w:i/>
                <w:iCs/>
                <w:color w:val="000000"/>
                <w:sz w:val="20"/>
                <w:szCs w:val="20"/>
              </w:rPr>
              <w:t xml:space="preserve">: </w:t>
            </w:r>
            <w:r w:rsidRPr="0098619A">
              <w:rPr>
                <w:rFonts w:asciiTheme="majorHAnsi" w:eastAsia="Times New Roman" w:hAnsiTheme="majorHAnsi" w:cs="Tahoma"/>
                <w:i/>
                <w:iCs/>
                <w:color w:val="000000"/>
                <w:sz w:val="20"/>
                <w:szCs w:val="20"/>
              </w:rPr>
              <w:t>Bursiyerler listesi, tüm bursiyerlerin sözleşme süreçleri tamamlandıktan sonra ilgili kurumların web sitelerinde yayımlanacaktır. Lütfen A.1</w:t>
            </w:r>
            <w:r w:rsidR="00C21578" w:rsidRPr="0098619A">
              <w:rPr>
                <w:rFonts w:asciiTheme="majorHAnsi" w:eastAsia="Times New Roman" w:hAnsiTheme="majorHAnsi" w:cs="Tahoma"/>
                <w:i/>
                <w:iCs/>
                <w:color w:val="000000"/>
                <w:sz w:val="20"/>
                <w:szCs w:val="20"/>
              </w:rPr>
              <w:t>45’</w:t>
            </w:r>
            <w:r w:rsidRPr="0098619A">
              <w:rPr>
                <w:rFonts w:asciiTheme="majorHAnsi" w:eastAsia="Times New Roman" w:hAnsiTheme="majorHAnsi" w:cs="Tahoma"/>
                <w:i/>
                <w:iCs/>
                <w:color w:val="000000"/>
                <w:sz w:val="20"/>
                <w:szCs w:val="20"/>
              </w:rPr>
              <w:t>e de bakınız.</w:t>
            </w:r>
          </w:p>
        </w:tc>
      </w:tr>
      <w:tr w:rsidR="00716D79" w:rsidRPr="0098619A" w:rsidTr="00BC2ED2">
        <w:trPr>
          <w:trHeight w:val="20"/>
        </w:trPr>
        <w:tc>
          <w:tcPr>
            <w:tcW w:w="10207" w:type="dxa"/>
            <w:shd w:val="clear" w:color="auto" w:fill="auto"/>
            <w:hideMark/>
          </w:tcPr>
          <w:p w:rsidR="00716D79" w:rsidRPr="0098619A" w:rsidRDefault="00716D79"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S.15</w:t>
            </w:r>
            <w:r w:rsidR="00566B9C" w:rsidRPr="0098619A">
              <w:rPr>
                <w:rFonts w:asciiTheme="majorHAnsi" w:eastAsia="Times New Roman" w:hAnsiTheme="majorHAnsi" w:cs="Tahoma"/>
                <w:b/>
                <w:color w:val="000000"/>
                <w:sz w:val="20"/>
                <w:szCs w:val="20"/>
              </w:rPr>
              <w:t>9</w:t>
            </w:r>
            <w:r w:rsidRPr="0098619A">
              <w:rPr>
                <w:rFonts w:asciiTheme="majorHAnsi" w:eastAsia="Times New Roman" w:hAnsiTheme="majorHAnsi" w:cs="Tahoma"/>
                <w:b/>
                <w:color w:val="000000"/>
                <w:sz w:val="20"/>
                <w:szCs w:val="20"/>
              </w:rPr>
              <w:t xml:space="preserve">: "X" AB üyesi ülkede </w:t>
            </w:r>
            <w:proofErr w:type="spellStart"/>
            <w:r w:rsidRPr="0098619A">
              <w:rPr>
                <w:rFonts w:asciiTheme="majorHAnsi" w:eastAsia="Times New Roman" w:hAnsiTheme="majorHAnsi" w:cs="Tahoma"/>
                <w:b/>
                <w:color w:val="000000"/>
                <w:sz w:val="20"/>
                <w:szCs w:val="20"/>
              </w:rPr>
              <w:t>Erasmus</w:t>
            </w:r>
            <w:proofErr w:type="spellEnd"/>
            <w:r w:rsidRPr="0098619A">
              <w:rPr>
                <w:rFonts w:asciiTheme="majorHAnsi" w:eastAsia="Times New Roman" w:hAnsiTheme="majorHAnsi" w:cs="Tahoma"/>
                <w:b/>
                <w:color w:val="000000"/>
                <w:sz w:val="20"/>
                <w:szCs w:val="20"/>
              </w:rPr>
              <w:t xml:space="preserve"> programına katılmış olmamın bu aşamada başvuruma etkisi olur mu?</w:t>
            </w:r>
          </w:p>
          <w:p w:rsidR="00716D79" w:rsidRPr="0098619A" w:rsidRDefault="00716D79" w:rsidP="00786951">
            <w:pPr>
              <w:jc w:val="both"/>
              <w:rPr>
                <w:rFonts w:asciiTheme="majorHAnsi" w:eastAsia="Times New Roman" w:hAnsiTheme="majorHAnsi" w:cs="Tahoma"/>
                <w:color w:val="FF0000"/>
                <w:sz w:val="20"/>
                <w:szCs w:val="20"/>
              </w:rPr>
            </w:pPr>
            <w:r w:rsidRPr="0098619A">
              <w:rPr>
                <w:rFonts w:asciiTheme="majorHAnsi" w:eastAsia="Times New Roman" w:hAnsiTheme="majorHAnsi" w:cs="Tahoma"/>
                <w:b/>
                <w:i/>
                <w:iCs/>
                <w:color w:val="000000"/>
                <w:sz w:val="20"/>
                <w:szCs w:val="20"/>
              </w:rPr>
              <w:t>A.15</w:t>
            </w:r>
            <w:r w:rsidR="00566B9C" w:rsidRPr="0098619A">
              <w:rPr>
                <w:rFonts w:asciiTheme="majorHAnsi" w:eastAsia="Times New Roman" w:hAnsiTheme="majorHAnsi" w:cs="Tahoma"/>
                <w:b/>
                <w:i/>
                <w:iCs/>
                <w:color w:val="000000"/>
                <w:sz w:val="20"/>
                <w:szCs w:val="20"/>
              </w:rPr>
              <w:t>9</w:t>
            </w:r>
            <w:r w:rsidRPr="0098619A">
              <w:rPr>
                <w:rFonts w:asciiTheme="majorHAnsi" w:eastAsia="Times New Roman" w:hAnsiTheme="majorHAnsi" w:cs="Tahoma"/>
                <w:b/>
                <w:i/>
                <w:iCs/>
                <w:color w:val="000000"/>
                <w:sz w:val="20"/>
                <w:szCs w:val="20"/>
              </w:rPr>
              <w:t>:</w:t>
            </w:r>
            <w:r w:rsidRPr="0098619A">
              <w:rPr>
                <w:rFonts w:asciiTheme="majorHAnsi" w:eastAsia="Times New Roman" w:hAnsiTheme="majorHAnsi" w:cs="Tahoma"/>
                <w:i/>
                <w:iCs/>
                <w:color w:val="000000"/>
                <w:sz w:val="20"/>
                <w:szCs w:val="20"/>
              </w:rPr>
              <w:t xml:space="preserve"> Duyuru metninde belirtildiği üzere, ilgili sektöre ait başvuru </w:t>
            </w:r>
            <w:proofErr w:type="gramStart"/>
            <w:r w:rsidRPr="0098619A">
              <w:rPr>
                <w:rFonts w:asciiTheme="majorHAnsi" w:eastAsia="Times New Roman" w:hAnsiTheme="majorHAnsi" w:cs="Tahoma"/>
                <w:i/>
                <w:iCs/>
                <w:color w:val="000000"/>
                <w:sz w:val="20"/>
                <w:szCs w:val="20"/>
              </w:rPr>
              <w:t>kriterlerini</w:t>
            </w:r>
            <w:proofErr w:type="gramEnd"/>
            <w:r w:rsidRPr="0098619A">
              <w:rPr>
                <w:rFonts w:asciiTheme="majorHAnsi" w:eastAsia="Times New Roman" w:hAnsiTheme="majorHAnsi" w:cs="Tahoma"/>
                <w:i/>
                <w:iCs/>
                <w:color w:val="000000"/>
                <w:sz w:val="20"/>
                <w:szCs w:val="20"/>
              </w:rPr>
              <w:t xml:space="preserve"> sağlayan ve tüm başvuru belgelerini sunabilen adaylar başvuru yapabilirler. Bölüm </w:t>
            </w:r>
            <w:proofErr w:type="gramStart"/>
            <w:r w:rsidRPr="0098619A">
              <w:rPr>
                <w:rFonts w:asciiTheme="majorHAnsi" w:eastAsia="Times New Roman" w:hAnsiTheme="majorHAnsi" w:cs="Tahoma"/>
                <w:i/>
                <w:iCs/>
                <w:color w:val="000000"/>
                <w:sz w:val="20"/>
                <w:szCs w:val="20"/>
              </w:rPr>
              <w:t>2.2'de</w:t>
            </w:r>
            <w:proofErr w:type="gramEnd"/>
            <w:r w:rsidRPr="0098619A">
              <w:rPr>
                <w:rFonts w:asciiTheme="majorHAnsi" w:eastAsia="Times New Roman" w:hAnsiTheme="majorHAnsi" w:cs="Tahoma"/>
                <w:i/>
                <w:iCs/>
                <w:color w:val="000000"/>
                <w:sz w:val="20"/>
                <w:szCs w:val="20"/>
              </w:rPr>
              <w:t xml:space="preserve"> de vurgulandığı üzere, </w:t>
            </w:r>
            <w:r w:rsidR="0004081D">
              <w:rPr>
                <w:sz w:val="20"/>
              </w:rPr>
              <w:t>h</w:t>
            </w:r>
            <w:r w:rsidR="00786951" w:rsidRPr="0098619A">
              <w:rPr>
                <w:sz w:val="20"/>
              </w:rPr>
              <w:t xml:space="preserve">erhangi bir </w:t>
            </w:r>
            <w:r w:rsidR="00786951" w:rsidRPr="0098619A">
              <w:rPr>
                <w:sz w:val="20"/>
                <w:u w:val="single"/>
              </w:rPr>
              <w:t>AB üye ülkesi veya AB kurumu tarafından finanse edilen</w:t>
            </w:r>
            <w:r w:rsidR="00786951" w:rsidRPr="0098619A">
              <w:rPr>
                <w:sz w:val="20"/>
              </w:rPr>
              <w:t xml:space="preserve"> başka bir burs kapsamında </w:t>
            </w:r>
            <w:r w:rsidR="00786951" w:rsidRPr="0098619A">
              <w:rPr>
                <w:sz w:val="20"/>
                <w:u w:val="single"/>
              </w:rPr>
              <w:t>yüksek lisans veya doktora yapmış</w:t>
            </w:r>
            <w:r w:rsidR="00786951" w:rsidRPr="0098619A">
              <w:rPr>
                <w:sz w:val="20"/>
              </w:rPr>
              <w:t xml:space="preserve"> olanlar burs programına başvuramazlar. </w:t>
            </w:r>
            <w:r w:rsidR="00786951" w:rsidRPr="0098619A">
              <w:rPr>
                <w:rFonts w:asciiTheme="majorHAnsi" w:eastAsia="Times New Roman" w:hAnsiTheme="majorHAnsi" w:cs="Tahoma"/>
                <w:i/>
                <w:iCs/>
                <w:color w:val="000000"/>
                <w:sz w:val="20"/>
                <w:szCs w:val="20"/>
              </w:rPr>
              <w:t>Ancak, b</w:t>
            </w:r>
            <w:r w:rsidRPr="0098619A">
              <w:rPr>
                <w:rFonts w:asciiTheme="majorHAnsi" w:eastAsia="Times New Roman" w:hAnsiTheme="majorHAnsi" w:cs="Tahoma"/>
                <w:i/>
                <w:iCs/>
                <w:color w:val="000000"/>
                <w:sz w:val="20"/>
                <w:szCs w:val="20"/>
              </w:rPr>
              <w:t xml:space="preserve">aşvuru koşullarını haiz olup kısa dönemli değişim programları - örneğin; </w:t>
            </w:r>
            <w:proofErr w:type="spellStart"/>
            <w:r w:rsidRPr="0098619A">
              <w:rPr>
                <w:rFonts w:asciiTheme="majorHAnsi" w:eastAsia="Times New Roman" w:hAnsiTheme="majorHAnsi" w:cs="Tahoma"/>
                <w:i/>
                <w:iCs/>
                <w:color w:val="000000"/>
                <w:sz w:val="20"/>
                <w:szCs w:val="20"/>
              </w:rPr>
              <w:t>Erasmus</w:t>
            </w:r>
            <w:proofErr w:type="spellEnd"/>
            <w:r w:rsidRPr="0098619A">
              <w:rPr>
                <w:rFonts w:asciiTheme="majorHAnsi" w:eastAsia="Times New Roman" w:hAnsiTheme="majorHAnsi" w:cs="Tahoma"/>
                <w:i/>
                <w:iCs/>
                <w:color w:val="000000"/>
                <w:sz w:val="20"/>
                <w:szCs w:val="20"/>
              </w:rPr>
              <w:t xml:space="preserve"> - kapsamında yurtdışında bulunanlar başvuru yapabilirler.</w:t>
            </w:r>
          </w:p>
        </w:tc>
      </w:tr>
      <w:tr w:rsidR="00716D79" w:rsidRPr="0098619A" w:rsidTr="00BC2ED2">
        <w:trPr>
          <w:trHeight w:val="20"/>
        </w:trPr>
        <w:tc>
          <w:tcPr>
            <w:tcW w:w="10207" w:type="dxa"/>
            <w:shd w:val="clear" w:color="auto" w:fill="auto"/>
            <w:hideMark/>
          </w:tcPr>
          <w:p w:rsidR="00716D79" w:rsidRPr="0098619A" w:rsidRDefault="00716D79" w:rsidP="0096286A">
            <w:pPr>
              <w:jc w:val="both"/>
              <w:rPr>
                <w:rFonts w:asciiTheme="majorHAnsi" w:eastAsia="Times New Roman" w:hAnsiTheme="majorHAnsi" w:cs="Tahoma"/>
                <w:b/>
                <w:color w:val="000000"/>
                <w:sz w:val="20"/>
                <w:szCs w:val="20"/>
              </w:rPr>
            </w:pPr>
            <w:r w:rsidRPr="0098619A">
              <w:rPr>
                <w:rFonts w:asciiTheme="majorHAnsi" w:eastAsia="Times New Roman" w:hAnsiTheme="majorHAnsi" w:cs="Tahoma"/>
                <w:b/>
                <w:color w:val="000000"/>
                <w:sz w:val="20"/>
                <w:szCs w:val="20"/>
              </w:rPr>
              <w:t>S.1</w:t>
            </w:r>
            <w:r w:rsidR="00566B9C" w:rsidRPr="0098619A">
              <w:rPr>
                <w:rFonts w:asciiTheme="majorHAnsi" w:eastAsia="Times New Roman" w:hAnsiTheme="majorHAnsi" w:cs="Tahoma"/>
                <w:b/>
                <w:color w:val="000000"/>
                <w:sz w:val="20"/>
                <w:szCs w:val="20"/>
              </w:rPr>
              <w:t>60</w:t>
            </w:r>
            <w:r w:rsidRPr="0098619A">
              <w:rPr>
                <w:rFonts w:asciiTheme="majorHAnsi" w:eastAsia="Times New Roman" w:hAnsiTheme="majorHAnsi" w:cs="Tahoma"/>
                <w:b/>
                <w:color w:val="000000"/>
                <w:sz w:val="20"/>
                <w:szCs w:val="20"/>
              </w:rPr>
              <w:t xml:space="preserve">: 2008 yılında </w:t>
            </w:r>
            <w:proofErr w:type="spellStart"/>
            <w:r w:rsidRPr="0098619A">
              <w:rPr>
                <w:rFonts w:asciiTheme="majorHAnsi" w:eastAsia="Times New Roman" w:hAnsiTheme="majorHAnsi" w:cs="Tahoma"/>
                <w:b/>
                <w:color w:val="000000"/>
                <w:sz w:val="20"/>
                <w:szCs w:val="20"/>
              </w:rPr>
              <w:t>Chevening</w:t>
            </w:r>
            <w:proofErr w:type="spellEnd"/>
            <w:r w:rsidRPr="0098619A">
              <w:rPr>
                <w:rFonts w:asciiTheme="majorHAnsi" w:eastAsia="Times New Roman" w:hAnsiTheme="majorHAnsi" w:cs="Tahoma"/>
                <w:b/>
                <w:color w:val="000000"/>
                <w:sz w:val="20"/>
                <w:szCs w:val="20"/>
              </w:rPr>
              <w:t xml:space="preserve"> </w:t>
            </w:r>
            <w:proofErr w:type="spellStart"/>
            <w:r w:rsidRPr="0098619A">
              <w:rPr>
                <w:rFonts w:asciiTheme="majorHAnsi" w:eastAsia="Times New Roman" w:hAnsiTheme="majorHAnsi" w:cs="Tahoma"/>
                <w:b/>
                <w:color w:val="000000"/>
                <w:sz w:val="20"/>
                <w:szCs w:val="20"/>
              </w:rPr>
              <w:t>Fellowship</w:t>
            </w:r>
            <w:proofErr w:type="spellEnd"/>
            <w:r w:rsidRPr="0098619A">
              <w:rPr>
                <w:rFonts w:asciiTheme="majorHAnsi" w:eastAsia="Times New Roman" w:hAnsiTheme="majorHAnsi" w:cs="Tahoma"/>
                <w:b/>
                <w:color w:val="000000"/>
                <w:sz w:val="20"/>
                <w:szCs w:val="20"/>
              </w:rPr>
              <w:t xml:space="preserve"> kapsamında, İngiltere’de 3 aylık bir programa katılan kişiler başvuru yapabilir mi?</w:t>
            </w:r>
          </w:p>
          <w:p w:rsidR="00716D79" w:rsidRPr="0098619A" w:rsidRDefault="00716D79" w:rsidP="0096286A">
            <w:pPr>
              <w:jc w:val="both"/>
              <w:rPr>
                <w:rFonts w:asciiTheme="majorHAnsi" w:eastAsia="Times New Roman" w:hAnsiTheme="majorHAnsi" w:cs="Tahoma"/>
                <w:b/>
                <w:bCs/>
                <w:color w:val="FF0000"/>
                <w:sz w:val="20"/>
                <w:szCs w:val="20"/>
              </w:rPr>
            </w:pPr>
            <w:r w:rsidRPr="0098619A">
              <w:rPr>
                <w:rFonts w:asciiTheme="majorHAnsi" w:eastAsia="Times New Roman" w:hAnsiTheme="majorHAnsi" w:cs="Tahoma"/>
                <w:b/>
                <w:i/>
                <w:color w:val="000000"/>
                <w:sz w:val="20"/>
                <w:szCs w:val="20"/>
              </w:rPr>
              <w:t>A.1</w:t>
            </w:r>
            <w:r w:rsidR="00566B9C" w:rsidRPr="0098619A">
              <w:rPr>
                <w:rFonts w:asciiTheme="majorHAnsi" w:eastAsia="Times New Roman" w:hAnsiTheme="majorHAnsi" w:cs="Tahoma"/>
                <w:b/>
                <w:i/>
                <w:color w:val="000000"/>
                <w:sz w:val="20"/>
                <w:szCs w:val="20"/>
              </w:rPr>
              <w:t>60</w:t>
            </w:r>
            <w:r w:rsidRPr="0098619A">
              <w:rPr>
                <w:rFonts w:asciiTheme="majorHAnsi" w:eastAsia="Times New Roman" w:hAnsiTheme="majorHAnsi" w:cs="Tahoma"/>
                <w:b/>
                <w:i/>
                <w:color w:val="000000"/>
                <w:sz w:val="20"/>
                <w:szCs w:val="20"/>
              </w:rPr>
              <w:t>:</w:t>
            </w:r>
            <w:r w:rsidRPr="0098619A">
              <w:rPr>
                <w:rFonts w:asciiTheme="majorHAnsi" w:eastAsia="Times New Roman" w:hAnsiTheme="majorHAnsi" w:cs="Tahoma"/>
                <w:i/>
                <w:color w:val="000000"/>
                <w:sz w:val="20"/>
                <w:szCs w:val="20"/>
              </w:rPr>
              <w:t xml:space="preserve"> </w:t>
            </w:r>
            <w:r w:rsidR="00C105B2" w:rsidRPr="0098619A">
              <w:rPr>
                <w:rFonts w:asciiTheme="majorHAnsi" w:eastAsia="Times New Roman" w:hAnsiTheme="majorHAnsi" w:cs="Tahoma"/>
                <w:i/>
                <w:iCs/>
                <w:color w:val="000000"/>
                <w:sz w:val="20"/>
                <w:szCs w:val="20"/>
              </w:rPr>
              <w:t>Lütfen A.159</w:t>
            </w:r>
            <w:r w:rsidRPr="0098619A">
              <w:rPr>
                <w:rFonts w:asciiTheme="majorHAnsi" w:eastAsia="Times New Roman" w:hAnsiTheme="majorHAnsi" w:cs="Tahoma"/>
                <w:i/>
                <w:iCs/>
                <w:color w:val="000000"/>
                <w:sz w:val="20"/>
                <w:szCs w:val="20"/>
              </w:rPr>
              <w:t>’</w:t>
            </w:r>
            <w:r w:rsidR="00C105B2" w:rsidRPr="0098619A">
              <w:rPr>
                <w:rFonts w:asciiTheme="majorHAnsi" w:eastAsia="Times New Roman" w:hAnsiTheme="majorHAnsi" w:cs="Tahoma"/>
                <w:i/>
                <w:iCs/>
                <w:color w:val="000000"/>
                <w:sz w:val="20"/>
                <w:szCs w:val="20"/>
              </w:rPr>
              <w:t>a</w:t>
            </w:r>
            <w:r w:rsidRPr="0098619A">
              <w:rPr>
                <w:rFonts w:asciiTheme="majorHAnsi" w:eastAsia="Times New Roman" w:hAnsiTheme="majorHAnsi" w:cs="Tahoma"/>
                <w:i/>
                <w:iCs/>
                <w:color w:val="000000"/>
                <w:sz w:val="20"/>
                <w:szCs w:val="20"/>
              </w:rPr>
              <w:t xml:space="preserve"> bakınız</w:t>
            </w:r>
            <w:r w:rsidR="00C105B2" w:rsidRPr="0098619A">
              <w:rPr>
                <w:rFonts w:asciiTheme="majorHAnsi" w:eastAsia="Times New Roman" w:hAnsiTheme="majorHAnsi" w:cs="Tahoma"/>
                <w:i/>
                <w:iCs/>
                <w:color w:val="000000"/>
                <w:sz w:val="20"/>
                <w:szCs w:val="20"/>
              </w:rPr>
              <w:t>.</w:t>
            </w:r>
          </w:p>
        </w:tc>
      </w:tr>
      <w:tr w:rsidR="00BF5646" w:rsidRPr="0098619A" w:rsidTr="00BC2ED2">
        <w:trPr>
          <w:trHeight w:val="20"/>
        </w:trPr>
        <w:tc>
          <w:tcPr>
            <w:tcW w:w="10207" w:type="dxa"/>
            <w:shd w:val="clear" w:color="auto" w:fill="auto"/>
            <w:hideMark/>
          </w:tcPr>
          <w:p w:rsidR="00716D79" w:rsidRPr="0098619A" w:rsidRDefault="00716D79"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w:t>
            </w:r>
            <w:r w:rsidR="00566B9C" w:rsidRPr="0098619A">
              <w:rPr>
                <w:rFonts w:asciiTheme="majorHAnsi" w:eastAsia="Times New Roman" w:hAnsiTheme="majorHAnsi" w:cs="Tahoma"/>
                <w:b/>
                <w:color w:val="000000"/>
                <w:sz w:val="20"/>
                <w:szCs w:val="20"/>
                <w:lang w:bidi="ar-SA"/>
              </w:rPr>
              <w:t>61</w:t>
            </w:r>
            <w:r w:rsidRPr="0098619A">
              <w:rPr>
                <w:rFonts w:asciiTheme="majorHAnsi" w:eastAsia="Times New Roman" w:hAnsiTheme="majorHAnsi" w:cs="Tahoma"/>
                <w:b/>
                <w:color w:val="000000"/>
                <w:sz w:val="20"/>
                <w:szCs w:val="20"/>
                <w:lang w:bidi="ar-SA"/>
              </w:rPr>
              <w:t>: Başvuru belgeleri nereye teslim ediliyor?</w:t>
            </w:r>
          </w:p>
          <w:p w:rsidR="00BF5646" w:rsidRPr="0098619A" w:rsidRDefault="00716D79" w:rsidP="0096286A">
            <w:pPr>
              <w:jc w:val="both"/>
              <w:rPr>
                <w:rFonts w:asciiTheme="majorHAnsi" w:eastAsia="Times New Roman" w:hAnsiTheme="majorHAnsi" w:cs="Tahoma"/>
                <w:sz w:val="20"/>
                <w:szCs w:val="20"/>
              </w:rPr>
            </w:pPr>
            <w:r w:rsidRPr="0098619A">
              <w:rPr>
                <w:rFonts w:asciiTheme="majorHAnsi" w:eastAsia="Times New Roman" w:hAnsiTheme="majorHAnsi" w:cs="Tahoma"/>
                <w:b/>
                <w:i/>
                <w:iCs/>
                <w:color w:val="000000"/>
                <w:sz w:val="20"/>
                <w:szCs w:val="20"/>
                <w:lang w:bidi="ar-SA"/>
              </w:rPr>
              <w:t>A.1</w:t>
            </w:r>
            <w:r w:rsidR="00566B9C" w:rsidRPr="0098619A">
              <w:rPr>
                <w:rFonts w:asciiTheme="majorHAnsi" w:eastAsia="Times New Roman" w:hAnsiTheme="majorHAnsi" w:cs="Tahoma"/>
                <w:b/>
                <w:i/>
                <w:iCs/>
                <w:color w:val="000000"/>
                <w:sz w:val="20"/>
                <w:szCs w:val="20"/>
                <w:lang w:bidi="ar-SA"/>
              </w:rPr>
              <w:t>61</w:t>
            </w:r>
            <w:r w:rsidRPr="0098619A">
              <w:rPr>
                <w:rFonts w:asciiTheme="majorHAnsi" w:eastAsia="Times New Roman" w:hAnsiTheme="majorHAnsi" w:cs="Tahoma"/>
                <w:b/>
                <w:i/>
                <w:iCs/>
                <w:color w:val="000000"/>
                <w:sz w:val="20"/>
                <w:szCs w:val="20"/>
                <w:lang w:bidi="ar-SA"/>
              </w:rPr>
              <w:t>:</w:t>
            </w:r>
            <w:r w:rsidRPr="0098619A">
              <w:rPr>
                <w:rFonts w:asciiTheme="majorHAnsi" w:eastAsia="Times New Roman" w:hAnsiTheme="majorHAnsi" w:cs="Tahoma"/>
                <w:i/>
                <w:iCs/>
                <w:color w:val="000000"/>
                <w:sz w:val="20"/>
                <w:szCs w:val="20"/>
                <w:lang w:bidi="ar-SA"/>
              </w:rPr>
              <w:t xml:space="preserve"> Lütfen duyuru metni bölüm 2.3.2'e bakınız.</w:t>
            </w:r>
          </w:p>
        </w:tc>
      </w:tr>
      <w:tr w:rsidR="00BF5646" w:rsidRPr="0098619A" w:rsidTr="00BC2ED2">
        <w:trPr>
          <w:trHeight w:val="340"/>
        </w:trPr>
        <w:tc>
          <w:tcPr>
            <w:tcW w:w="10207" w:type="dxa"/>
            <w:shd w:val="clear" w:color="auto" w:fill="auto"/>
            <w:hideMark/>
          </w:tcPr>
          <w:p w:rsidR="00B21947" w:rsidRPr="0098619A" w:rsidRDefault="00716D79" w:rsidP="0096286A">
            <w:pPr>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w:t>
            </w:r>
            <w:r w:rsidR="00566B9C" w:rsidRPr="0098619A">
              <w:rPr>
                <w:rFonts w:asciiTheme="majorHAnsi" w:eastAsia="Times New Roman" w:hAnsiTheme="majorHAnsi" w:cs="Tahoma"/>
                <w:b/>
                <w:color w:val="000000"/>
                <w:sz w:val="20"/>
                <w:szCs w:val="20"/>
                <w:lang w:bidi="ar-SA"/>
              </w:rPr>
              <w:t>62</w:t>
            </w:r>
            <w:r w:rsidRPr="0098619A">
              <w:rPr>
                <w:rFonts w:asciiTheme="majorHAnsi" w:eastAsia="Times New Roman" w:hAnsiTheme="majorHAnsi" w:cs="Tahoma"/>
                <w:b/>
                <w:color w:val="000000"/>
                <w:sz w:val="20"/>
                <w:szCs w:val="20"/>
                <w:lang w:bidi="ar-SA"/>
              </w:rPr>
              <w:t>: Başvuru belgelerinin posta yoluyla teslimi halinde belgenin teslim edilip edilmediği ile ilgili sizden bir geri bildirim alabilecek miyiz?</w:t>
            </w:r>
          </w:p>
          <w:p w:rsidR="00BF5646" w:rsidRPr="0098619A" w:rsidRDefault="00716D79" w:rsidP="003D0DF6">
            <w:pPr>
              <w:jc w:val="both"/>
              <w:rPr>
                <w:rFonts w:asciiTheme="majorHAnsi" w:eastAsia="Times New Roman" w:hAnsiTheme="majorHAnsi" w:cs="Tahoma"/>
                <w:b/>
                <w:sz w:val="20"/>
                <w:szCs w:val="20"/>
              </w:rPr>
            </w:pPr>
            <w:r w:rsidRPr="0098619A">
              <w:rPr>
                <w:rFonts w:asciiTheme="majorHAnsi" w:eastAsia="Times New Roman" w:hAnsiTheme="majorHAnsi" w:cs="Tahoma"/>
                <w:b/>
                <w:i/>
                <w:iCs/>
                <w:color w:val="000000"/>
                <w:sz w:val="20"/>
                <w:szCs w:val="20"/>
                <w:lang w:bidi="ar-SA"/>
              </w:rPr>
              <w:t>A.1</w:t>
            </w:r>
            <w:r w:rsidR="00566B9C" w:rsidRPr="0098619A">
              <w:rPr>
                <w:rFonts w:asciiTheme="majorHAnsi" w:eastAsia="Times New Roman" w:hAnsiTheme="majorHAnsi" w:cs="Tahoma"/>
                <w:b/>
                <w:i/>
                <w:iCs/>
                <w:color w:val="000000"/>
                <w:sz w:val="20"/>
                <w:szCs w:val="20"/>
                <w:lang w:bidi="ar-SA"/>
              </w:rPr>
              <w:t>62</w:t>
            </w:r>
            <w:r w:rsidRPr="0098619A">
              <w:rPr>
                <w:rFonts w:asciiTheme="majorHAnsi" w:eastAsia="Times New Roman" w:hAnsiTheme="majorHAnsi" w:cs="Tahoma"/>
                <w:b/>
                <w:i/>
                <w:iCs/>
                <w:color w:val="000000"/>
                <w:sz w:val="20"/>
                <w:szCs w:val="20"/>
                <w:lang w:bidi="ar-SA"/>
              </w:rPr>
              <w:t>:</w:t>
            </w:r>
            <w:r w:rsidRPr="0098619A">
              <w:rPr>
                <w:rFonts w:asciiTheme="majorHAnsi" w:eastAsia="Times New Roman" w:hAnsiTheme="majorHAnsi" w:cs="Tahoma"/>
                <w:i/>
                <w:iCs/>
                <w:color w:val="000000"/>
                <w:sz w:val="20"/>
                <w:szCs w:val="20"/>
                <w:lang w:bidi="ar-SA"/>
              </w:rPr>
              <w:t xml:space="preserve"> Elden teslim edilmesi durumunda ulaştıran kişiye imzalı ve tarihli alındı belgesi verilecektir, ancak posta/kargo gönder</w:t>
            </w:r>
            <w:r w:rsidR="003D0DF6" w:rsidRPr="0098619A">
              <w:rPr>
                <w:rFonts w:asciiTheme="majorHAnsi" w:eastAsia="Times New Roman" w:hAnsiTheme="majorHAnsi" w:cs="Tahoma"/>
                <w:i/>
                <w:iCs/>
                <w:color w:val="000000"/>
                <w:sz w:val="20"/>
                <w:szCs w:val="20"/>
                <w:lang w:bidi="ar-SA"/>
              </w:rPr>
              <w:t xml:space="preserve">isinin durumunu </w:t>
            </w:r>
            <w:r w:rsidRPr="0098619A">
              <w:rPr>
                <w:rFonts w:asciiTheme="majorHAnsi" w:eastAsia="Times New Roman" w:hAnsiTheme="majorHAnsi" w:cs="Tahoma"/>
                <w:i/>
                <w:iCs/>
                <w:color w:val="000000"/>
                <w:sz w:val="20"/>
                <w:szCs w:val="20"/>
                <w:lang w:bidi="ar-SA"/>
              </w:rPr>
              <w:t>takip etmek başvuru sahibinin sorumluluğundadır.</w:t>
            </w:r>
          </w:p>
        </w:tc>
      </w:tr>
      <w:tr w:rsidR="00BF5646" w:rsidRPr="0098619A" w:rsidTr="00BC2ED2">
        <w:trPr>
          <w:trHeight w:val="170"/>
        </w:trPr>
        <w:tc>
          <w:tcPr>
            <w:tcW w:w="10207" w:type="dxa"/>
            <w:shd w:val="clear" w:color="auto" w:fill="auto"/>
            <w:hideMark/>
          </w:tcPr>
          <w:p w:rsidR="00716D79" w:rsidRPr="0098619A" w:rsidRDefault="00716D79" w:rsidP="0096286A">
            <w:pPr>
              <w:widowControl/>
              <w:autoSpaceDE/>
              <w:autoSpaceDN/>
              <w:jc w:val="both"/>
              <w:rPr>
                <w:rFonts w:asciiTheme="majorHAnsi" w:eastAsia="Times New Roman" w:hAnsiTheme="majorHAnsi" w:cs="Tahoma"/>
                <w:b/>
                <w:bCs/>
                <w:color w:val="000000"/>
                <w:sz w:val="20"/>
                <w:szCs w:val="20"/>
                <w:lang w:bidi="ar-SA"/>
              </w:rPr>
            </w:pPr>
            <w:r w:rsidRPr="0098619A">
              <w:rPr>
                <w:rFonts w:asciiTheme="majorHAnsi" w:eastAsia="Times New Roman" w:hAnsiTheme="majorHAnsi" w:cs="Tahoma"/>
                <w:b/>
                <w:bCs/>
                <w:color w:val="000000"/>
                <w:sz w:val="20"/>
                <w:szCs w:val="20"/>
                <w:lang w:bidi="ar-SA"/>
              </w:rPr>
              <w:t>S.1</w:t>
            </w:r>
            <w:r w:rsidR="00566B9C" w:rsidRPr="0098619A">
              <w:rPr>
                <w:rFonts w:asciiTheme="majorHAnsi" w:eastAsia="Times New Roman" w:hAnsiTheme="majorHAnsi" w:cs="Tahoma"/>
                <w:b/>
                <w:bCs/>
                <w:color w:val="000000"/>
                <w:sz w:val="20"/>
                <w:szCs w:val="20"/>
                <w:lang w:bidi="ar-SA"/>
              </w:rPr>
              <w:t>63</w:t>
            </w:r>
            <w:r w:rsidRPr="0098619A">
              <w:rPr>
                <w:rFonts w:asciiTheme="majorHAnsi" w:eastAsia="Times New Roman" w:hAnsiTheme="majorHAnsi" w:cs="Tahoma"/>
                <w:b/>
                <w:bCs/>
                <w:color w:val="000000"/>
                <w:sz w:val="20"/>
                <w:szCs w:val="20"/>
                <w:lang w:bidi="ar-SA"/>
              </w:rPr>
              <w:t>: Başvuruları sadece posta ve ya kargo yoluyla mı göndermemiz lazım? E-mail yoluyla gönderilen başvurular kabul edilmiyor mu?</w:t>
            </w:r>
          </w:p>
          <w:p w:rsidR="00BF5646" w:rsidRPr="0098619A" w:rsidRDefault="00716D79" w:rsidP="00A41080">
            <w:pPr>
              <w:jc w:val="both"/>
              <w:rPr>
                <w:rFonts w:asciiTheme="majorHAnsi" w:eastAsia="Times New Roman" w:hAnsiTheme="majorHAnsi" w:cs="Tahoma"/>
                <w:sz w:val="20"/>
                <w:szCs w:val="20"/>
              </w:rPr>
            </w:pPr>
            <w:r w:rsidRPr="0098619A">
              <w:rPr>
                <w:rFonts w:asciiTheme="majorHAnsi" w:eastAsia="Times New Roman" w:hAnsiTheme="majorHAnsi" w:cs="Tahoma"/>
                <w:b/>
                <w:bCs/>
                <w:i/>
                <w:iCs/>
                <w:color w:val="000000"/>
                <w:sz w:val="20"/>
                <w:szCs w:val="20"/>
                <w:lang w:bidi="ar-SA"/>
              </w:rPr>
              <w:t>A.1</w:t>
            </w:r>
            <w:r w:rsidR="00566B9C" w:rsidRPr="0098619A">
              <w:rPr>
                <w:rFonts w:asciiTheme="majorHAnsi" w:eastAsia="Times New Roman" w:hAnsiTheme="majorHAnsi" w:cs="Tahoma"/>
                <w:b/>
                <w:bCs/>
                <w:i/>
                <w:iCs/>
                <w:color w:val="000000"/>
                <w:sz w:val="20"/>
                <w:szCs w:val="20"/>
                <w:lang w:bidi="ar-SA"/>
              </w:rPr>
              <w:t>63</w:t>
            </w:r>
            <w:r w:rsidRPr="0098619A">
              <w:rPr>
                <w:rFonts w:asciiTheme="majorHAnsi" w:eastAsia="Times New Roman" w:hAnsiTheme="majorHAnsi" w:cs="Tahoma"/>
                <w:b/>
                <w:bCs/>
                <w:i/>
                <w:iCs/>
                <w:color w:val="000000"/>
                <w:sz w:val="20"/>
                <w:szCs w:val="20"/>
                <w:lang w:bidi="ar-SA"/>
              </w:rPr>
              <w:t xml:space="preserve">: </w:t>
            </w:r>
            <w:r w:rsidRPr="0098619A">
              <w:rPr>
                <w:rFonts w:asciiTheme="majorHAnsi" w:eastAsia="Times New Roman" w:hAnsiTheme="majorHAnsi" w:cs="Tahoma"/>
                <w:bCs/>
                <w:i/>
                <w:iCs/>
                <w:color w:val="000000"/>
                <w:sz w:val="20"/>
                <w:szCs w:val="20"/>
                <w:lang w:bidi="ar-SA"/>
              </w:rPr>
              <w:t xml:space="preserve">Başvuru belgeleri duyuru metni bölüm 2.3.2'de belirtildiği şekilde kapalı zarf içinde posta/kargo yoluyla veya elden teslim edilmelidir (elden teslim edilmesi durumunda ulaştıran kişiye imzalı ve tarihli alındı belgesi verilecektir). </w:t>
            </w:r>
            <w:r w:rsidRPr="0098619A">
              <w:rPr>
                <w:rFonts w:asciiTheme="majorHAnsi" w:eastAsia="Times New Roman" w:hAnsiTheme="majorHAnsi" w:cs="Tahoma"/>
                <w:bCs/>
                <w:i/>
                <w:iCs/>
                <w:color w:val="000000"/>
                <w:sz w:val="20"/>
                <w:szCs w:val="20"/>
                <w:lang w:bidi="ar-SA"/>
              </w:rPr>
              <w:lastRenderedPageBreak/>
              <w:t>Başka yollarla (örneğin; faks ya da e-posta ile) gönderilen ya da başka adreslere teslim edilen başvurular reddedilecektir.</w:t>
            </w:r>
          </w:p>
        </w:tc>
      </w:tr>
      <w:tr w:rsidR="000B11E5" w:rsidRPr="0098619A" w:rsidTr="00BC2ED2">
        <w:trPr>
          <w:trHeight w:val="170"/>
        </w:trPr>
        <w:tc>
          <w:tcPr>
            <w:tcW w:w="10207" w:type="dxa"/>
            <w:shd w:val="clear" w:color="auto" w:fill="auto"/>
            <w:hideMark/>
          </w:tcPr>
          <w:p w:rsidR="000B11E5" w:rsidRPr="0098619A" w:rsidRDefault="000B11E5"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lastRenderedPageBreak/>
              <w:t>S.16</w:t>
            </w:r>
            <w:r w:rsidR="00566B9C" w:rsidRPr="0098619A">
              <w:rPr>
                <w:rFonts w:asciiTheme="majorHAnsi" w:eastAsia="Times New Roman" w:hAnsiTheme="majorHAnsi" w:cs="Tahoma"/>
                <w:b/>
                <w:color w:val="000000" w:themeColor="text1"/>
                <w:sz w:val="20"/>
                <w:szCs w:val="20"/>
              </w:rPr>
              <w:t>4</w:t>
            </w:r>
            <w:r w:rsidRPr="0098619A">
              <w:rPr>
                <w:rFonts w:asciiTheme="majorHAnsi" w:eastAsia="Times New Roman" w:hAnsiTheme="majorHAnsi" w:cs="Tahoma"/>
                <w:b/>
                <w:color w:val="000000" w:themeColor="text1"/>
                <w:sz w:val="20"/>
                <w:szCs w:val="20"/>
              </w:rPr>
              <w:t>: Geçmişte Avrupa Koleji / Tallinn Teknik Üniversitesi burs programından yararlanarak</w:t>
            </w:r>
            <w:r w:rsidR="002442A9">
              <w:rPr>
                <w:rFonts w:asciiTheme="majorHAnsi" w:eastAsia="Times New Roman" w:hAnsiTheme="majorHAnsi" w:cs="Tahoma"/>
                <w:b/>
                <w:color w:val="000000" w:themeColor="text1"/>
                <w:sz w:val="20"/>
                <w:szCs w:val="20"/>
              </w:rPr>
              <w:t xml:space="preserve"> yüksek lisans </w:t>
            </w:r>
            <w:r w:rsidRPr="0098619A">
              <w:rPr>
                <w:rFonts w:asciiTheme="majorHAnsi" w:eastAsia="Times New Roman" w:hAnsiTheme="majorHAnsi" w:cs="Tahoma"/>
                <w:b/>
                <w:color w:val="000000" w:themeColor="text1"/>
                <w:sz w:val="20"/>
                <w:szCs w:val="20"/>
              </w:rPr>
              <w:t xml:space="preserve">yaptım. Bursum "okul" tarafından ödendi. Jean Monnet programından </w:t>
            </w:r>
            <w:r w:rsidR="002442A9">
              <w:rPr>
                <w:rFonts w:asciiTheme="majorHAnsi" w:eastAsia="Times New Roman" w:hAnsiTheme="majorHAnsi" w:cs="Tahoma"/>
                <w:b/>
                <w:color w:val="000000" w:themeColor="text1"/>
                <w:sz w:val="20"/>
                <w:szCs w:val="20"/>
              </w:rPr>
              <w:t>yüksek lisans</w:t>
            </w:r>
            <w:r w:rsidRPr="0098619A">
              <w:rPr>
                <w:rFonts w:asciiTheme="majorHAnsi" w:eastAsia="Times New Roman" w:hAnsiTheme="majorHAnsi" w:cs="Tahoma"/>
                <w:b/>
                <w:color w:val="000000" w:themeColor="text1"/>
                <w:sz w:val="20"/>
                <w:szCs w:val="20"/>
              </w:rPr>
              <w:t xml:space="preserve"> için yararlanabilir miyim? </w:t>
            </w:r>
          </w:p>
          <w:p w:rsidR="000B11E5" w:rsidRPr="0098619A" w:rsidRDefault="000B11E5" w:rsidP="00A803EB">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A.16</w:t>
            </w:r>
            <w:r w:rsidR="00566B9C" w:rsidRPr="0098619A">
              <w:rPr>
                <w:rFonts w:asciiTheme="majorHAnsi" w:eastAsia="Times New Roman" w:hAnsiTheme="majorHAnsi" w:cs="Tahoma"/>
                <w:b/>
                <w:i/>
                <w:iCs/>
                <w:color w:val="000000" w:themeColor="text1"/>
                <w:sz w:val="20"/>
                <w:szCs w:val="20"/>
              </w:rPr>
              <w:t>4</w:t>
            </w:r>
            <w:r w:rsidR="00B6765B">
              <w:rPr>
                <w:rFonts w:asciiTheme="majorHAnsi" w:eastAsia="Times New Roman" w:hAnsiTheme="majorHAnsi" w:cs="Tahoma"/>
                <w:b/>
                <w:i/>
                <w:iCs/>
                <w:color w:val="000000" w:themeColor="text1"/>
                <w:sz w:val="20"/>
                <w:szCs w:val="20"/>
              </w:rPr>
              <w:t xml:space="preserve">: </w:t>
            </w:r>
            <w:r w:rsidRPr="0098619A">
              <w:rPr>
                <w:rFonts w:asciiTheme="majorHAnsi" w:eastAsia="Times New Roman" w:hAnsiTheme="majorHAnsi" w:cs="Tahoma"/>
                <w:i/>
                <w:iCs/>
                <w:color w:val="000000" w:themeColor="text1"/>
                <w:sz w:val="20"/>
                <w:szCs w:val="20"/>
              </w:rPr>
              <w:t>Söz konusu bursunuz herhangi bir AB üye ülkesi veya AB kurumu tarafından finanse edilmemiş olduğu sürece Jean Monnet Burs Programına başvuru yapabilirsiniz.</w:t>
            </w:r>
          </w:p>
        </w:tc>
      </w:tr>
      <w:tr w:rsidR="000B11E5" w:rsidRPr="0098619A" w:rsidTr="00BC2ED2">
        <w:trPr>
          <w:trHeight w:val="20"/>
        </w:trPr>
        <w:tc>
          <w:tcPr>
            <w:tcW w:w="10207" w:type="dxa"/>
            <w:shd w:val="clear" w:color="auto" w:fill="auto"/>
            <w:hideMark/>
          </w:tcPr>
          <w:p w:rsidR="00B21947" w:rsidRPr="0098619A" w:rsidRDefault="000B11E5"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S.16</w:t>
            </w:r>
            <w:r w:rsidR="00566B9C" w:rsidRPr="0098619A">
              <w:rPr>
                <w:rFonts w:asciiTheme="majorHAnsi" w:eastAsia="Times New Roman" w:hAnsiTheme="majorHAnsi" w:cs="Tahoma"/>
                <w:b/>
                <w:color w:val="000000" w:themeColor="text1"/>
                <w:sz w:val="20"/>
                <w:szCs w:val="20"/>
              </w:rPr>
              <w:t>5</w:t>
            </w:r>
            <w:r w:rsidRPr="0098619A">
              <w:rPr>
                <w:rFonts w:asciiTheme="majorHAnsi" w:eastAsia="Times New Roman" w:hAnsiTheme="majorHAnsi" w:cs="Tahoma"/>
                <w:b/>
                <w:color w:val="000000" w:themeColor="text1"/>
                <w:sz w:val="20"/>
                <w:szCs w:val="20"/>
              </w:rPr>
              <w:t>: Değerlendirme süreci ne kadar sürer?</w:t>
            </w:r>
          </w:p>
          <w:p w:rsidR="000B11E5" w:rsidRPr="0098619A" w:rsidRDefault="000B11E5" w:rsidP="0096286A">
            <w:pPr>
              <w:jc w:val="both"/>
              <w:rPr>
                <w:rFonts w:asciiTheme="majorHAnsi" w:eastAsia="Times New Roman" w:hAnsiTheme="majorHAnsi" w:cs="Tahoma"/>
                <w:color w:val="000000"/>
                <w:sz w:val="20"/>
                <w:szCs w:val="20"/>
              </w:rPr>
            </w:pPr>
            <w:r w:rsidRPr="0098619A">
              <w:rPr>
                <w:rFonts w:asciiTheme="majorHAnsi" w:eastAsia="Times New Roman" w:hAnsiTheme="majorHAnsi" w:cs="Tahoma"/>
                <w:b/>
                <w:i/>
                <w:iCs/>
                <w:color w:val="000000" w:themeColor="text1"/>
                <w:sz w:val="20"/>
                <w:szCs w:val="20"/>
              </w:rPr>
              <w:t>A.16</w:t>
            </w:r>
            <w:r w:rsidR="00566B9C" w:rsidRPr="0098619A">
              <w:rPr>
                <w:rFonts w:asciiTheme="majorHAnsi" w:eastAsia="Times New Roman" w:hAnsiTheme="majorHAnsi" w:cs="Tahoma"/>
                <w:b/>
                <w:i/>
                <w:iCs/>
                <w:color w:val="000000" w:themeColor="text1"/>
                <w:sz w:val="20"/>
                <w:szCs w:val="20"/>
              </w:rPr>
              <w:t>5</w:t>
            </w:r>
            <w:r w:rsidRPr="0098619A">
              <w:rPr>
                <w:rFonts w:asciiTheme="majorHAnsi" w:eastAsia="Times New Roman" w:hAnsiTheme="majorHAnsi" w:cs="Tahoma"/>
                <w:i/>
                <w:iCs/>
                <w:color w:val="000000" w:themeColor="text1"/>
                <w:sz w:val="20"/>
                <w:szCs w:val="20"/>
              </w:rPr>
              <w:t xml:space="preserve">: Değerlendirme sürecine ilişkin tarihler, </w:t>
            </w:r>
            <w:r w:rsidR="00B6765B">
              <w:rPr>
                <w:rFonts w:asciiTheme="majorHAnsi" w:eastAsia="Times New Roman" w:hAnsiTheme="majorHAnsi" w:cs="Tahoma"/>
                <w:i/>
                <w:iCs/>
                <w:color w:val="000000" w:themeColor="text1"/>
                <w:sz w:val="20"/>
                <w:szCs w:val="20"/>
              </w:rPr>
              <w:t>D</w:t>
            </w:r>
            <w:r w:rsidRPr="0098619A">
              <w:rPr>
                <w:rFonts w:asciiTheme="majorHAnsi" w:eastAsia="Times New Roman" w:hAnsiTheme="majorHAnsi" w:cs="Tahoma"/>
                <w:i/>
                <w:iCs/>
                <w:color w:val="000000" w:themeColor="text1"/>
                <w:sz w:val="20"/>
                <w:szCs w:val="20"/>
              </w:rPr>
              <w:t xml:space="preserve">uyuru </w:t>
            </w:r>
            <w:r w:rsidR="00B6765B">
              <w:rPr>
                <w:rFonts w:asciiTheme="majorHAnsi" w:eastAsia="Times New Roman" w:hAnsiTheme="majorHAnsi" w:cs="Tahoma"/>
                <w:i/>
                <w:iCs/>
                <w:color w:val="000000" w:themeColor="text1"/>
                <w:sz w:val="20"/>
                <w:szCs w:val="20"/>
              </w:rPr>
              <w:t>E</w:t>
            </w:r>
            <w:r w:rsidRPr="0098619A">
              <w:rPr>
                <w:rFonts w:asciiTheme="majorHAnsi" w:eastAsia="Times New Roman" w:hAnsiTheme="majorHAnsi" w:cs="Tahoma"/>
                <w:i/>
                <w:iCs/>
                <w:color w:val="000000" w:themeColor="text1"/>
                <w:sz w:val="20"/>
                <w:szCs w:val="20"/>
              </w:rPr>
              <w:t>k 3'</w:t>
            </w:r>
            <w:r w:rsidR="00B6765B">
              <w:rPr>
                <w:rFonts w:asciiTheme="majorHAnsi" w:eastAsia="Times New Roman" w:hAnsiTheme="majorHAnsi" w:cs="Tahoma"/>
                <w:i/>
                <w:iCs/>
                <w:color w:val="000000" w:themeColor="text1"/>
                <w:sz w:val="20"/>
                <w:szCs w:val="20"/>
              </w:rPr>
              <w:t>t</w:t>
            </w:r>
            <w:r w:rsidRPr="0098619A">
              <w:rPr>
                <w:rFonts w:asciiTheme="majorHAnsi" w:eastAsia="Times New Roman" w:hAnsiTheme="majorHAnsi" w:cs="Tahoma"/>
                <w:i/>
                <w:iCs/>
                <w:color w:val="000000" w:themeColor="text1"/>
                <w:sz w:val="20"/>
                <w:szCs w:val="20"/>
              </w:rPr>
              <w:t xml:space="preserve">e, </w:t>
            </w:r>
            <w:r w:rsidR="00B6765B">
              <w:rPr>
                <w:rFonts w:asciiTheme="majorHAnsi" w:eastAsia="Times New Roman" w:hAnsiTheme="majorHAnsi" w:cs="Tahoma"/>
                <w:i/>
                <w:iCs/>
                <w:color w:val="000000" w:themeColor="text1"/>
                <w:sz w:val="20"/>
                <w:szCs w:val="20"/>
              </w:rPr>
              <w:t>Ö</w:t>
            </w:r>
            <w:r w:rsidRPr="0098619A">
              <w:rPr>
                <w:rFonts w:asciiTheme="majorHAnsi" w:eastAsia="Times New Roman" w:hAnsiTheme="majorHAnsi" w:cs="Tahoma"/>
                <w:i/>
                <w:iCs/>
                <w:color w:val="000000" w:themeColor="text1"/>
                <w:sz w:val="20"/>
                <w:szCs w:val="20"/>
              </w:rPr>
              <w:t xml:space="preserve">ngörülen </w:t>
            </w:r>
            <w:r w:rsidR="00B6765B">
              <w:rPr>
                <w:rFonts w:asciiTheme="majorHAnsi" w:eastAsia="Times New Roman" w:hAnsiTheme="majorHAnsi" w:cs="Tahoma"/>
                <w:i/>
                <w:iCs/>
                <w:color w:val="000000" w:themeColor="text1"/>
                <w:sz w:val="20"/>
                <w:szCs w:val="20"/>
              </w:rPr>
              <w:t>T</w:t>
            </w:r>
            <w:r w:rsidRPr="0098619A">
              <w:rPr>
                <w:rFonts w:asciiTheme="majorHAnsi" w:eastAsia="Times New Roman" w:hAnsiTheme="majorHAnsi" w:cs="Tahoma"/>
                <w:i/>
                <w:iCs/>
                <w:color w:val="000000" w:themeColor="text1"/>
                <w:sz w:val="20"/>
                <w:szCs w:val="20"/>
              </w:rPr>
              <w:t>akvim "</w:t>
            </w:r>
            <w:proofErr w:type="spellStart"/>
            <w:r w:rsidR="00B6765B">
              <w:rPr>
                <w:rFonts w:asciiTheme="majorHAnsi" w:eastAsia="Times New Roman" w:hAnsiTheme="majorHAnsi" w:cs="Tahoma"/>
                <w:i/>
                <w:iCs/>
                <w:color w:val="000000" w:themeColor="text1"/>
                <w:sz w:val="20"/>
                <w:szCs w:val="20"/>
              </w:rPr>
              <w:t>I</w:t>
            </w:r>
            <w:r w:rsidRPr="0098619A">
              <w:rPr>
                <w:rFonts w:asciiTheme="majorHAnsi" w:eastAsia="Times New Roman" w:hAnsiTheme="majorHAnsi" w:cs="Tahoma"/>
                <w:i/>
                <w:iCs/>
                <w:color w:val="000000" w:themeColor="text1"/>
                <w:sz w:val="20"/>
                <w:szCs w:val="20"/>
              </w:rPr>
              <w:t>ndicative</w:t>
            </w:r>
            <w:proofErr w:type="spellEnd"/>
            <w:r w:rsidRPr="0098619A">
              <w:rPr>
                <w:rFonts w:asciiTheme="majorHAnsi" w:eastAsia="Times New Roman" w:hAnsiTheme="majorHAnsi" w:cs="Tahoma"/>
                <w:i/>
                <w:iCs/>
                <w:color w:val="000000" w:themeColor="text1"/>
                <w:sz w:val="20"/>
                <w:szCs w:val="20"/>
              </w:rPr>
              <w:t xml:space="preserve"> </w:t>
            </w:r>
            <w:proofErr w:type="spellStart"/>
            <w:r w:rsidR="00B6765B">
              <w:rPr>
                <w:rFonts w:asciiTheme="majorHAnsi" w:eastAsia="Times New Roman" w:hAnsiTheme="majorHAnsi" w:cs="Tahoma"/>
                <w:i/>
                <w:iCs/>
                <w:color w:val="000000" w:themeColor="text1"/>
                <w:sz w:val="20"/>
                <w:szCs w:val="20"/>
              </w:rPr>
              <w:t>T</w:t>
            </w:r>
            <w:r w:rsidRPr="0098619A">
              <w:rPr>
                <w:rFonts w:asciiTheme="majorHAnsi" w:eastAsia="Times New Roman" w:hAnsiTheme="majorHAnsi" w:cs="Tahoma"/>
                <w:i/>
                <w:iCs/>
                <w:color w:val="000000" w:themeColor="text1"/>
                <w:sz w:val="20"/>
                <w:szCs w:val="20"/>
              </w:rPr>
              <w:t>imetable"da</w:t>
            </w:r>
            <w:proofErr w:type="spellEnd"/>
            <w:r w:rsidRPr="0098619A">
              <w:rPr>
                <w:rFonts w:asciiTheme="majorHAnsi" w:eastAsia="Times New Roman" w:hAnsiTheme="majorHAnsi" w:cs="Tahoma"/>
                <w:i/>
                <w:iCs/>
                <w:color w:val="000000" w:themeColor="text1"/>
                <w:sz w:val="20"/>
                <w:szCs w:val="20"/>
              </w:rPr>
              <w:t xml:space="preserve"> belirtilmiştir.</w:t>
            </w:r>
          </w:p>
        </w:tc>
      </w:tr>
      <w:tr w:rsidR="000B11E5" w:rsidRPr="0098619A" w:rsidTr="00BC2ED2">
        <w:trPr>
          <w:trHeight w:val="20"/>
        </w:trPr>
        <w:tc>
          <w:tcPr>
            <w:tcW w:w="10207" w:type="dxa"/>
            <w:shd w:val="clear" w:color="auto" w:fill="auto"/>
            <w:hideMark/>
          </w:tcPr>
          <w:p w:rsidR="000B11E5" w:rsidRPr="0098619A" w:rsidRDefault="000B11E5"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S.16</w:t>
            </w:r>
            <w:r w:rsidR="00566B9C" w:rsidRPr="0098619A">
              <w:rPr>
                <w:rFonts w:asciiTheme="majorHAnsi" w:eastAsia="Times New Roman" w:hAnsiTheme="majorHAnsi" w:cs="Tahoma"/>
                <w:b/>
                <w:color w:val="000000" w:themeColor="text1"/>
                <w:sz w:val="20"/>
                <w:szCs w:val="20"/>
              </w:rPr>
              <w:t>6</w:t>
            </w:r>
            <w:r w:rsidRPr="0098619A">
              <w:rPr>
                <w:rFonts w:asciiTheme="majorHAnsi" w:eastAsia="Times New Roman" w:hAnsiTheme="majorHAnsi" w:cs="Tahoma"/>
                <w:b/>
                <w:color w:val="000000" w:themeColor="text1"/>
                <w:sz w:val="20"/>
                <w:szCs w:val="20"/>
              </w:rPr>
              <w:t>: Bursu kazanmam ve yurtdışında eğitime başlamam halinde, (21 gün süren) bedelli askerlik için Türkiye'ye çağrılırsam bu bir sorun teşkil eder mi? Oradaki sınavlarımdan bu sebepten dolayı başarısız olursam bu bir mücbir sebep olarak kabul edilir mi?</w:t>
            </w:r>
          </w:p>
          <w:p w:rsidR="000B11E5" w:rsidRPr="0098619A" w:rsidRDefault="000B11E5" w:rsidP="00A41080">
            <w:pPr>
              <w:jc w:val="both"/>
              <w:rPr>
                <w:rFonts w:asciiTheme="majorHAnsi" w:eastAsia="Times New Roman" w:hAnsiTheme="majorHAnsi" w:cs="Tahoma"/>
                <w:b/>
                <w:bCs/>
                <w:sz w:val="20"/>
                <w:szCs w:val="20"/>
              </w:rPr>
            </w:pPr>
            <w:r w:rsidRPr="0098619A">
              <w:rPr>
                <w:rFonts w:asciiTheme="majorHAnsi" w:eastAsia="Times New Roman" w:hAnsiTheme="majorHAnsi" w:cs="Tahoma"/>
                <w:b/>
                <w:i/>
                <w:iCs/>
                <w:sz w:val="20"/>
                <w:szCs w:val="20"/>
              </w:rPr>
              <w:t>A.16</w:t>
            </w:r>
            <w:r w:rsidR="00566B9C" w:rsidRPr="0098619A">
              <w:rPr>
                <w:rFonts w:asciiTheme="majorHAnsi" w:eastAsia="Times New Roman" w:hAnsiTheme="majorHAnsi" w:cs="Tahoma"/>
                <w:b/>
                <w:i/>
                <w:iCs/>
                <w:sz w:val="20"/>
                <w:szCs w:val="20"/>
              </w:rPr>
              <w:t>6</w:t>
            </w:r>
            <w:r w:rsidRPr="0098619A">
              <w:rPr>
                <w:rFonts w:asciiTheme="majorHAnsi" w:eastAsia="Times New Roman" w:hAnsiTheme="majorHAnsi" w:cs="Tahoma"/>
                <w:b/>
                <w:i/>
                <w:iCs/>
                <w:sz w:val="20"/>
                <w:szCs w:val="20"/>
              </w:rPr>
              <w:t xml:space="preserve">: </w:t>
            </w:r>
            <w:r w:rsidRPr="0098619A">
              <w:rPr>
                <w:rFonts w:asciiTheme="majorHAnsi" w:eastAsia="Times New Roman" w:hAnsiTheme="majorHAnsi" w:cs="Tahoma"/>
                <w:i/>
                <w:iCs/>
                <w:sz w:val="20"/>
                <w:szCs w:val="20"/>
              </w:rPr>
              <w:t xml:space="preserve">Bursiyerlerin akademik programları sürecince ev sahibi AB üye ülkesinde bulunmaları gerekmektedir. İlgili programın tamamlanmasına ilişkin şartlar yerine getirilene kadar ev sahibi AB üye ülkesinden tek seferde ayrı kalma süresinin seyahat edilen günler dâhil olmak üzere 4 haftayı (28 gün) aşmaması gerekmektedir. </w:t>
            </w:r>
            <w:r w:rsidRPr="0098619A">
              <w:rPr>
                <w:rFonts w:asciiTheme="majorHAnsi" w:eastAsia="Times New Roman" w:hAnsiTheme="majorHAnsi" w:cs="Tahoma"/>
                <w:i/>
                <w:iCs/>
                <w:color w:val="000000"/>
                <w:sz w:val="20"/>
                <w:szCs w:val="20"/>
              </w:rPr>
              <w:t xml:space="preserve">Bursiyerlerin akademik çalışmalarını başarıyla tamamlamaları ve sözleşme yükümlülüklerini yerine getirmeleri gerekmektedir. Sözleşme Makamı, sözleşme yükümlülüklerinin yerine getirilmemesi halinde sözleşmeyi feshetme ve </w:t>
            </w:r>
            <w:r w:rsidR="009D34CC">
              <w:rPr>
                <w:rFonts w:asciiTheme="majorHAnsi" w:eastAsia="Times New Roman" w:hAnsiTheme="majorHAnsi" w:cs="Tahoma"/>
                <w:i/>
                <w:iCs/>
                <w:color w:val="000000"/>
                <w:sz w:val="20"/>
                <w:szCs w:val="20"/>
              </w:rPr>
              <w:t xml:space="preserve">bursun </w:t>
            </w:r>
            <w:r w:rsidRPr="0098619A">
              <w:rPr>
                <w:rFonts w:asciiTheme="majorHAnsi" w:eastAsia="Times New Roman" w:hAnsiTheme="majorHAnsi" w:cs="Tahoma"/>
                <w:i/>
                <w:iCs/>
                <w:color w:val="000000"/>
                <w:sz w:val="20"/>
                <w:szCs w:val="20"/>
              </w:rPr>
              <w:t>tamamen veya kısmen geri ödenmesini talep etme hakkını saklı tutar.</w:t>
            </w:r>
          </w:p>
        </w:tc>
      </w:tr>
      <w:tr w:rsidR="000B11E5" w:rsidRPr="0098619A" w:rsidTr="00BC2ED2">
        <w:trPr>
          <w:trHeight w:val="283"/>
        </w:trPr>
        <w:tc>
          <w:tcPr>
            <w:tcW w:w="10207" w:type="dxa"/>
            <w:shd w:val="clear" w:color="auto" w:fill="auto"/>
            <w:hideMark/>
          </w:tcPr>
          <w:p w:rsidR="000B11E5" w:rsidRPr="0098619A" w:rsidRDefault="000B11E5"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S.16</w:t>
            </w:r>
            <w:r w:rsidR="00566B9C" w:rsidRPr="0098619A">
              <w:rPr>
                <w:rFonts w:asciiTheme="majorHAnsi" w:eastAsia="Times New Roman" w:hAnsiTheme="majorHAnsi" w:cs="Tahoma"/>
                <w:b/>
                <w:color w:val="000000" w:themeColor="text1"/>
                <w:sz w:val="20"/>
                <w:szCs w:val="20"/>
              </w:rPr>
              <w:t>7</w:t>
            </w:r>
            <w:r w:rsidRPr="0098619A">
              <w:rPr>
                <w:rFonts w:asciiTheme="majorHAnsi" w:eastAsia="Times New Roman" w:hAnsiTheme="majorHAnsi" w:cs="Tahoma"/>
                <w:b/>
                <w:color w:val="000000" w:themeColor="text1"/>
                <w:sz w:val="20"/>
                <w:szCs w:val="20"/>
              </w:rPr>
              <w:t xml:space="preserve">: Bedelli askerlik görevim sınav tarihiyle çakışırsa girebileceğim herhangi bir mazeret sınavı veya telafi şansı var mıdır? </w:t>
            </w:r>
            <w:proofErr w:type="gramStart"/>
            <w:r w:rsidRPr="0098619A">
              <w:rPr>
                <w:rFonts w:asciiTheme="majorHAnsi" w:eastAsia="Times New Roman" w:hAnsiTheme="majorHAnsi" w:cs="Tahoma"/>
                <w:b/>
                <w:color w:val="000000" w:themeColor="text1"/>
                <w:sz w:val="20"/>
                <w:szCs w:val="20"/>
              </w:rPr>
              <w:t>Yok</w:t>
            </w:r>
            <w:proofErr w:type="gramEnd"/>
            <w:r w:rsidRPr="0098619A">
              <w:rPr>
                <w:rFonts w:asciiTheme="majorHAnsi" w:eastAsia="Times New Roman" w:hAnsiTheme="majorHAnsi" w:cs="Tahoma"/>
                <w:b/>
                <w:color w:val="000000" w:themeColor="text1"/>
                <w:sz w:val="20"/>
                <w:szCs w:val="20"/>
              </w:rPr>
              <w:t xml:space="preserve"> ise, o güne özel sınava girileceğini gösteren bir belge hazırlanması gibi bir çalışmanız olabilir mi?</w:t>
            </w:r>
          </w:p>
          <w:p w:rsidR="000B11E5" w:rsidRPr="0098619A" w:rsidRDefault="000B11E5" w:rsidP="0096286A">
            <w:pPr>
              <w:jc w:val="both"/>
              <w:rPr>
                <w:rFonts w:asciiTheme="majorHAnsi" w:eastAsia="Times New Roman" w:hAnsiTheme="majorHAnsi" w:cs="Tahoma"/>
                <w:color w:val="FF0000"/>
                <w:sz w:val="20"/>
                <w:szCs w:val="20"/>
              </w:rPr>
            </w:pPr>
            <w:r w:rsidRPr="0098619A">
              <w:rPr>
                <w:rFonts w:asciiTheme="majorHAnsi" w:eastAsia="Times New Roman" w:hAnsiTheme="majorHAnsi" w:cs="Tahoma"/>
                <w:b/>
                <w:i/>
                <w:iCs/>
                <w:color w:val="000000" w:themeColor="text1"/>
                <w:sz w:val="20"/>
                <w:szCs w:val="20"/>
              </w:rPr>
              <w:t>A.16</w:t>
            </w:r>
            <w:r w:rsidR="00566B9C" w:rsidRPr="0098619A">
              <w:rPr>
                <w:rFonts w:asciiTheme="majorHAnsi" w:eastAsia="Times New Roman" w:hAnsiTheme="majorHAnsi" w:cs="Tahoma"/>
                <w:b/>
                <w:i/>
                <w:iCs/>
                <w:color w:val="000000" w:themeColor="text1"/>
                <w:sz w:val="20"/>
                <w:szCs w:val="20"/>
              </w:rPr>
              <w:t>7</w:t>
            </w:r>
            <w:r w:rsidRPr="0098619A">
              <w:rPr>
                <w:rFonts w:asciiTheme="majorHAnsi" w:eastAsia="Times New Roman" w:hAnsiTheme="majorHAnsi" w:cs="Tahoma"/>
                <w:b/>
                <w:i/>
                <w:iCs/>
                <w:color w:val="000000" w:themeColor="text1"/>
                <w:sz w:val="20"/>
                <w:szCs w:val="20"/>
              </w:rPr>
              <w:t>:</w:t>
            </w:r>
            <w:r w:rsidRPr="0098619A">
              <w:rPr>
                <w:rFonts w:asciiTheme="majorHAnsi" w:eastAsia="Times New Roman" w:hAnsiTheme="majorHAnsi" w:cs="Tahoma"/>
                <w:i/>
                <w:iCs/>
                <w:color w:val="000000" w:themeColor="text1"/>
                <w:sz w:val="20"/>
                <w:szCs w:val="20"/>
              </w:rPr>
              <w:t xml:space="preserve"> Öngörülen takvime göre 2019-2020 akademik yılı yazılı sınavı 23 Mart 201</w:t>
            </w:r>
            <w:r w:rsidR="00D0133C">
              <w:rPr>
                <w:rFonts w:asciiTheme="majorHAnsi" w:eastAsia="Times New Roman" w:hAnsiTheme="majorHAnsi" w:cs="Tahoma"/>
                <w:i/>
                <w:iCs/>
                <w:color w:val="000000" w:themeColor="text1"/>
                <w:sz w:val="20"/>
                <w:szCs w:val="20"/>
              </w:rPr>
              <w:t>9</w:t>
            </w:r>
            <w:r w:rsidRPr="0098619A">
              <w:rPr>
                <w:rFonts w:asciiTheme="majorHAnsi" w:eastAsia="Times New Roman" w:hAnsiTheme="majorHAnsi" w:cs="Tahoma"/>
                <w:i/>
                <w:iCs/>
                <w:color w:val="000000" w:themeColor="text1"/>
                <w:sz w:val="20"/>
                <w:szCs w:val="20"/>
              </w:rPr>
              <w:t xml:space="preserve"> tarihinde yapılacaktır. Sınav günü sınava giremeyen adaylar için telafi sınavı yoktur. Adayın talebine bağlı olarak, Avrupa Birliği Başkanlığından yazılı sınavın tarihine ilişkin genel bir bilgilendirme yazısı, ancak idari uygunluk süreci tamamlandıktan ve başvuru sahibinin yazılı sınava girmeye hak kazandığı belirlendikten sonra verilebilir.</w:t>
            </w:r>
          </w:p>
        </w:tc>
      </w:tr>
      <w:tr w:rsidR="000B11E5" w:rsidRPr="0098619A" w:rsidTr="00BC2ED2">
        <w:trPr>
          <w:trHeight w:val="227"/>
        </w:trPr>
        <w:tc>
          <w:tcPr>
            <w:tcW w:w="10207" w:type="dxa"/>
            <w:shd w:val="clear" w:color="auto" w:fill="auto"/>
            <w:hideMark/>
          </w:tcPr>
          <w:p w:rsidR="000B11E5" w:rsidRPr="0098619A" w:rsidRDefault="000B11E5"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S.16</w:t>
            </w:r>
            <w:r w:rsidR="00566B9C" w:rsidRPr="0098619A">
              <w:rPr>
                <w:rFonts w:asciiTheme="majorHAnsi" w:eastAsia="Times New Roman" w:hAnsiTheme="majorHAnsi" w:cs="Tahoma"/>
                <w:b/>
                <w:color w:val="000000"/>
                <w:sz w:val="20"/>
                <w:szCs w:val="20"/>
                <w:lang w:bidi="ar-SA"/>
              </w:rPr>
              <w:t>8</w:t>
            </w:r>
            <w:r w:rsidRPr="0098619A">
              <w:rPr>
                <w:rFonts w:asciiTheme="majorHAnsi" w:eastAsia="Times New Roman" w:hAnsiTheme="majorHAnsi" w:cs="Tahoma"/>
                <w:b/>
                <w:color w:val="000000"/>
                <w:sz w:val="20"/>
                <w:szCs w:val="20"/>
                <w:lang w:bidi="ar-SA"/>
              </w:rPr>
              <w:t xml:space="preserve">: Daha önce Türkiye’de </w:t>
            </w:r>
            <w:r w:rsidR="002442A9">
              <w:rPr>
                <w:rFonts w:asciiTheme="majorHAnsi" w:eastAsia="Times New Roman" w:hAnsiTheme="majorHAnsi" w:cs="Tahoma"/>
                <w:b/>
                <w:color w:val="000000"/>
                <w:sz w:val="20"/>
                <w:szCs w:val="20"/>
                <w:lang w:bidi="ar-SA"/>
              </w:rPr>
              <w:t>yüksek lisans</w:t>
            </w:r>
            <w:r w:rsidRPr="0098619A">
              <w:rPr>
                <w:rFonts w:asciiTheme="majorHAnsi" w:eastAsia="Times New Roman" w:hAnsiTheme="majorHAnsi" w:cs="Tahoma"/>
                <w:b/>
                <w:color w:val="000000"/>
                <w:sz w:val="20"/>
                <w:szCs w:val="20"/>
                <w:lang w:bidi="ar-SA"/>
              </w:rPr>
              <w:t xml:space="preserve">/doktorasını tamamlayanlar yurt dışı </w:t>
            </w:r>
            <w:r w:rsidR="002442A9">
              <w:rPr>
                <w:rFonts w:asciiTheme="majorHAnsi" w:eastAsia="Times New Roman" w:hAnsiTheme="majorHAnsi" w:cs="Tahoma"/>
                <w:b/>
                <w:color w:val="000000"/>
                <w:sz w:val="20"/>
                <w:szCs w:val="20"/>
                <w:lang w:bidi="ar-SA"/>
              </w:rPr>
              <w:t>yüksek lisans</w:t>
            </w:r>
            <w:r w:rsidRPr="0098619A">
              <w:rPr>
                <w:rFonts w:asciiTheme="majorHAnsi" w:eastAsia="Times New Roman" w:hAnsiTheme="majorHAnsi" w:cs="Tahoma"/>
                <w:b/>
                <w:color w:val="000000"/>
                <w:sz w:val="20"/>
                <w:szCs w:val="20"/>
                <w:lang w:bidi="ar-SA"/>
              </w:rPr>
              <w:t xml:space="preserve"> yapabilmek için bu burstan yararlanabiliyor mu?</w:t>
            </w:r>
          </w:p>
          <w:p w:rsidR="000B11E5" w:rsidRPr="0098619A" w:rsidRDefault="000B11E5" w:rsidP="0096286A">
            <w:pPr>
              <w:jc w:val="both"/>
              <w:rPr>
                <w:rFonts w:asciiTheme="majorHAnsi" w:eastAsia="Times New Roman" w:hAnsiTheme="majorHAnsi" w:cs="Tahoma"/>
                <w:sz w:val="20"/>
                <w:szCs w:val="20"/>
              </w:rPr>
            </w:pPr>
            <w:r w:rsidRPr="0098619A">
              <w:rPr>
                <w:rFonts w:asciiTheme="majorHAnsi" w:eastAsia="Times New Roman" w:hAnsiTheme="majorHAnsi" w:cs="Tahoma"/>
                <w:b/>
                <w:i/>
                <w:iCs/>
                <w:color w:val="000000"/>
                <w:sz w:val="20"/>
                <w:szCs w:val="20"/>
                <w:lang w:bidi="ar-SA"/>
              </w:rPr>
              <w:t>A.16</w:t>
            </w:r>
            <w:r w:rsidR="00566B9C" w:rsidRPr="0098619A">
              <w:rPr>
                <w:rFonts w:asciiTheme="majorHAnsi" w:eastAsia="Times New Roman" w:hAnsiTheme="majorHAnsi" w:cs="Tahoma"/>
                <w:b/>
                <w:i/>
                <w:iCs/>
                <w:color w:val="000000"/>
                <w:sz w:val="20"/>
                <w:szCs w:val="20"/>
                <w:lang w:bidi="ar-SA"/>
              </w:rPr>
              <w:t>8</w:t>
            </w:r>
            <w:r w:rsidRPr="0098619A">
              <w:rPr>
                <w:rFonts w:asciiTheme="majorHAnsi" w:eastAsia="Times New Roman" w:hAnsiTheme="majorHAnsi" w:cs="Tahoma"/>
                <w:b/>
                <w:i/>
                <w:iCs/>
                <w:color w:val="000000"/>
                <w:sz w:val="20"/>
                <w:szCs w:val="20"/>
                <w:lang w:bidi="ar-SA"/>
              </w:rPr>
              <w:t>:</w:t>
            </w:r>
            <w:r w:rsidRPr="0098619A">
              <w:rPr>
                <w:rFonts w:asciiTheme="majorHAnsi" w:eastAsia="Times New Roman" w:hAnsiTheme="majorHAnsi" w:cs="Tahoma"/>
                <w:i/>
                <w:iCs/>
                <w:color w:val="000000"/>
                <w:sz w:val="20"/>
                <w:szCs w:val="20"/>
                <w:lang w:bidi="ar-SA"/>
              </w:rPr>
              <w:t xml:space="preserve"> Evet, Türkiye'de </w:t>
            </w:r>
            <w:r w:rsidR="002442A9" w:rsidRPr="002442A9">
              <w:rPr>
                <w:rFonts w:asciiTheme="majorHAnsi" w:eastAsia="Times New Roman" w:hAnsiTheme="majorHAnsi" w:cs="Tahoma"/>
                <w:i/>
                <w:iCs/>
                <w:color w:val="000000"/>
                <w:sz w:val="20"/>
                <w:szCs w:val="20"/>
                <w:lang w:bidi="ar-SA"/>
              </w:rPr>
              <w:t>yüksek lisans</w:t>
            </w:r>
            <w:r w:rsidRPr="0098619A">
              <w:rPr>
                <w:rFonts w:asciiTheme="majorHAnsi" w:eastAsia="Times New Roman" w:hAnsiTheme="majorHAnsi" w:cs="Tahoma"/>
                <w:i/>
                <w:iCs/>
                <w:color w:val="000000"/>
                <w:sz w:val="20"/>
                <w:szCs w:val="20"/>
                <w:lang w:bidi="ar-SA"/>
              </w:rPr>
              <w:t xml:space="preserve"> veya doktora programı tamamlamış olan adaylar, duyuruda belirtilen başvuru koşullarını karşılamak koşuluyla, AB üyesi ülkelerden birinde </w:t>
            </w:r>
            <w:r w:rsidR="002442A9" w:rsidRPr="002442A9">
              <w:rPr>
                <w:rFonts w:asciiTheme="majorHAnsi" w:eastAsia="Times New Roman" w:hAnsiTheme="majorHAnsi" w:cs="Tahoma"/>
                <w:i/>
                <w:iCs/>
                <w:color w:val="000000"/>
                <w:sz w:val="20"/>
                <w:szCs w:val="20"/>
                <w:lang w:bidi="ar-SA"/>
              </w:rPr>
              <w:t xml:space="preserve">yüksek lisans </w:t>
            </w:r>
            <w:r w:rsidRPr="0098619A">
              <w:rPr>
                <w:rFonts w:asciiTheme="majorHAnsi" w:eastAsia="Times New Roman" w:hAnsiTheme="majorHAnsi" w:cs="Tahoma"/>
                <w:i/>
                <w:iCs/>
                <w:color w:val="000000"/>
                <w:sz w:val="20"/>
                <w:szCs w:val="20"/>
                <w:lang w:bidi="ar-SA"/>
              </w:rPr>
              <w:t>yapmak üzere başvuru yapabilirler.</w:t>
            </w:r>
          </w:p>
        </w:tc>
      </w:tr>
      <w:tr w:rsidR="000B11E5" w:rsidRPr="0098619A" w:rsidTr="000B11E5">
        <w:trPr>
          <w:trHeight w:val="227"/>
        </w:trPr>
        <w:tc>
          <w:tcPr>
            <w:tcW w:w="10207" w:type="dxa"/>
            <w:shd w:val="clear" w:color="auto" w:fill="auto"/>
          </w:tcPr>
          <w:p w:rsidR="000B11E5" w:rsidRPr="0098619A" w:rsidRDefault="000B11E5"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 xml:space="preserve">S.169: Yarı zamanlı bir programa Jean Monnet Bursu kapsamında </w:t>
            </w:r>
            <w:r w:rsidR="00D0133C">
              <w:rPr>
                <w:rFonts w:asciiTheme="majorHAnsi" w:eastAsia="Times New Roman" w:hAnsiTheme="majorHAnsi" w:cs="Tahoma"/>
                <w:b/>
                <w:color w:val="000000" w:themeColor="text1"/>
                <w:sz w:val="20"/>
                <w:szCs w:val="20"/>
              </w:rPr>
              <w:t>k</w:t>
            </w:r>
            <w:r w:rsidR="002C0FBF">
              <w:rPr>
                <w:rFonts w:asciiTheme="majorHAnsi" w:eastAsia="Times New Roman" w:hAnsiTheme="majorHAnsi" w:cs="Tahoma"/>
                <w:b/>
                <w:color w:val="000000" w:themeColor="text1"/>
                <w:sz w:val="20"/>
                <w:szCs w:val="20"/>
              </w:rPr>
              <w:t>atılmak mümkün mü</w:t>
            </w:r>
            <w:r w:rsidRPr="0098619A">
              <w:rPr>
                <w:rFonts w:asciiTheme="majorHAnsi" w:eastAsia="Times New Roman" w:hAnsiTheme="majorHAnsi" w:cs="Tahoma"/>
                <w:b/>
                <w:color w:val="000000" w:themeColor="text1"/>
                <w:sz w:val="20"/>
                <w:szCs w:val="20"/>
              </w:rPr>
              <w:t xml:space="preserve">? </w:t>
            </w:r>
          </w:p>
          <w:p w:rsidR="000B11E5" w:rsidRPr="0098619A" w:rsidRDefault="000B11E5"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i/>
                <w:color w:val="000000" w:themeColor="text1"/>
                <w:sz w:val="20"/>
                <w:szCs w:val="20"/>
              </w:rPr>
              <w:t>A.169:</w:t>
            </w:r>
            <w:r w:rsidRPr="0098619A">
              <w:rPr>
                <w:rFonts w:asciiTheme="majorHAnsi" w:eastAsia="Times New Roman" w:hAnsiTheme="majorHAnsi" w:cs="Tahoma"/>
                <w:i/>
                <w:color w:val="000000" w:themeColor="text1"/>
                <w:sz w:val="20"/>
                <w:szCs w:val="20"/>
              </w:rPr>
              <w:t xml:space="preserve"> Programların uygunluğu yerleştirme sürecinde değerlendirilmektedir. Yapılacak akademik çalışmaların uygunluğuna ilişkin ön görüş/onay verilememektedir.</w:t>
            </w:r>
          </w:p>
        </w:tc>
      </w:tr>
      <w:tr w:rsidR="000B11E5" w:rsidRPr="0098619A" w:rsidTr="000B11E5">
        <w:trPr>
          <w:trHeight w:val="20"/>
        </w:trPr>
        <w:tc>
          <w:tcPr>
            <w:tcW w:w="10207" w:type="dxa"/>
            <w:shd w:val="clear" w:color="auto" w:fill="auto"/>
          </w:tcPr>
          <w:p w:rsidR="00B21947" w:rsidRPr="0098619A" w:rsidRDefault="000B11E5"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color w:val="000000" w:themeColor="text1"/>
                <w:sz w:val="20"/>
                <w:szCs w:val="20"/>
              </w:rPr>
              <w:t>S.170: Öngörülen takvimde verilen tarihlerin Sözleşme Makamı tarafından süreç içerisinde güncellenebileceği belirtilmiştir. Tarihler ile ilgili tahmini bir sapma süresi var mıdır? Örneğin yazılı sınavın öngörülen tarihi 23 Mart 2019 olarak görünüyor. “Bu tarihten en fazla 2 hafta ileri bir tarihe sarkabilir” gibi bir değerlendirmeniz var mıdır?</w:t>
            </w:r>
          </w:p>
          <w:p w:rsidR="000B11E5" w:rsidRPr="0098619A" w:rsidRDefault="000B11E5" w:rsidP="0096286A">
            <w:pPr>
              <w:jc w:val="both"/>
              <w:rPr>
                <w:rFonts w:asciiTheme="majorHAnsi" w:eastAsia="Times New Roman" w:hAnsiTheme="majorHAnsi" w:cs="Tahoma"/>
                <w:b/>
                <w:color w:val="000000" w:themeColor="text1"/>
                <w:sz w:val="20"/>
                <w:szCs w:val="20"/>
              </w:rPr>
            </w:pPr>
            <w:r w:rsidRPr="0098619A">
              <w:rPr>
                <w:rFonts w:asciiTheme="majorHAnsi" w:eastAsia="Times New Roman" w:hAnsiTheme="majorHAnsi" w:cs="Tahoma"/>
                <w:b/>
                <w:i/>
                <w:color w:val="000000" w:themeColor="text1"/>
                <w:sz w:val="20"/>
                <w:szCs w:val="20"/>
              </w:rPr>
              <w:t>A.170:</w:t>
            </w:r>
            <w:r w:rsidRPr="0098619A">
              <w:rPr>
                <w:rFonts w:asciiTheme="majorHAnsi" w:eastAsia="Times New Roman" w:hAnsiTheme="majorHAnsi" w:cs="Tahoma"/>
                <w:i/>
                <w:color w:val="000000" w:themeColor="text1"/>
                <w:sz w:val="20"/>
                <w:szCs w:val="20"/>
              </w:rPr>
              <w:t xml:space="preserve"> 2019-2020 Akademik Yılı Jean Monnet Burs Programı Duyurusu ile birlikte yayımlanan Öngörülen Takvimde (Ek-3) verilen tarihler Sözleşme Makamı tarafından süreç içerisinde güncellenebilir. Bu durumda, güncellenmiş takvim Merkezi Finans ve İhale Birimi (www.cfcu.gov.tr), Avrupa Birliği Başkanlığı (www.ab.gov.tr), Avrupa Birliği Türkiye Delegasyonu (www.avrupa.info.tr) ve Jean Monnet Burs Programı (www.jeanmonnet.org.tr) internet sitelerinde yayımlanacaktır.</w:t>
            </w:r>
          </w:p>
        </w:tc>
      </w:tr>
      <w:tr w:rsidR="000B11E5" w:rsidRPr="0098619A" w:rsidTr="000B11E5">
        <w:trPr>
          <w:trHeight w:val="20"/>
        </w:trPr>
        <w:tc>
          <w:tcPr>
            <w:tcW w:w="10207" w:type="dxa"/>
            <w:shd w:val="clear" w:color="auto" w:fill="auto"/>
          </w:tcPr>
          <w:p w:rsidR="000B11E5" w:rsidRPr="0098619A" w:rsidRDefault="000B11E5" w:rsidP="0096286A">
            <w:pPr>
              <w:widowControl/>
              <w:autoSpaceDE/>
              <w:autoSpaceDN/>
              <w:jc w:val="both"/>
              <w:rPr>
                <w:rFonts w:asciiTheme="majorHAnsi" w:eastAsia="Times New Roman" w:hAnsiTheme="majorHAnsi" w:cs="Tahoma"/>
                <w:b/>
                <w:color w:val="000000"/>
                <w:sz w:val="20"/>
                <w:szCs w:val="20"/>
                <w:lang w:bidi="ar-SA"/>
              </w:rPr>
            </w:pPr>
            <w:r w:rsidRPr="0098619A">
              <w:rPr>
                <w:rFonts w:asciiTheme="majorHAnsi" w:eastAsia="Times New Roman" w:hAnsiTheme="majorHAnsi" w:cs="Tahoma"/>
                <w:b/>
                <w:color w:val="000000"/>
                <w:sz w:val="20"/>
                <w:szCs w:val="20"/>
                <w:lang w:bidi="ar-SA"/>
              </w:rPr>
              <w:t xml:space="preserve">S.171: Jean Monnet Burs Programı çevrimiçi </w:t>
            </w:r>
            <w:r w:rsidR="002442A9" w:rsidRPr="002442A9">
              <w:rPr>
                <w:rFonts w:asciiTheme="majorHAnsi" w:eastAsia="Times New Roman" w:hAnsiTheme="majorHAnsi" w:cs="Tahoma"/>
                <w:b/>
                <w:color w:val="000000"/>
                <w:sz w:val="20"/>
                <w:szCs w:val="20"/>
                <w:lang w:bidi="ar-SA"/>
              </w:rPr>
              <w:t xml:space="preserve">yüksek lisans </w:t>
            </w:r>
            <w:r w:rsidR="002442A9">
              <w:rPr>
                <w:rFonts w:asciiTheme="majorHAnsi" w:eastAsia="Times New Roman" w:hAnsiTheme="majorHAnsi" w:cs="Tahoma"/>
                <w:b/>
                <w:color w:val="000000"/>
                <w:sz w:val="20"/>
                <w:szCs w:val="20"/>
                <w:lang w:bidi="ar-SA"/>
              </w:rPr>
              <w:t>p</w:t>
            </w:r>
            <w:r w:rsidRPr="0098619A">
              <w:rPr>
                <w:rFonts w:asciiTheme="majorHAnsi" w:eastAsia="Times New Roman" w:hAnsiTheme="majorHAnsi" w:cs="Tahoma"/>
                <w:b/>
                <w:color w:val="000000"/>
                <w:sz w:val="20"/>
                <w:szCs w:val="20"/>
                <w:lang w:bidi="ar-SA"/>
              </w:rPr>
              <w:t>rogramları i</w:t>
            </w:r>
            <w:r w:rsidR="00ED52D4" w:rsidRPr="0098619A">
              <w:rPr>
                <w:rFonts w:asciiTheme="majorHAnsi" w:eastAsia="Times New Roman" w:hAnsiTheme="majorHAnsi" w:cs="Tahoma"/>
                <w:b/>
                <w:color w:val="000000"/>
                <w:sz w:val="20"/>
                <w:szCs w:val="20"/>
                <w:lang w:bidi="ar-SA"/>
              </w:rPr>
              <w:t>ç</w:t>
            </w:r>
            <w:r w:rsidRPr="0098619A">
              <w:rPr>
                <w:rFonts w:asciiTheme="majorHAnsi" w:eastAsia="Times New Roman" w:hAnsiTheme="majorHAnsi" w:cs="Tahoma"/>
                <w:b/>
                <w:color w:val="000000"/>
                <w:sz w:val="20"/>
                <w:szCs w:val="20"/>
                <w:lang w:bidi="ar-SA"/>
              </w:rPr>
              <w:t xml:space="preserve">in burs veriyor mu? </w:t>
            </w:r>
          </w:p>
          <w:p w:rsidR="000B11E5" w:rsidRPr="0098619A" w:rsidRDefault="000B11E5" w:rsidP="00232542">
            <w:pPr>
              <w:jc w:val="both"/>
              <w:rPr>
                <w:rFonts w:asciiTheme="majorHAnsi" w:eastAsia="Times New Roman" w:hAnsiTheme="majorHAnsi" w:cs="Tahoma"/>
                <w:sz w:val="20"/>
                <w:szCs w:val="20"/>
              </w:rPr>
            </w:pPr>
            <w:r w:rsidRPr="0098619A">
              <w:rPr>
                <w:rFonts w:asciiTheme="majorHAnsi" w:eastAsia="Times New Roman" w:hAnsiTheme="majorHAnsi" w:cs="Tahoma"/>
                <w:b/>
                <w:i/>
                <w:color w:val="000000"/>
                <w:sz w:val="20"/>
                <w:szCs w:val="20"/>
                <w:lang w:bidi="ar-SA"/>
              </w:rPr>
              <w:t>A.171</w:t>
            </w:r>
            <w:r w:rsidRPr="0098619A">
              <w:rPr>
                <w:rFonts w:asciiTheme="majorHAnsi" w:eastAsia="Times New Roman" w:hAnsiTheme="majorHAnsi" w:cs="Tahoma"/>
                <w:i/>
                <w:color w:val="000000"/>
                <w:sz w:val="20"/>
                <w:szCs w:val="20"/>
                <w:lang w:bidi="ar-SA"/>
              </w:rPr>
              <w:t>: Programların uygunluğu yerleştirme sürecinde değerlendirilmektedir. Lütfen ayrıca A.16</w:t>
            </w:r>
            <w:r w:rsidR="00826AFD" w:rsidRPr="0098619A">
              <w:rPr>
                <w:rFonts w:asciiTheme="majorHAnsi" w:eastAsia="Times New Roman" w:hAnsiTheme="majorHAnsi" w:cs="Tahoma"/>
                <w:i/>
                <w:color w:val="000000"/>
                <w:sz w:val="20"/>
                <w:szCs w:val="20"/>
                <w:lang w:bidi="ar-SA"/>
              </w:rPr>
              <w:t>6</w:t>
            </w:r>
            <w:r w:rsidRPr="0098619A">
              <w:rPr>
                <w:rFonts w:asciiTheme="majorHAnsi" w:eastAsia="Times New Roman" w:hAnsiTheme="majorHAnsi" w:cs="Tahoma"/>
                <w:i/>
                <w:color w:val="000000"/>
                <w:sz w:val="20"/>
                <w:szCs w:val="20"/>
                <w:lang w:bidi="ar-SA"/>
              </w:rPr>
              <w:t>’y</w:t>
            </w:r>
            <w:r w:rsidR="00826AFD" w:rsidRPr="0098619A">
              <w:rPr>
                <w:rFonts w:asciiTheme="majorHAnsi" w:eastAsia="Times New Roman" w:hAnsiTheme="majorHAnsi" w:cs="Tahoma"/>
                <w:i/>
                <w:color w:val="000000"/>
                <w:sz w:val="20"/>
                <w:szCs w:val="20"/>
                <w:lang w:bidi="ar-SA"/>
              </w:rPr>
              <w:t>a da</w:t>
            </w:r>
            <w:r w:rsidRPr="0098619A">
              <w:rPr>
                <w:rFonts w:asciiTheme="majorHAnsi" w:eastAsia="Times New Roman" w:hAnsiTheme="majorHAnsi" w:cs="Tahoma"/>
                <w:i/>
                <w:color w:val="000000"/>
                <w:sz w:val="20"/>
                <w:szCs w:val="20"/>
                <w:lang w:bidi="ar-SA"/>
              </w:rPr>
              <w:t xml:space="preserve"> bakınız.</w:t>
            </w:r>
          </w:p>
        </w:tc>
      </w:tr>
    </w:tbl>
    <w:p w:rsidR="00E207D5" w:rsidRPr="0098619A" w:rsidRDefault="00E207D5" w:rsidP="0096286A">
      <w:pPr>
        <w:pStyle w:val="BodyText"/>
        <w:ind w:left="138" w:right="134"/>
        <w:jc w:val="both"/>
        <w:rPr>
          <w:rFonts w:asciiTheme="majorHAnsi" w:hAnsiTheme="majorHAnsi" w:cstheme="minorHAnsi"/>
        </w:rPr>
      </w:pPr>
    </w:p>
    <w:sectPr w:rsidR="00E207D5" w:rsidRPr="0098619A" w:rsidSect="008A677A">
      <w:pgSz w:w="11910" w:h="16840"/>
      <w:pgMar w:top="709" w:right="1280" w:bottom="851" w:left="16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D4" w:rsidRDefault="00A024D4" w:rsidP="00450AFC">
      <w:r>
        <w:separator/>
      </w:r>
    </w:p>
  </w:endnote>
  <w:endnote w:type="continuationSeparator" w:id="0">
    <w:p w:rsidR="00A024D4" w:rsidRDefault="00A024D4" w:rsidP="0045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D4" w:rsidRDefault="00A024D4" w:rsidP="00450AFC">
      <w:r>
        <w:separator/>
      </w:r>
    </w:p>
  </w:footnote>
  <w:footnote w:type="continuationSeparator" w:id="0">
    <w:p w:rsidR="00A024D4" w:rsidRDefault="00A024D4" w:rsidP="00450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36" w:rsidRDefault="00A37A36">
    <w:pPr>
      <w:pStyle w:val="Header"/>
    </w:pPr>
    <w:r>
      <w:rPr>
        <w:noProof/>
        <w:lang w:val="en-US" w:eastAsia="en-US" w:bidi="ar-SA"/>
      </w:rPr>
      <w:drawing>
        <wp:anchor distT="0" distB="0" distL="114300" distR="114300" simplePos="0" relativeHeight="251658240" behindDoc="1" locked="0" layoutInCell="1" allowOverlap="1" wp14:anchorId="15D03473" wp14:editId="6F78D007">
          <wp:simplePos x="0" y="0"/>
          <wp:positionH relativeFrom="column">
            <wp:posOffset>-1035170</wp:posOffset>
          </wp:positionH>
          <wp:positionV relativeFrom="paragraph">
            <wp:posOffset>-440582</wp:posOffset>
          </wp:positionV>
          <wp:extent cx="7549286" cy="1067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7549286" cy="1067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812"/>
    <w:multiLevelType w:val="hybridMultilevel"/>
    <w:tmpl w:val="7604F3EC"/>
    <w:lvl w:ilvl="0" w:tplc="4FA28BAC">
      <w:start w:val="12"/>
      <w:numFmt w:val="decimal"/>
      <w:lvlText w:val="%1."/>
      <w:lvlJc w:val="left"/>
      <w:pPr>
        <w:ind w:left="421" w:hanging="284"/>
      </w:pPr>
      <w:rPr>
        <w:rFonts w:ascii="Cambria" w:eastAsia="Cambria" w:hAnsi="Cambria" w:cs="Cambria" w:hint="default"/>
        <w:b/>
        <w:bCs/>
        <w:color w:val="345A89"/>
        <w:spacing w:val="-1"/>
        <w:w w:val="99"/>
        <w:sz w:val="18"/>
        <w:szCs w:val="18"/>
        <w:lang w:val="tr-TR" w:eastAsia="tr-TR" w:bidi="tr-TR"/>
      </w:rPr>
    </w:lvl>
    <w:lvl w:ilvl="1" w:tplc="B88A0D4C">
      <w:numFmt w:val="bullet"/>
      <w:lvlText w:val="•"/>
      <w:lvlJc w:val="left"/>
      <w:pPr>
        <w:ind w:left="1274" w:hanging="284"/>
      </w:pPr>
      <w:rPr>
        <w:rFonts w:hint="default"/>
        <w:lang w:val="tr-TR" w:eastAsia="tr-TR" w:bidi="tr-TR"/>
      </w:rPr>
    </w:lvl>
    <w:lvl w:ilvl="2" w:tplc="61F6A444">
      <w:numFmt w:val="bullet"/>
      <w:lvlText w:val="•"/>
      <w:lvlJc w:val="left"/>
      <w:pPr>
        <w:ind w:left="2129" w:hanging="284"/>
      </w:pPr>
      <w:rPr>
        <w:rFonts w:hint="default"/>
        <w:lang w:val="tr-TR" w:eastAsia="tr-TR" w:bidi="tr-TR"/>
      </w:rPr>
    </w:lvl>
    <w:lvl w:ilvl="3" w:tplc="4472208A">
      <w:numFmt w:val="bullet"/>
      <w:lvlText w:val="•"/>
      <w:lvlJc w:val="left"/>
      <w:pPr>
        <w:ind w:left="2983" w:hanging="284"/>
      </w:pPr>
      <w:rPr>
        <w:rFonts w:hint="default"/>
        <w:lang w:val="tr-TR" w:eastAsia="tr-TR" w:bidi="tr-TR"/>
      </w:rPr>
    </w:lvl>
    <w:lvl w:ilvl="4" w:tplc="BEC622A0">
      <w:numFmt w:val="bullet"/>
      <w:lvlText w:val="•"/>
      <w:lvlJc w:val="left"/>
      <w:pPr>
        <w:ind w:left="3838" w:hanging="284"/>
      </w:pPr>
      <w:rPr>
        <w:rFonts w:hint="default"/>
        <w:lang w:val="tr-TR" w:eastAsia="tr-TR" w:bidi="tr-TR"/>
      </w:rPr>
    </w:lvl>
    <w:lvl w:ilvl="5" w:tplc="A03A5FA0">
      <w:numFmt w:val="bullet"/>
      <w:lvlText w:val="•"/>
      <w:lvlJc w:val="left"/>
      <w:pPr>
        <w:ind w:left="4693" w:hanging="284"/>
      </w:pPr>
      <w:rPr>
        <w:rFonts w:hint="default"/>
        <w:lang w:val="tr-TR" w:eastAsia="tr-TR" w:bidi="tr-TR"/>
      </w:rPr>
    </w:lvl>
    <w:lvl w:ilvl="6" w:tplc="F4109AD8">
      <w:numFmt w:val="bullet"/>
      <w:lvlText w:val="•"/>
      <w:lvlJc w:val="left"/>
      <w:pPr>
        <w:ind w:left="5547" w:hanging="284"/>
      </w:pPr>
      <w:rPr>
        <w:rFonts w:hint="default"/>
        <w:lang w:val="tr-TR" w:eastAsia="tr-TR" w:bidi="tr-TR"/>
      </w:rPr>
    </w:lvl>
    <w:lvl w:ilvl="7" w:tplc="CC28D224">
      <w:numFmt w:val="bullet"/>
      <w:lvlText w:val="•"/>
      <w:lvlJc w:val="left"/>
      <w:pPr>
        <w:ind w:left="6402" w:hanging="284"/>
      </w:pPr>
      <w:rPr>
        <w:rFonts w:hint="default"/>
        <w:lang w:val="tr-TR" w:eastAsia="tr-TR" w:bidi="tr-TR"/>
      </w:rPr>
    </w:lvl>
    <w:lvl w:ilvl="8" w:tplc="45C65232">
      <w:numFmt w:val="bullet"/>
      <w:lvlText w:val="•"/>
      <w:lvlJc w:val="left"/>
      <w:pPr>
        <w:ind w:left="7257" w:hanging="284"/>
      </w:pPr>
      <w:rPr>
        <w:rFonts w:hint="default"/>
        <w:lang w:val="tr-TR" w:eastAsia="tr-TR" w:bidi="tr-TR"/>
      </w:rPr>
    </w:lvl>
  </w:abstractNum>
  <w:abstractNum w:abstractNumId="1">
    <w:nsid w:val="49D07E9F"/>
    <w:multiLevelType w:val="hybridMultilevel"/>
    <w:tmpl w:val="E8489C02"/>
    <w:lvl w:ilvl="0" w:tplc="99B0A122">
      <w:start w:val="1"/>
      <w:numFmt w:val="decimal"/>
      <w:lvlText w:val="%1."/>
      <w:lvlJc w:val="left"/>
      <w:pPr>
        <w:ind w:left="738" w:hanging="600"/>
      </w:pPr>
      <w:rPr>
        <w:rFonts w:ascii="Cambria" w:eastAsia="Cambria" w:hAnsi="Cambria" w:cs="Cambria" w:hint="default"/>
        <w:b/>
        <w:bCs/>
        <w:spacing w:val="-2"/>
        <w:w w:val="100"/>
        <w:sz w:val="24"/>
        <w:szCs w:val="24"/>
        <w:lang w:val="tr-TR" w:eastAsia="tr-TR" w:bidi="tr-TR"/>
      </w:rPr>
    </w:lvl>
    <w:lvl w:ilvl="1" w:tplc="2E98CF1E">
      <w:numFmt w:val="bullet"/>
      <w:lvlText w:val="•"/>
      <w:lvlJc w:val="left"/>
      <w:pPr>
        <w:ind w:left="1562" w:hanging="600"/>
      </w:pPr>
      <w:rPr>
        <w:rFonts w:hint="default"/>
        <w:lang w:val="tr-TR" w:eastAsia="tr-TR" w:bidi="tr-TR"/>
      </w:rPr>
    </w:lvl>
    <w:lvl w:ilvl="2" w:tplc="50182FBE">
      <w:numFmt w:val="bullet"/>
      <w:lvlText w:val="•"/>
      <w:lvlJc w:val="left"/>
      <w:pPr>
        <w:ind w:left="2385" w:hanging="600"/>
      </w:pPr>
      <w:rPr>
        <w:rFonts w:hint="default"/>
        <w:lang w:val="tr-TR" w:eastAsia="tr-TR" w:bidi="tr-TR"/>
      </w:rPr>
    </w:lvl>
    <w:lvl w:ilvl="3" w:tplc="F2844B00">
      <w:numFmt w:val="bullet"/>
      <w:lvlText w:val="•"/>
      <w:lvlJc w:val="left"/>
      <w:pPr>
        <w:ind w:left="3207" w:hanging="600"/>
      </w:pPr>
      <w:rPr>
        <w:rFonts w:hint="default"/>
        <w:lang w:val="tr-TR" w:eastAsia="tr-TR" w:bidi="tr-TR"/>
      </w:rPr>
    </w:lvl>
    <w:lvl w:ilvl="4" w:tplc="8DCE83BE">
      <w:numFmt w:val="bullet"/>
      <w:lvlText w:val="•"/>
      <w:lvlJc w:val="left"/>
      <w:pPr>
        <w:ind w:left="4030" w:hanging="600"/>
      </w:pPr>
      <w:rPr>
        <w:rFonts w:hint="default"/>
        <w:lang w:val="tr-TR" w:eastAsia="tr-TR" w:bidi="tr-TR"/>
      </w:rPr>
    </w:lvl>
    <w:lvl w:ilvl="5" w:tplc="AA4006B2">
      <w:numFmt w:val="bullet"/>
      <w:lvlText w:val="•"/>
      <w:lvlJc w:val="left"/>
      <w:pPr>
        <w:ind w:left="4853" w:hanging="600"/>
      </w:pPr>
      <w:rPr>
        <w:rFonts w:hint="default"/>
        <w:lang w:val="tr-TR" w:eastAsia="tr-TR" w:bidi="tr-TR"/>
      </w:rPr>
    </w:lvl>
    <w:lvl w:ilvl="6" w:tplc="4FD63580">
      <w:numFmt w:val="bullet"/>
      <w:lvlText w:val="•"/>
      <w:lvlJc w:val="left"/>
      <w:pPr>
        <w:ind w:left="5675" w:hanging="600"/>
      </w:pPr>
      <w:rPr>
        <w:rFonts w:hint="default"/>
        <w:lang w:val="tr-TR" w:eastAsia="tr-TR" w:bidi="tr-TR"/>
      </w:rPr>
    </w:lvl>
    <w:lvl w:ilvl="7" w:tplc="BF28DBEA">
      <w:numFmt w:val="bullet"/>
      <w:lvlText w:val="•"/>
      <w:lvlJc w:val="left"/>
      <w:pPr>
        <w:ind w:left="6498" w:hanging="600"/>
      </w:pPr>
      <w:rPr>
        <w:rFonts w:hint="default"/>
        <w:lang w:val="tr-TR" w:eastAsia="tr-TR" w:bidi="tr-TR"/>
      </w:rPr>
    </w:lvl>
    <w:lvl w:ilvl="8" w:tplc="2A323B18">
      <w:numFmt w:val="bullet"/>
      <w:lvlText w:val="•"/>
      <w:lvlJc w:val="left"/>
      <w:pPr>
        <w:ind w:left="7321" w:hanging="600"/>
      </w:pPr>
      <w:rPr>
        <w:rFonts w:hint="default"/>
        <w:lang w:val="tr-TR" w:eastAsia="tr-TR" w:bidi="tr-TR"/>
      </w:rPr>
    </w:lvl>
  </w:abstractNum>
  <w:abstractNum w:abstractNumId="2">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3">
    <w:nsid w:val="661A3077"/>
    <w:multiLevelType w:val="hybridMultilevel"/>
    <w:tmpl w:val="11845DCC"/>
    <w:lvl w:ilvl="0" w:tplc="DAB03AC0">
      <w:start w:val="1"/>
      <w:numFmt w:val="decimal"/>
      <w:lvlText w:val="%1."/>
      <w:lvlJc w:val="left"/>
      <w:pPr>
        <w:ind w:left="421" w:hanging="284"/>
      </w:pPr>
      <w:rPr>
        <w:rFonts w:ascii="Cambria" w:eastAsia="Cambria" w:hAnsi="Cambria" w:cs="Cambria" w:hint="default"/>
        <w:b/>
        <w:bCs/>
        <w:color w:val="345A89"/>
        <w:spacing w:val="-1"/>
        <w:w w:val="99"/>
        <w:sz w:val="20"/>
        <w:szCs w:val="20"/>
        <w:lang w:val="tr-TR" w:eastAsia="tr-TR" w:bidi="tr-TR"/>
      </w:rPr>
    </w:lvl>
    <w:lvl w:ilvl="1" w:tplc="5E205916">
      <w:numFmt w:val="bullet"/>
      <w:lvlText w:val="•"/>
      <w:lvlJc w:val="left"/>
      <w:pPr>
        <w:ind w:left="1274" w:hanging="284"/>
      </w:pPr>
      <w:rPr>
        <w:rFonts w:hint="default"/>
        <w:lang w:val="tr-TR" w:eastAsia="tr-TR" w:bidi="tr-TR"/>
      </w:rPr>
    </w:lvl>
    <w:lvl w:ilvl="2" w:tplc="F5D20C14">
      <w:numFmt w:val="bullet"/>
      <w:lvlText w:val="•"/>
      <w:lvlJc w:val="left"/>
      <w:pPr>
        <w:ind w:left="2129" w:hanging="284"/>
      </w:pPr>
      <w:rPr>
        <w:rFonts w:hint="default"/>
        <w:lang w:val="tr-TR" w:eastAsia="tr-TR" w:bidi="tr-TR"/>
      </w:rPr>
    </w:lvl>
    <w:lvl w:ilvl="3" w:tplc="B2FACBC6">
      <w:numFmt w:val="bullet"/>
      <w:lvlText w:val="•"/>
      <w:lvlJc w:val="left"/>
      <w:pPr>
        <w:ind w:left="2983" w:hanging="284"/>
      </w:pPr>
      <w:rPr>
        <w:rFonts w:hint="default"/>
        <w:lang w:val="tr-TR" w:eastAsia="tr-TR" w:bidi="tr-TR"/>
      </w:rPr>
    </w:lvl>
    <w:lvl w:ilvl="4" w:tplc="27763678">
      <w:numFmt w:val="bullet"/>
      <w:lvlText w:val="•"/>
      <w:lvlJc w:val="left"/>
      <w:pPr>
        <w:ind w:left="3838" w:hanging="284"/>
      </w:pPr>
      <w:rPr>
        <w:rFonts w:hint="default"/>
        <w:lang w:val="tr-TR" w:eastAsia="tr-TR" w:bidi="tr-TR"/>
      </w:rPr>
    </w:lvl>
    <w:lvl w:ilvl="5" w:tplc="E6587C1C">
      <w:numFmt w:val="bullet"/>
      <w:lvlText w:val="•"/>
      <w:lvlJc w:val="left"/>
      <w:pPr>
        <w:ind w:left="4693" w:hanging="284"/>
      </w:pPr>
      <w:rPr>
        <w:rFonts w:hint="default"/>
        <w:lang w:val="tr-TR" w:eastAsia="tr-TR" w:bidi="tr-TR"/>
      </w:rPr>
    </w:lvl>
    <w:lvl w:ilvl="6" w:tplc="DF10181A">
      <w:numFmt w:val="bullet"/>
      <w:lvlText w:val="•"/>
      <w:lvlJc w:val="left"/>
      <w:pPr>
        <w:ind w:left="5547" w:hanging="284"/>
      </w:pPr>
      <w:rPr>
        <w:rFonts w:hint="default"/>
        <w:lang w:val="tr-TR" w:eastAsia="tr-TR" w:bidi="tr-TR"/>
      </w:rPr>
    </w:lvl>
    <w:lvl w:ilvl="7" w:tplc="E73C7798">
      <w:numFmt w:val="bullet"/>
      <w:lvlText w:val="•"/>
      <w:lvlJc w:val="left"/>
      <w:pPr>
        <w:ind w:left="6402" w:hanging="284"/>
      </w:pPr>
      <w:rPr>
        <w:rFonts w:hint="default"/>
        <w:lang w:val="tr-TR" w:eastAsia="tr-TR" w:bidi="tr-TR"/>
      </w:rPr>
    </w:lvl>
    <w:lvl w:ilvl="8" w:tplc="67127712">
      <w:numFmt w:val="bullet"/>
      <w:lvlText w:val="•"/>
      <w:lvlJc w:val="left"/>
      <w:pPr>
        <w:ind w:left="7257" w:hanging="284"/>
      </w:pPr>
      <w:rPr>
        <w:rFonts w:hint="default"/>
        <w:lang w:val="tr-TR" w:eastAsia="tr-TR" w:bidi="tr-TR"/>
      </w:rPr>
    </w:lvl>
  </w:abstractNum>
  <w:abstractNum w:abstractNumId="4">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5">
    <w:nsid w:val="75091FC6"/>
    <w:multiLevelType w:val="hybridMultilevel"/>
    <w:tmpl w:val="564E69F8"/>
    <w:lvl w:ilvl="0" w:tplc="B2D42016">
      <w:start w:val="1"/>
      <w:numFmt w:val="decimal"/>
      <w:lvlText w:val="%1."/>
      <w:lvlJc w:val="left"/>
      <w:pPr>
        <w:ind w:left="478" w:hanging="360"/>
      </w:pPr>
      <w:rPr>
        <w:rFonts w:hint="default"/>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D5"/>
    <w:rsid w:val="00000CCA"/>
    <w:rsid w:val="00013DEE"/>
    <w:rsid w:val="000372B9"/>
    <w:rsid w:val="0004081D"/>
    <w:rsid w:val="00076FA9"/>
    <w:rsid w:val="00091C17"/>
    <w:rsid w:val="00094588"/>
    <w:rsid w:val="000B11E5"/>
    <w:rsid w:val="000C7B08"/>
    <w:rsid w:val="000D573C"/>
    <w:rsid w:val="000F4BDA"/>
    <w:rsid w:val="000F4DAA"/>
    <w:rsid w:val="0010082B"/>
    <w:rsid w:val="00102F1A"/>
    <w:rsid w:val="00106B96"/>
    <w:rsid w:val="001139F4"/>
    <w:rsid w:val="001200CA"/>
    <w:rsid w:val="001246A6"/>
    <w:rsid w:val="00125164"/>
    <w:rsid w:val="00151B42"/>
    <w:rsid w:val="00163066"/>
    <w:rsid w:val="001674F9"/>
    <w:rsid w:val="00184740"/>
    <w:rsid w:val="001D2E30"/>
    <w:rsid w:val="001E064F"/>
    <w:rsid w:val="00216271"/>
    <w:rsid w:val="00231DCC"/>
    <w:rsid w:val="00232542"/>
    <w:rsid w:val="00233E9B"/>
    <w:rsid w:val="002442A9"/>
    <w:rsid w:val="00280C41"/>
    <w:rsid w:val="00282B5F"/>
    <w:rsid w:val="002C0FBF"/>
    <w:rsid w:val="002C64C2"/>
    <w:rsid w:val="002D438C"/>
    <w:rsid w:val="002E53B4"/>
    <w:rsid w:val="002F46FD"/>
    <w:rsid w:val="003438FB"/>
    <w:rsid w:val="0036106B"/>
    <w:rsid w:val="00365687"/>
    <w:rsid w:val="00380CB1"/>
    <w:rsid w:val="00396304"/>
    <w:rsid w:val="00396EDC"/>
    <w:rsid w:val="00397C46"/>
    <w:rsid w:val="003A4E24"/>
    <w:rsid w:val="003B7DF0"/>
    <w:rsid w:val="003B7E18"/>
    <w:rsid w:val="003D0DF6"/>
    <w:rsid w:val="003D2265"/>
    <w:rsid w:val="003D3B64"/>
    <w:rsid w:val="003D6913"/>
    <w:rsid w:val="003E17DB"/>
    <w:rsid w:val="003E2EE3"/>
    <w:rsid w:val="00401FE6"/>
    <w:rsid w:val="0042276D"/>
    <w:rsid w:val="00435038"/>
    <w:rsid w:val="004437DA"/>
    <w:rsid w:val="00450AFC"/>
    <w:rsid w:val="00450CA7"/>
    <w:rsid w:val="004516CD"/>
    <w:rsid w:val="00452A19"/>
    <w:rsid w:val="00454015"/>
    <w:rsid w:val="00457F35"/>
    <w:rsid w:val="004A0D40"/>
    <w:rsid w:val="004C345A"/>
    <w:rsid w:val="004E0123"/>
    <w:rsid w:val="004F36BC"/>
    <w:rsid w:val="00504682"/>
    <w:rsid w:val="005244DB"/>
    <w:rsid w:val="00525C4F"/>
    <w:rsid w:val="00566B9C"/>
    <w:rsid w:val="00586070"/>
    <w:rsid w:val="005A3F1C"/>
    <w:rsid w:val="005B6E21"/>
    <w:rsid w:val="005C0C56"/>
    <w:rsid w:val="005C2161"/>
    <w:rsid w:val="005E560B"/>
    <w:rsid w:val="006246E0"/>
    <w:rsid w:val="00624DE0"/>
    <w:rsid w:val="006269D5"/>
    <w:rsid w:val="00670EA3"/>
    <w:rsid w:val="006A011A"/>
    <w:rsid w:val="006E7A03"/>
    <w:rsid w:val="006F5181"/>
    <w:rsid w:val="007016D1"/>
    <w:rsid w:val="007127BE"/>
    <w:rsid w:val="00716D79"/>
    <w:rsid w:val="007244DE"/>
    <w:rsid w:val="007276CE"/>
    <w:rsid w:val="00751B96"/>
    <w:rsid w:val="00765E1B"/>
    <w:rsid w:val="00786951"/>
    <w:rsid w:val="007A6BD4"/>
    <w:rsid w:val="007C09FC"/>
    <w:rsid w:val="007D6628"/>
    <w:rsid w:val="007D71B9"/>
    <w:rsid w:val="00821804"/>
    <w:rsid w:val="00826AFD"/>
    <w:rsid w:val="008472F0"/>
    <w:rsid w:val="00855BF2"/>
    <w:rsid w:val="008744B5"/>
    <w:rsid w:val="008744DB"/>
    <w:rsid w:val="00874BC9"/>
    <w:rsid w:val="00887F1B"/>
    <w:rsid w:val="008A5CAA"/>
    <w:rsid w:val="008A677A"/>
    <w:rsid w:val="008B686C"/>
    <w:rsid w:val="008C6D5C"/>
    <w:rsid w:val="008D39DD"/>
    <w:rsid w:val="008E7E59"/>
    <w:rsid w:val="009004C4"/>
    <w:rsid w:val="00913B1B"/>
    <w:rsid w:val="00914C58"/>
    <w:rsid w:val="009276CF"/>
    <w:rsid w:val="00941109"/>
    <w:rsid w:val="0094592B"/>
    <w:rsid w:val="00952931"/>
    <w:rsid w:val="0096286A"/>
    <w:rsid w:val="0098619A"/>
    <w:rsid w:val="0099235A"/>
    <w:rsid w:val="009A285D"/>
    <w:rsid w:val="009A3E33"/>
    <w:rsid w:val="009A6A1C"/>
    <w:rsid w:val="009B01CA"/>
    <w:rsid w:val="009B7BAF"/>
    <w:rsid w:val="009D34CC"/>
    <w:rsid w:val="009E2DE8"/>
    <w:rsid w:val="009F0AF9"/>
    <w:rsid w:val="009F7988"/>
    <w:rsid w:val="00A024D4"/>
    <w:rsid w:val="00A15DCD"/>
    <w:rsid w:val="00A268CA"/>
    <w:rsid w:val="00A27457"/>
    <w:rsid w:val="00A37A36"/>
    <w:rsid w:val="00A41080"/>
    <w:rsid w:val="00A62893"/>
    <w:rsid w:val="00A803EB"/>
    <w:rsid w:val="00A81809"/>
    <w:rsid w:val="00A95276"/>
    <w:rsid w:val="00AE2EA3"/>
    <w:rsid w:val="00AE480A"/>
    <w:rsid w:val="00B0675E"/>
    <w:rsid w:val="00B07B28"/>
    <w:rsid w:val="00B21947"/>
    <w:rsid w:val="00B22F1E"/>
    <w:rsid w:val="00B519B3"/>
    <w:rsid w:val="00B61E28"/>
    <w:rsid w:val="00B6765B"/>
    <w:rsid w:val="00B75A18"/>
    <w:rsid w:val="00B762A5"/>
    <w:rsid w:val="00B909EB"/>
    <w:rsid w:val="00BA5F57"/>
    <w:rsid w:val="00BB366F"/>
    <w:rsid w:val="00BB55EA"/>
    <w:rsid w:val="00BB58A4"/>
    <w:rsid w:val="00BC2ED2"/>
    <w:rsid w:val="00BE5535"/>
    <w:rsid w:val="00BF3A4F"/>
    <w:rsid w:val="00BF5646"/>
    <w:rsid w:val="00C105B2"/>
    <w:rsid w:val="00C20493"/>
    <w:rsid w:val="00C21578"/>
    <w:rsid w:val="00C2755B"/>
    <w:rsid w:val="00C35A3B"/>
    <w:rsid w:val="00C47295"/>
    <w:rsid w:val="00C6742C"/>
    <w:rsid w:val="00C71CA1"/>
    <w:rsid w:val="00C767ED"/>
    <w:rsid w:val="00C80680"/>
    <w:rsid w:val="00C85139"/>
    <w:rsid w:val="00CB69F8"/>
    <w:rsid w:val="00CD4C5D"/>
    <w:rsid w:val="00CE00FA"/>
    <w:rsid w:val="00CE76DB"/>
    <w:rsid w:val="00CF151F"/>
    <w:rsid w:val="00CF2F80"/>
    <w:rsid w:val="00CF3F47"/>
    <w:rsid w:val="00D0133C"/>
    <w:rsid w:val="00D50533"/>
    <w:rsid w:val="00D83D3C"/>
    <w:rsid w:val="00DB6980"/>
    <w:rsid w:val="00DD5A40"/>
    <w:rsid w:val="00DE05C0"/>
    <w:rsid w:val="00DE4E77"/>
    <w:rsid w:val="00E207D5"/>
    <w:rsid w:val="00E23B9C"/>
    <w:rsid w:val="00E26815"/>
    <w:rsid w:val="00E2711C"/>
    <w:rsid w:val="00E325A8"/>
    <w:rsid w:val="00E46F3E"/>
    <w:rsid w:val="00E5131E"/>
    <w:rsid w:val="00E55AF0"/>
    <w:rsid w:val="00E71652"/>
    <w:rsid w:val="00E769DB"/>
    <w:rsid w:val="00ED52D4"/>
    <w:rsid w:val="00F13147"/>
    <w:rsid w:val="00F1421A"/>
    <w:rsid w:val="00F26329"/>
    <w:rsid w:val="00F46884"/>
    <w:rsid w:val="00F5184E"/>
    <w:rsid w:val="00F520F8"/>
    <w:rsid w:val="00F71F99"/>
    <w:rsid w:val="00F722D1"/>
    <w:rsid w:val="00F84757"/>
    <w:rsid w:val="00F911B1"/>
    <w:rsid w:val="00FA224E"/>
    <w:rsid w:val="00FA3FD2"/>
    <w:rsid w:val="00FB6698"/>
    <w:rsid w:val="00FD53C9"/>
    <w:rsid w:val="00FE44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lang w:val="tr-TR" w:eastAsia="tr-TR" w:bidi="tr-TR"/>
    </w:rPr>
  </w:style>
  <w:style w:type="paragraph" w:styleId="Heading1">
    <w:name w:val="heading 1"/>
    <w:basedOn w:val="Normal"/>
    <w:link w:val="Heading1Char"/>
    <w:uiPriority w:val="9"/>
    <w:qFormat/>
    <w:pPr>
      <w:spacing w:before="121"/>
      <w:ind w:left="138"/>
      <w:jc w:val="both"/>
      <w:outlineLvl w:val="0"/>
    </w:pPr>
    <w:rPr>
      <w:b/>
      <w:bCs/>
      <w:sz w:val="20"/>
      <w:szCs w:val="20"/>
    </w:rPr>
  </w:style>
  <w:style w:type="paragraph" w:styleId="Heading2">
    <w:name w:val="heading 2"/>
    <w:basedOn w:val="Normal"/>
    <w:uiPriority w:val="9"/>
    <w:unhideWhenUsed/>
    <w:qFormat/>
    <w:pPr>
      <w:spacing w:before="121"/>
      <w:ind w:left="275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738" w:hanging="600"/>
    </w:pPr>
    <w:rPr>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38" w:hanging="6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AFC"/>
    <w:pPr>
      <w:tabs>
        <w:tab w:val="center" w:pos="4536"/>
        <w:tab w:val="right" w:pos="9072"/>
      </w:tabs>
    </w:pPr>
  </w:style>
  <w:style w:type="character" w:customStyle="1" w:styleId="HeaderChar">
    <w:name w:val="Header Char"/>
    <w:basedOn w:val="DefaultParagraphFont"/>
    <w:link w:val="Header"/>
    <w:uiPriority w:val="99"/>
    <w:rsid w:val="00450AFC"/>
    <w:rPr>
      <w:rFonts w:ascii="Cambria" w:eastAsia="Cambria" w:hAnsi="Cambria" w:cs="Cambria"/>
      <w:lang w:val="tr-TR" w:eastAsia="tr-TR" w:bidi="tr-TR"/>
    </w:rPr>
  </w:style>
  <w:style w:type="paragraph" w:styleId="Footer">
    <w:name w:val="footer"/>
    <w:basedOn w:val="Normal"/>
    <w:link w:val="FooterChar"/>
    <w:uiPriority w:val="99"/>
    <w:unhideWhenUsed/>
    <w:rsid w:val="00450AFC"/>
    <w:pPr>
      <w:tabs>
        <w:tab w:val="center" w:pos="4536"/>
        <w:tab w:val="right" w:pos="9072"/>
      </w:tabs>
    </w:pPr>
  </w:style>
  <w:style w:type="character" w:customStyle="1" w:styleId="FooterChar">
    <w:name w:val="Footer Char"/>
    <w:basedOn w:val="DefaultParagraphFont"/>
    <w:link w:val="Footer"/>
    <w:uiPriority w:val="99"/>
    <w:rsid w:val="00450AFC"/>
    <w:rPr>
      <w:rFonts w:ascii="Cambria" w:eastAsia="Cambria" w:hAnsi="Cambria" w:cs="Cambria"/>
      <w:lang w:val="tr-TR" w:eastAsia="tr-TR" w:bidi="tr-TR"/>
    </w:rPr>
  </w:style>
  <w:style w:type="paragraph" w:styleId="TOCHeading">
    <w:name w:val="TOC Heading"/>
    <w:basedOn w:val="Heading1"/>
    <w:next w:val="Normal"/>
    <w:uiPriority w:val="39"/>
    <w:unhideWhenUsed/>
    <w:qFormat/>
    <w:rsid w:val="00BC2ED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BC2ED2"/>
    <w:rPr>
      <w:color w:val="0000FF" w:themeColor="hyperlink"/>
      <w:u w:val="single"/>
    </w:rPr>
  </w:style>
  <w:style w:type="paragraph" w:styleId="BalloonText">
    <w:name w:val="Balloon Text"/>
    <w:basedOn w:val="Normal"/>
    <w:link w:val="BalloonTextChar"/>
    <w:uiPriority w:val="99"/>
    <w:semiHidden/>
    <w:unhideWhenUsed/>
    <w:rsid w:val="00BC2ED2"/>
    <w:rPr>
      <w:rFonts w:ascii="Tahoma" w:hAnsi="Tahoma" w:cs="Tahoma"/>
      <w:sz w:val="16"/>
      <w:szCs w:val="16"/>
    </w:rPr>
  </w:style>
  <w:style w:type="character" w:customStyle="1" w:styleId="BalloonTextChar">
    <w:name w:val="Balloon Text Char"/>
    <w:basedOn w:val="DefaultParagraphFont"/>
    <w:link w:val="BalloonText"/>
    <w:uiPriority w:val="99"/>
    <w:semiHidden/>
    <w:rsid w:val="00BC2ED2"/>
    <w:rPr>
      <w:rFonts w:ascii="Tahoma" w:eastAsia="Cambria" w:hAnsi="Tahoma" w:cs="Tahoma"/>
      <w:sz w:val="16"/>
      <w:szCs w:val="16"/>
      <w:lang w:val="tr-TR" w:eastAsia="tr-TR" w:bidi="tr-TR"/>
    </w:rPr>
  </w:style>
  <w:style w:type="character" w:styleId="CommentReference">
    <w:name w:val="annotation reference"/>
    <w:basedOn w:val="DefaultParagraphFont"/>
    <w:uiPriority w:val="99"/>
    <w:semiHidden/>
    <w:unhideWhenUsed/>
    <w:rsid w:val="00BC2ED2"/>
    <w:rPr>
      <w:sz w:val="16"/>
      <w:szCs w:val="16"/>
    </w:rPr>
  </w:style>
  <w:style w:type="paragraph" w:styleId="CommentText">
    <w:name w:val="annotation text"/>
    <w:basedOn w:val="Normal"/>
    <w:link w:val="CommentTextChar"/>
    <w:uiPriority w:val="99"/>
    <w:unhideWhenUsed/>
    <w:rsid w:val="00BC2ED2"/>
    <w:rPr>
      <w:sz w:val="20"/>
      <w:szCs w:val="20"/>
    </w:rPr>
  </w:style>
  <w:style w:type="character" w:customStyle="1" w:styleId="CommentTextChar">
    <w:name w:val="Comment Text Char"/>
    <w:basedOn w:val="DefaultParagraphFont"/>
    <w:link w:val="CommentText"/>
    <w:uiPriority w:val="99"/>
    <w:rsid w:val="00BC2ED2"/>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BC2ED2"/>
    <w:rPr>
      <w:b/>
      <w:bCs/>
    </w:rPr>
  </w:style>
  <w:style w:type="character" w:customStyle="1" w:styleId="CommentSubjectChar">
    <w:name w:val="Comment Subject Char"/>
    <w:basedOn w:val="CommentTextChar"/>
    <w:link w:val="CommentSubject"/>
    <w:uiPriority w:val="99"/>
    <w:semiHidden/>
    <w:rsid w:val="00BC2ED2"/>
    <w:rPr>
      <w:rFonts w:ascii="Cambria" w:eastAsia="Cambria" w:hAnsi="Cambria" w:cs="Cambria"/>
      <w:b/>
      <w:bCs/>
      <w:sz w:val="20"/>
      <w:szCs w:val="20"/>
      <w:lang w:val="tr-TR" w:eastAsia="tr-TR" w:bidi="tr-TR"/>
    </w:rPr>
  </w:style>
  <w:style w:type="paragraph" w:styleId="Revision">
    <w:name w:val="Revision"/>
    <w:hidden/>
    <w:uiPriority w:val="99"/>
    <w:semiHidden/>
    <w:rsid w:val="00BC2ED2"/>
    <w:pPr>
      <w:widowControl/>
      <w:autoSpaceDE/>
      <w:autoSpaceDN/>
    </w:pPr>
    <w:rPr>
      <w:rFonts w:ascii="Cambria" w:eastAsia="Cambria" w:hAnsi="Cambria" w:cs="Cambria"/>
      <w:lang w:val="tr-TR" w:eastAsia="tr-TR" w:bidi="tr-TR"/>
    </w:rPr>
  </w:style>
  <w:style w:type="character" w:customStyle="1" w:styleId="Heading1Char">
    <w:name w:val="Heading 1 Char"/>
    <w:basedOn w:val="DefaultParagraphFont"/>
    <w:link w:val="Heading1"/>
    <w:uiPriority w:val="9"/>
    <w:rsid w:val="0096286A"/>
    <w:rPr>
      <w:rFonts w:ascii="Cambria" w:eastAsia="Cambria" w:hAnsi="Cambria" w:cs="Cambria"/>
      <w:b/>
      <w:bCs/>
      <w:sz w:val="20"/>
      <w:szCs w:val="20"/>
      <w:lang w:val="tr-TR" w:eastAsia="tr-TR" w:bidi="tr-TR"/>
    </w:rPr>
  </w:style>
  <w:style w:type="character" w:customStyle="1" w:styleId="UnresolvedMention1">
    <w:name w:val="Unresolved Mention1"/>
    <w:basedOn w:val="DefaultParagraphFont"/>
    <w:uiPriority w:val="99"/>
    <w:semiHidden/>
    <w:unhideWhenUsed/>
    <w:rsid w:val="00452A1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lang w:val="tr-TR" w:eastAsia="tr-TR" w:bidi="tr-TR"/>
    </w:rPr>
  </w:style>
  <w:style w:type="paragraph" w:styleId="Heading1">
    <w:name w:val="heading 1"/>
    <w:basedOn w:val="Normal"/>
    <w:link w:val="Heading1Char"/>
    <w:uiPriority w:val="9"/>
    <w:qFormat/>
    <w:pPr>
      <w:spacing w:before="121"/>
      <w:ind w:left="138"/>
      <w:jc w:val="both"/>
      <w:outlineLvl w:val="0"/>
    </w:pPr>
    <w:rPr>
      <w:b/>
      <w:bCs/>
      <w:sz w:val="20"/>
      <w:szCs w:val="20"/>
    </w:rPr>
  </w:style>
  <w:style w:type="paragraph" w:styleId="Heading2">
    <w:name w:val="heading 2"/>
    <w:basedOn w:val="Normal"/>
    <w:uiPriority w:val="9"/>
    <w:unhideWhenUsed/>
    <w:qFormat/>
    <w:pPr>
      <w:spacing w:before="121"/>
      <w:ind w:left="275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738" w:hanging="600"/>
    </w:pPr>
    <w:rPr>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38" w:hanging="6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AFC"/>
    <w:pPr>
      <w:tabs>
        <w:tab w:val="center" w:pos="4536"/>
        <w:tab w:val="right" w:pos="9072"/>
      </w:tabs>
    </w:pPr>
  </w:style>
  <w:style w:type="character" w:customStyle="1" w:styleId="HeaderChar">
    <w:name w:val="Header Char"/>
    <w:basedOn w:val="DefaultParagraphFont"/>
    <w:link w:val="Header"/>
    <w:uiPriority w:val="99"/>
    <w:rsid w:val="00450AFC"/>
    <w:rPr>
      <w:rFonts w:ascii="Cambria" w:eastAsia="Cambria" w:hAnsi="Cambria" w:cs="Cambria"/>
      <w:lang w:val="tr-TR" w:eastAsia="tr-TR" w:bidi="tr-TR"/>
    </w:rPr>
  </w:style>
  <w:style w:type="paragraph" w:styleId="Footer">
    <w:name w:val="footer"/>
    <w:basedOn w:val="Normal"/>
    <w:link w:val="FooterChar"/>
    <w:uiPriority w:val="99"/>
    <w:unhideWhenUsed/>
    <w:rsid w:val="00450AFC"/>
    <w:pPr>
      <w:tabs>
        <w:tab w:val="center" w:pos="4536"/>
        <w:tab w:val="right" w:pos="9072"/>
      </w:tabs>
    </w:pPr>
  </w:style>
  <w:style w:type="character" w:customStyle="1" w:styleId="FooterChar">
    <w:name w:val="Footer Char"/>
    <w:basedOn w:val="DefaultParagraphFont"/>
    <w:link w:val="Footer"/>
    <w:uiPriority w:val="99"/>
    <w:rsid w:val="00450AFC"/>
    <w:rPr>
      <w:rFonts w:ascii="Cambria" w:eastAsia="Cambria" w:hAnsi="Cambria" w:cs="Cambria"/>
      <w:lang w:val="tr-TR" w:eastAsia="tr-TR" w:bidi="tr-TR"/>
    </w:rPr>
  </w:style>
  <w:style w:type="paragraph" w:styleId="TOCHeading">
    <w:name w:val="TOC Heading"/>
    <w:basedOn w:val="Heading1"/>
    <w:next w:val="Normal"/>
    <w:uiPriority w:val="39"/>
    <w:unhideWhenUsed/>
    <w:qFormat/>
    <w:rsid w:val="00BC2ED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BC2ED2"/>
    <w:rPr>
      <w:color w:val="0000FF" w:themeColor="hyperlink"/>
      <w:u w:val="single"/>
    </w:rPr>
  </w:style>
  <w:style w:type="paragraph" w:styleId="BalloonText">
    <w:name w:val="Balloon Text"/>
    <w:basedOn w:val="Normal"/>
    <w:link w:val="BalloonTextChar"/>
    <w:uiPriority w:val="99"/>
    <w:semiHidden/>
    <w:unhideWhenUsed/>
    <w:rsid w:val="00BC2ED2"/>
    <w:rPr>
      <w:rFonts w:ascii="Tahoma" w:hAnsi="Tahoma" w:cs="Tahoma"/>
      <w:sz w:val="16"/>
      <w:szCs w:val="16"/>
    </w:rPr>
  </w:style>
  <w:style w:type="character" w:customStyle="1" w:styleId="BalloonTextChar">
    <w:name w:val="Balloon Text Char"/>
    <w:basedOn w:val="DefaultParagraphFont"/>
    <w:link w:val="BalloonText"/>
    <w:uiPriority w:val="99"/>
    <w:semiHidden/>
    <w:rsid w:val="00BC2ED2"/>
    <w:rPr>
      <w:rFonts w:ascii="Tahoma" w:eastAsia="Cambria" w:hAnsi="Tahoma" w:cs="Tahoma"/>
      <w:sz w:val="16"/>
      <w:szCs w:val="16"/>
      <w:lang w:val="tr-TR" w:eastAsia="tr-TR" w:bidi="tr-TR"/>
    </w:rPr>
  </w:style>
  <w:style w:type="character" w:styleId="CommentReference">
    <w:name w:val="annotation reference"/>
    <w:basedOn w:val="DefaultParagraphFont"/>
    <w:uiPriority w:val="99"/>
    <w:semiHidden/>
    <w:unhideWhenUsed/>
    <w:rsid w:val="00BC2ED2"/>
    <w:rPr>
      <w:sz w:val="16"/>
      <w:szCs w:val="16"/>
    </w:rPr>
  </w:style>
  <w:style w:type="paragraph" w:styleId="CommentText">
    <w:name w:val="annotation text"/>
    <w:basedOn w:val="Normal"/>
    <w:link w:val="CommentTextChar"/>
    <w:uiPriority w:val="99"/>
    <w:unhideWhenUsed/>
    <w:rsid w:val="00BC2ED2"/>
    <w:rPr>
      <w:sz w:val="20"/>
      <w:szCs w:val="20"/>
    </w:rPr>
  </w:style>
  <w:style w:type="character" w:customStyle="1" w:styleId="CommentTextChar">
    <w:name w:val="Comment Text Char"/>
    <w:basedOn w:val="DefaultParagraphFont"/>
    <w:link w:val="CommentText"/>
    <w:uiPriority w:val="99"/>
    <w:rsid w:val="00BC2ED2"/>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BC2ED2"/>
    <w:rPr>
      <w:b/>
      <w:bCs/>
    </w:rPr>
  </w:style>
  <w:style w:type="character" w:customStyle="1" w:styleId="CommentSubjectChar">
    <w:name w:val="Comment Subject Char"/>
    <w:basedOn w:val="CommentTextChar"/>
    <w:link w:val="CommentSubject"/>
    <w:uiPriority w:val="99"/>
    <w:semiHidden/>
    <w:rsid w:val="00BC2ED2"/>
    <w:rPr>
      <w:rFonts w:ascii="Cambria" w:eastAsia="Cambria" w:hAnsi="Cambria" w:cs="Cambria"/>
      <w:b/>
      <w:bCs/>
      <w:sz w:val="20"/>
      <w:szCs w:val="20"/>
      <w:lang w:val="tr-TR" w:eastAsia="tr-TR" w:bidi="tr-TR"/>
    </w:rPr>
  </w:style>
  <w:style w:type="paragraph" w:styleId="Revision">
    <w:name w:val="Revision"/>
    <w:hidden/>
    <w:uiPriority w:val="99"/>
    <w:semiHidden/>
    <w:rsid w:val="00BC2ED2"/>
    <w:pPr>
      <w:widowControl/>
      <w:autoSpaceDE/>
      <w:autoSpaceDN/>
    </w:pPr>
    <w:rPr>
      <w:rFonts w:ascii="Cambria" w:eastAsia="Cambria" w:hAnsi="Cambria" w:cs="Cambria"/>
      <w:lang w:val="tr-TR" w:eastAsia="tr-TR" w:bidi="tr-TR"/>
    </w:rPr>
  </w:style>
  <w:style w:type="character" w:customStyle="1" w:styleId="Heading1Char">
    <w:name w:val="Heading 1 Char"/>
    <w:basedOn w:val="DefaultParagraphFont"/>
    <w:link w:val="Heading1"/>
    <w:uiPriority w:val="9"/>
    <w:rsid w:val="0096286A"/>
    <w:rPr>
      <w:rFonts w:ascii="Cambria" w:eastAsia="Cambria" w:hAnsi="Cambria" w:cs="Cambria"/>
      <w:b/>
      <w:bCs/>
      <w:sz w:val="20"/>
      <w:szCs w:val="20"/>
      <w:lang w:val="tr-TR" w:eastAsia="tr-TR" w:bidi="tr-TR"/>
    </w:rPr>
  </w:style>
  <w:style w:type="character" w:customStyle="1" w:styleId="UnresolvedMention1">
    <w:name w:val="Unresolved Mention1"/>
    <w:basedOn w:val="DefaultParagraphFont"/>
    <w:uiPriority w:val="99"/>
    <w:semiHidden/>
    <w:unhideWhenUsed/>
    <w:rsid w:val="00452A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anmonnet.org.tr/tr"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13FF854-3CE0-4095-80EB-4F38165D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15</Pages>
  <Words>9487</Words>
  <Characters>54079</Characters>
  <Application>Microsoft Office Word</Application>
  <DocSecurity>0</DocSecurity>
  <Lines>450</Lines>
  <Paragraphs>126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63440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Ezgi TOPCU</cp:lastModifiedBy>
  <cp:revision>97</cp:revision>
  <dcterms:created xsi:type="dcterms:W3CDTF">2018-11-23T08:00:00Z</dcterms:created>
  <dcterms:modified xsi:type="dcterms:W3CDTF">2018-11-26T12:21:00Z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