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A5270" w14:textId="0E42FA04" w:rsidR="00C74995" w:rsidRPr="00231869" w:rsidRDefault="00A62AD4" w:rsidP="00231869">
      <w:pPr>
        <w:pStyle w:val="BodyText"/>
        <w:rPr>
          <w:rFonts w:ascii="Times New Roman"/>
          <w:lang w:val="tr-TR"/>
        </w:rPr>
      </w:pPr>
      <w:r w:rsidRPr="008766B9">
        <w:rPr>
          <w:noProof/>
        </w:rPr>
        <w:drawing>
          <wp:anchor distT="0" distB="0" distL="114300" distR="114300" simplePos="0" relativeHeight="251658240" behindDoc="1" locked="0" layoutInCell="1" allowOverlap="1" wp14:anchorId="1401CDC5" wp14:editId="02DB4E5C">
            <wp:simplePos x="0" y="0"/>
            <wp:positionH relativeFrom="page">
              <wp:align>right</wp:align>
            </wp:positionH>
            <wp:positionV relativeFrom="paragraph">
              <wp:posOffset>-610235</wp:posOffset>
            </wp:positionV>
            <wp:extent cx="7556740" cy="10691463"/>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740" cy="106914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595274" w14:textId="2C3D60D4" w:rsidR="00C74995" w:rsidRPr="008766B9" w:rsidRDefault="00C74995">
      <w:pPr>
        <w:pStyle w:val="BodyText"/>
        <w:rPr>
          <w:b/>
          <w:sz w:val="42"/>
          <w:lang w:val="tr-TR"/>
        </w:rPr>
      </w:pPr>
    </w:p>
    <w:p w14:paraId="1EBCF5B9" w14:textId="4A96979B" w:rsidR="00C74995" w:rsidRPr="008766B9" w:rsidRDefault="00C74995">
      <w:pPr>
        <w:pStyle w:val="BodyText"/>
        <w:rPr>
          <w:b/>
          <w:sz w:val="42"/>
          <w:lang w:val="tr-TR"/>
        </w:rPr>
      </w:pPr>
    </w:p>
    <w:p w14:paraId="6213F213" w14:textId="77777777" w:rsidR="00DB1E27" w:rsidRDefault="00DB1E27" w:rsidP="00231869">
      <w:pPr>
        <w:spacing w:before="100" w:line="369" w:lineRule="auto"/>
        <w:ind w:left="2656" w:right="39" w:firstLine="1030"/>
        <w:jc w:val="right"/>
        <w:rPr>
          <w:rFonts w:cs="Calibri"/>
          <w:b/>
          <w:sz w:val="44"/>
          <w:szCs w:val="44"/>
          <w:lang w:val="tr-TR" w:eastAsia="tr-TR" w:bidi="tr-TR"/>
        </w:rPr>
      </w:pPr>
    </w:p>
    <w:p w14:paraId="1D6F2BEF" w14:textId="77777777" w:rsidR="00A53EAE" w:rsidRDefault="00A53EAE" w:rsidP="00231869">
      <w:pPr>
        <w:spacing w:before="100" w:line="369" w:lineRule="auto"/>
        <w:ind w:left="2656" w:right="39" w:firstLine="1030"/>
        <w:jc w:val="right"/>
        <w:rPr>
          <w:rFonts w:cs="Calibri"/>
          <w:b/>
          <w:sz w:val="44"/>
          <w:szCs w:val="44"/>
          <w:lang w:val="tr-TR" w:eastAsia="tr-TR" w:bidi="tr-TR"/>
        </w:rPr>
      </w:pPr>
    </w:p>
    <w:p w14:paraId="0BA978E8" w14:textId="5D1F8647" w:rsidR="00231869" w:rsidRPr="00231869" w:rsidRDefault="00231869" w:rsidP="00231869">
      <w:pPr>
        <w:spacing w:before="100" w:line="369" w:lineRule="auto"/>
        <w:ind w:left="2656" w:right="39" w:firstLine="1030"/>
        <w:jc w:val="right"/>
        <w:rPr>
          <w:rFonts w:cs="Calibri"/>
          <w:b/>
          <w:sz w:val="44"/>
          <w:szCs w:val="44"/>
          <w:lang w:val="tr-TR" w:eastAsia="tr-TR" w:bidi="tr-TR"/>
        </w:rPr>
      </w:pPr>
      <w:r w:rsidRPr="00231869">
        <w:rPr>
          <w:rFonts w:cs="Calibri"/>
          <w:b/>
          <w:sz w:val="44"/>
          <w:szCs w:val="44"/>
          <w:lang w:val="tr-TR" w:eastAsia="tr-TR" w:bidi="tr-TR"/>
        </w:rPr>
        <w:t xml:space="preserve">Avrupa Birliği Başkanlığı </w:t>
      </w:r>
    </w:p>
    <w:p w14:paraId="7F900E2E" w14:textId="38CC7E3C" w:rsidR="00231869" w:rsidRPr="00231869" w:rsidRDefault="00231869" w:rsidP="00231869">
      <w:pPr>
        <w:spacing w:before="100" w:line="369" w:lineRule="auto"/>
        <w:ind w:left="2656" w:right="39" w:hanging="246"/>
        <w:jc w:val="right"/>
        <w:rPr>
          <w:rFonts w:cs="Calibri"/>
          <w:b/>
          <w:sz w:val="44"/>
          <w:szCs w:val="44"/>
          <w:lang w:val="tr-TR" w:eastAsia="tr-TR" w:bidi="tr-TR"/>
        </w:rPr>
      </w:pPr>
      <w:r w:rsidRPr="00231869">
        <w:rPr>
          <w:rFonts w:cs="Calibri"/>
          <w:b/>
          <w:sz w:val="44"/>
          <w:szCs w:val="44"/>
          <w:lang w:val="tr-TR" w:eastAsia="tr-TR" w:bidi="tr-TR"/>
        </w:rPr>
        <w:t>Merkezi Finans ve İhale</w:t>
      </w:r>
      <w:r w:rsidRPr="00231869">
        <w:rPr>
          <w:rFonts w:cs="Calibri"/>
          <w:b/>
          <w:spacing w:val="-16"/>
          <w:sz w:val="44"/>
          <w:szCs w:val="44"/>
          <w:lang w:val="tr-TR" w:eastAsia="tr-TR" w:bidi="tr-TR"/>
        </w:rPr>
        <w:t xml:space="preserve"> </w:t>
      </w:r>
      <w:r w:rsidRPr="00231869">
        <w:rPr>
          <w:rFonts w:cs="Calibri"/>
          <w:b/>
          <w:sz w:val="44"/>
          <w:szCs w:val="44"/>
          <w:lang w:val="tr-TR" w:eastAsia="tr-TR" w:bidi="tr-TR"/>
        </w:rPr>
        <w:t>Birimi</w:t>
      </w:r>
    </w:p>
    <w:p w14:paraId="0BF4C33F" w14:textId="346230DF" w:rsidR="00C74995" w:rsidRDefault="00231869" w:rsidP="00231869">
      <w:pPr>
        <w:pStyle w:val="BodyText"/>
        <w:spacing w:before="7"/>
        <w:jc w:val="right"/>
        <w:rPr>
          <w:rFonts w:cs="Calibri"/>
          <w:b/>
          <w:sz w:val="44"/>
          <w:szCs w:val="44"/>
          <w:lang w:val="tr-TR" w:eastAsia="tr-TR" w:bidi="tr-TR"/>
        </w:rPr>
      </w:pPr>
      <w:r w:rsidRPr="00231869">
        <w:rPr>
          <w:rFonts w:cs="Calibri"/>
          <w:b/>
          <w:sz w:val="44"/>
          <w:szCs w:val="44"/>
          <w:lang w:val="tr-TR" w:eastAsia="tr-TR" w:bidi="tr-TR"/>
        </w:rPr>
        <w:t>Avrupa Birliği Türkiye</w:t>
      </w:r>
      <w:r w:rsidRPr="00231869">
        <w:rPr>
          <w:rFonts w:cs="Calibri"/>
          <w:b/>
          <w:spacing w:val="-20"/>
          <w:sz w:val="44"/>
          <w:szCs w:val="44"/>
          <w:lang w:val="tr-TR" w:eastAsia="tr-TR" w:bidi="tr-TR"/>
        </w:rPr>
        <w:t xml:space="preserve"> </w:t>
      </w:r>
      <w:r w:rsidRPr="00231869">
        <w:rPr>
          <w:rFonts w:cs="Calibri"/>
          <w:b/>
          <w:sz w:val="44"/>
          <w:szCs w:val="44"/>
          <w:lang w:val="tr-TR" w:eastAsia="tr-TR" w:bidi="tr-TR"/>
        </w:rPr>
        <w:t>Delegasyonu</w:t>
      </w:r>
    </w:p>
    <w:p w14:paraId="35F9AAE3" w14:textId="461D9211" w:rsidR="00231869" w:rsidRDefault="00231869" w:rsidP="00231869">
      <w:pPr>
        <w:pStyle w:val="BodyText"/>
        <w:spacing w:before="7"/>
        <w:rPr>
          <w:rFonts w:cs="Calibri"/>
          <w:b/>
          <w:sz w:val="44"/>
          <w:szCs w:val="44"/>
          <w:lang w:val="tr-TR" w:eastAsia="tr-TR" w:bidi="tr-TR"/>
        </w:rPr>
      </w:pPr>
    </w:p>
    <w:p w14:paraId="77797A94" w14:textId="77777777" w:rsidR="00231869" w:rsidRPr="008766B9" w:rsidRDefault="00231869" w:rsidP="00231869">
      <w:pPr>
        <w:pStyle w:val="BodyText"/>
        <w:spacing w:before="7"/>
        <w:rPr>
          <w:b/>
          <w:sz w:val="41"/>
          <w:lang w:val="tr-TR"/>
        </w:rPr>
      </w:pPr>
    </w:p>
    <w:p w14:paraId="6581BE5C" w14:textId="77777777" w:rsidR="000B48B6" w:rsidRDefault="000B48B6" w:rsidP="000B48B6">
      <w:pPr>
        <w:widowControl/>
        <w:spacing w:after="240"/>
        <w:ind w:left="1843"/>
        <w:rPr>
          <w:rFonts w:cs="Calibri"/>
          <w:b/>
          <w:sz w:val="36"/>
          <w:szCs w:val="36"/>
          <w:lang w:eastAsia="tr-TR" w:bidi="tr-TR"/>
        </w:rPr>
      </w:pPr>
    </w:p>
    <w:p w14:paraId="0CD8D918" w14:textId="6B25377A" w:rsidR="000B48B6" w:rsidRPr="000B48B6" w:rsidRDefault="000B48B6" w:rsidP="000B48B6">
      <w:pPr>
        <w:widowControl/>
        <w:spacing w:after="240"/>
        <w:ind w:left="1843"/>
        <w:rPr>
          <w:rFonts w:cs="Calibri"/>
          <w:b/>
          <w:sz w:val="36"/>
          <w:szCs w:val="36"/>
          <w:lang w:eastAsia="tr-TR" w:bidi="tr-TR"/>
        </w:rPr>
      </w:pPr>
      <w:r w:rsidRPr="000B48B6">
        <w:rPr>
          <w:rFonts w:cs="Calibri"/>
          <w:b/>
          <w:sz w:val="36"/>
          <w:szCs w:val="36"/>
          <w:lang w:eastAsia="tr-TR" w:bidi="tr-TR"/>
        </w:rPr>
        <w:t>TR2020/DG/03/A</w:t>
      </w:r>
      <w:r w:rsidR="00BE6307">
        <w:rPr>
          <w:rFonts w:cs="Calibri"/>
          <w:b/>
          <w:sz w:val="36"/>
          <w:szCs w:val="36"/>
          <w:lang w:eastAsia="tr-TR" w:bidi="tr-TR"/>
        </w:rPr>
        <w:t>2</w:t>
      </w:r>
      <w:r w:rsidRPr="000B48B6">
        <w:rPr>
          <w:rFonts w:cs="Calibri"/>
          <w:b/>
          <w:sz w:val="36"/>
          <w:szCs w:val="36"/>
          <w:lang w:eastAsia="tr-TR" w:bidi="tr-TR"/>
        </w:rPr>
        <w:t>-01</w:t>
      </w:r>
    </w:p>
    <w:p w14:paraId="760D205E" w14:textId="21F095B8" w:rsidR="000B48B6" w:rsidRPr="000B48B6" w:rsidRDefault="000B48B6" w:rsidP="000B48B6">
      <w:pPr>
        <w:spacing w:after="240"/>
        <w:ind w:left="1843" w:right="1599"/>
        <w:rPr>
          <w:rFonts w:cs="Calibri"/>
          <w:b/>
          <w:sz w:val="36"/>
          <w:szCs w:val="36"/>
          <w:lang w:val="tr-TR" w:eastAsia="tr-TR" w:bidi="tr-TR"/>
        </w:rPr>
      </w:pPr>
      <w:r w:rsidRPr="000B48B6">
        <w:rPr>
          <w:rFonts w:cs="Calibri"/>
          <w:b/>
          <w:sz w:val="36"/>
          <w:szCs w:val="36"/>
          <w:lang w:val="tr-TR" w:eastAsia="tr-TR" w:bidi="tr-TR"/>
        </w:rPr>
        <w:t>202</w:t>
      </w:r>
      <w:r w:rsidR="00672B81">
        <w:rPr>
          <w:rFonts w:cs="Calibri"/>
          <w:b/>
          <w:sz w:val="36"/>
          <w:szCs w:val="36"/>
          <w:lang w:val="tr-TR" w:eastAsia="tr-TR" w:bidi="tr-TR"/>
        </w:rPr>
        <w:t>3</w:t>
      </w:r>
      <w:r w:rsidRPr="000B48B6">
        <w:rPr>
          <w:rFonts w:cs="Calibri"/>
          <w:b/>
          <w:sz w:val="36"/>
          <w:szCs w:val="36"/>
          <w:lang w:val="tr-TR" w:eastAsia="tr-TR" w:bidi="tr-TR"/>
        </w:rPr>
        <w:t>-202</w:t>
      </w:r>
      <w:r w:rsidR="00672B81">
        <w:rPr>
          <w:rFonts w:cs="Calibri"/>
          <w:b/>
          <w:sz w:val="36"/>
          <w:szCs w:val="36"/>
          <w:lang w:val="tr-TR" w:eastAsia="tr-TR" w:bidi="tr-TR"/>
        </w:rPr>
        <w:t>4</w:t>
      </w:r>
      <w:r w:rsidRPr="000B48B6">
        <w:rPr>
          <w:rFonts w:cs="Calibri"/>
          <w:b/>
          <w:sz w:val="36"/>
          <w:szCs w:val="36"/>
          <w:lang w:val="tr-TR" w:eastAsia="tr-TR" w:bidi="tr-TR"/>
        </w:rPr>
        <w:t xml:space="preserve"> AKADEMİK YILI </w:t>
      </w:r>
    </w:p>
    <w:p w14:paraId="709FAE41" w14:textId="77777777" w:rsidR="000B48B6" w:rsidRPr="000B48B6" w:rsidRDefault="000B48B6" w:rsidP="000B48B6">
      <w:pPr>
        <w:spacing w:after="240"/>
        <w:ind w:left="1843" w:right="465"/>
        <w:rPr>
          <w:rFonts w:cs="Calibri"/>
          <w:b/>
          <w:sz w:val="36"/>
          <w:szCs w:val="36"/>
          <w:lang w:val="tr-TR" w:eastAsia="tr-TR" w:bidi="tr-TR"/>
        </w:rPr>
      </w:pPr>
      <w:r w:rsidRPr="000B48B6">
        <w:rPr>
          <w:rFonts w:cs="Calibri"/>
          <w:b/>
          <w:sz w:val="36"/>
          <w:szCs w:val="36"/>
          <w:lang w:val="tr-TR" w:eastAsia="tr-TR" w:bidi="tr-TR"/>
        </w:rPr>
        <w:t>JEAN MONNET BURS PROGRAMI</w:t>
      </w:r>
    </w:p>
    <w:p w14:paraId="38ECFA69" w14:textId="75A39C82" w:rsidR="000B48B6" w:rsidRPr="000B48B6" w:rsidRDefault="000B48B6" w:rsidP="000B48B6">
      <w:pPr>
        <w:spacing w:after="240"/>
        <w:ind w:left="1843" w:right="181"/>
        <w:rPr>
          <w:rFonts w:cs="Calibri"/>
          <w:b/>
          <w:sz w:val="32"/>
          <w:szCs w:val="32"/>
          <w:lang w:val="tr-TR" w:eastAsia="tr-TR" w:bidi="tr-TR"/>
        </w:rPr>
      </w:pPr>
      <w:r w:rsidRPr="000B48B6">
        <w:rPr>
          <w:rFonts w:cs="Calibri"/>
          <w:b/>
          <w:sz w:val="32"/>
          <w:szCs w:val="32"/>
          <w:lang w:val="tr-TR" w:eastAsia="tr-TR" w:bidi="tr-TR"/>
        </w:rPr>
        <w:t xml:space="preserve">(MFİB tarafından </w:t>
      </w:r>
      <w:r w:rsidR="00672B81">
        <w:rPr>
          <w:rFonts w:cs="Calibri"/>
          <w:b/>
          <w:sz w:val="32"/>
          <w:szCs w:val="32"/>
          <w:lang w:val="tr-TR" w:eastAsia="tr-TR" w:bidi="tr-TR"/>
        </w:rPr>
        <w:t>12</w:t>
      </w:r>
      <w:r w:rsidRPr="000B48B6">
        <w:rPr>
          <w:rFonts w:cs="Calibri"/>
          <w:b/>
          <w:sz w:val="32"/>
          <w:szCs w:val="32"/>
          <w:lang w:val="tr-TR" w:eastAsia="tr-TR" w:bidi="tr-TR"/>
        </w:rPr>
        <w:t xml:space="preserve"> Eylül 20</w:t>
      </w:r>
      <w:r w:rsidR="00672B81">
        <w:rPr>
          <w:rFonts w:cs="Calibri"/>
          <w:b/>
          <w:sz w:val="32"/>
          <w:szCs w:val="32"/>
          <w:lang w:val="tr-TR" w:eastAsia="tr-TR" w:bidi="tr-TR"/>
        </w:rPr>
        <w:t>22</w:t>
      </w:r>
      <w:r w:rsidRPr="000B48B6">
        <w:rPr>
          <w:rFonts w:cs="Calibri"/>
          <w:b/>
          <w:sz w:val="32"/>
          <w:szCs w:val="32"/>
          <w:lang w:val="tr-TR" w:eastAsia="tr-TR" w:bidi="tr-TR"/>
        </w:rPr>
        <w:t xml:space="preserve"> tarihinde yayımlanmış ve </w:t>
      </w:r>
      <w:r w:rsidR="00672B81">
        <w:rPr>
          <w:rFonts w:cs="Calibri"/>
          <w:b/>
          <w:sz w:val="32"/>
          <w:szCs w:val="32"/>
          <w:lang w:val="tr-TR" w:eastAsia="tr-TR" w:bidi="tr-TR"/>
        </w:rPr>
        <w:t>15</w:t>
      </w:r>
      <w:r w:rsidRPr="000B48B6">
        <w:rPr>
          <w:rFonts w:cs="Calibri"/>
          <w:b/>
          <w:sz w:val="32"/>
          <w:szCs w:val="32"/>
          <w:lang w:val="tr-TR" w:eastAsia="tr-TR" w:bidi="tr-TR"/>
        </w:rPr>
        <w:t xml:space="preserve"> Kasım 202</w:t>
      </w:r>
      <w:r w:rsidR="00672B81">
        <w:rPr>
          <w:rFonts w:cs="Calibri"/>
          <w:b/>
          <w:sz w:val="32"/>
          <w:szCs w:val="32"/>
          <w:lang w:val="tr-TR" w:eastAsia="tr-TR" w:bidi="tr-TR"/>
        </w:rPr>
        <w:t>2</w:t>
      </w:r>
      <w:r w:rsidRPr="000B48B6">
        <w:rPr>
          <w:rFonts w:cs="Calibri"/>
          <w:b/>
          <w:sz w:val="32"/>
          <w:szCs w:val="32"/>
          <w:lang w:val="tr-TR" w:eastAsia="tr-TR" w:bidi="tr-TR"/>
        </w:rPr>
        <w:t xml:space="preserve"> tarihinde sona erecek olan)</w:t>
      </w:r>
    </w:p>
    <w:p w14:paraId="764F5F4A" w14:textId="77777777" w:rsidR="000B48B6" w:rsidRPr="000B48B6" w:rsidRDefault="000B48B6" w:rsidP="000B48B6">
      <w:pPr>
        <w:ind w:left="1843" w:right="1599"/>
        <w:rPr>
          <w:rFonts w:cs="Calibri"/>
          <w:b/>
          <w:sz w:val="36"/>
          <w:szCs w:val="44"/>
          <w:lang w:val="tr-TR" w:eastAsia="tr-TR" w:bidi="tr-TR"/>
        </w:rPr>
      </w:pPr>
      <w:r w:rsidRPr="000B48B6">
        <w:rPr>
          <w:rFonts w:cs="Calibri"/>
          <w:b/>
          <w:sz w:val="36"/>
          <w:szCs w:val="44"/>
          <w:lang w:val="tr-TR" w:eastAsia="tr-TR" w:bidi="tr-TR"/>
        </w:rPr>
        <w:t>AÇIKLAMALAR</w:t>
      </w:r>
    </w:p>
    <w:p w14:paraId="6D36B00E" w14:textId="77777777" w:rsidR="00C74995" w:rsidRPr="008766B9" w:rsidRDefault="00C74995">
      <w:pPr>
        <w:pStyle w:val="BodyText"/>
        <w:rPr>
          <w:b/>
          <w:sz w:val="38"/>
          <w:lang w:val="tr-TR"/>
        </w:rPr>
      </w:pPr>
    </w:p>
    <w:p w14:paraId="660D0457" w14:textId="77777777" w:rsidR="00C74995" w:rsidRPr="008766B9" w:rsidRDefault="00C74995">
      <w:pPr>
        <w:pStyle w:val="BodyText"/>
        <w:rPr>
          <w:b/>
          <w:sz w:val="38"/>
          <w:lang w:val="tr-TR"/>
        </w:rPr>
      </w:pPr>
    </w:p>
    <w:p w14:paraId="1C6C762B" w14:textId="77777777" w:rsidR="00C74995" w:rsidRPr="008766B9" w:rsidRDefault="00C74995">
      <w:pPr>
        <w:pStyle w:val="BodyText"/>
        <w:spacing w:before="8"/>
        <w:rPr>
          <w:b/>
          <w:sz w:val="55"/>
          <w:lang w:val="tr-TR"/>
        </w:rPr>
      </w:pPr>
    </w:p>
    <w:p w14:paraId="3AA5A4F9" w14:textId="5A6BB060" w:rsidR="00A51AF4" w:rsidRPr="008766B9" w:rsidRDefault="00A51AF4">
      <w:pPr>
        <w:rPr>
          <w:lang w:val="tr-TR"/>
        </w:rPr>
      </w:pPr>
    </w:p>
    <w:p w14:paraId="5578EB68" w14:textId="02DEC1DF" w:rsidR="00311392" w:rsidRPr="008766B9" w:rsidRDefault="00311392" w:rsidP="00311392">
      <w:pPr>
        <w:pStyle w:val="Subtitle"/>
        <w:spacing w:after="240"/>
        <w:ind w:right="658"/>
        <w:rPr>
          <w:rFonts w:asciiTheme="majorHAnsi" w:hAnsiTheme="majorHAnsi" w:cs="Arial"/>
          <w:b w:val="0"/>
          <w:i/>
          <w:color w:val="000000" w:themeColor="text1"/>
          <w:sz w:val="36"/>
          <w:szCs w:val="36"/>
          <w:lang w:val="tr-TR"/>
        </w:rPr>
      </w:pPr>
    </w:p>
    <w:p w14:paraId="211E1638" w14:textId="77777777" w:rsidR="005756AE" w:rsidRDefault="008868BD" w:rsidP="005756AE">
      <w:pPr>
        <w:spacing w:before="68"/>
        <w:ind w:left="291" w:right="338"/>
        <w:jc w:val="center"/>
        <w:rPr>
          <w:sz w:val="16"/>
          <w:lang w:val="tr-TR"/>
        </w:rPr>
      </w:pPr>
      <w:r w:rsidRPr="008766B9">
        <w:rPr>
          <w:sz w:val="16"/>
          <w:lang w:val="tr-TR"/>
        </w:rPr>
        <w:br w:type="page"/>
      </w:r>
    </w:p>
    <w:p w14:paraId="34FD20E0" w14:textId="77777777" w:rsidR="005756AE" w:rsidRDefault="005756AE" w:rsidP="005756AE">
      <w:pPr>
        <w:spacing w:before="68"/>
        <w:ind w:left="291" w:right="338"/>
        <w:jc w:val="center"/>
        <w:rPr>
          <w:sz w:val="16"/>
          <w:lang w:val="tr-TR"/>
        </w:rPr>
      </w:pPr>
    </w:p>
    <w:p w14:paraId="37F32885" w14:textId="77777777" w:rsidR="005756AE" w:rsidRDefault="005756AE" w:rsidP="005756AE">
      <w:pPr>
        <w:spacing w:before="68"/>
        <w:ind w:left="291" w:right="338"/>
        <w:jc w:val="center"/>
        <w:rPr>
          <w:sz w:val="16"/>
          <w:lang w:val="tr-TR"/>
        </w:rPr>
      </w:pPr>
    </w:p>
    <w:p w14:paraId="1B1B82DD" w14:textId="77777777" w:rsidR="005756AE" w:rsidRDefault="005756AE" w:rsidP="005756AE">
      <w:pPr>
        <w:spacing w:before="68"/>
        <w:ind w:left="291" w:right="338"/>
        <w:jc w:val="center"/>
        <w:rPr>
          <w:sz w:val="16"/>
          <w:lang w:val="tr-TR"/>
        </w:rPr>
      </w:pPr>
    </w:p>
    <w:p w14:paraId="6A792FE4" w14:textId="43F67868" w:rsidR="005756AE" w:rsidRPr="005756AE" w:rsidRDefault="005756AE" w:rsidP="005756AE">
      <w:pPr>
        <w:spacing w:before="68"/>
        <w:ind w:left="291" w:right="338"/>
        <w:jc w:val="center"/>
        <w:rPr>
          <w:rFonts w:cs="Calibri"/>
          <w:b/>
          <w:i/>
          <w:lang w:val="tr-TR" w:eastAsia="tr-TR" w:bidi="tr-TR"/>
        </w:rPr>
      </w:pPr>
      <w:r w:rsidRPr="005756AE">
        <w:rPr>
          <w:rFonts w:cs="Calibri"/>
          <w:b/>
          <w:i/>
          <w:lang w:val="tr-TR" w:eastAsia="tr-TR" w:bidi="tr-TR"/>
        </w:rPr>
        <w:t xml:space="preserve">“Jean Monnet </w:t>
      </w:r>
      <w:proofErr w:type="spellStart"/>
      <w:r w:rsidRPr="005756AE">
        <w:rPr>
          <w:rFonts w:cs="Calibri"/>
          <w:b/>
          <w:i/>
          <w:lang w:val="tr-TR" w:eastAsia="tr-TR" w:bidi="tr-TR"/>
        </w:rPr>
        <w:t>Scholarship</w:t>
      </w:r>
      <w:proofErr w:type="spellEnd"/>
      <w:r w:rsidRPr="005756AE">
        <w:rPr>
          <w:rFonts w:cs="Calibri"/>
          <w:b/>
          <w:i/>
          <w:lang w:val="tr-TR" w:eastAsia="tr-TR" w:bidi="tr-TR"/>
        </w:rPr>
        <w:t xml:space="preserve"> </w:t>
      </w:r>
      <w:proofErr w:type="spellStart"/>
      <w:r w:rsidRPr="005756AE">
        <w:rPr>
          <w:rFonts w:cs="Calibri"/>
          <w:b/>
          <w:i/>
          <w:lang w:val="tr-TR" w:eastAsia="tr-TR" w:bidi="tr-TR"/>
        </w:rPr>
        <w:t>Programme</w:t>
      </w:r>
      <w:proofErr w:type="spellEnd"/>
      <w:r w:rsidRPr="005756AE">
        <w:rPr>
          <w:rFonts w:cs="Calibri"/>
          <w:b/>
          <w:i/>
          <w:lang w:val="tr-TR" w:eastAsia="tr-TR" w:bidi="tr-TR"/>
        </w:rPr>
        <w:t xml:space="preserve"> </w:t>
      </w:r>
      <w:r w:rsidR="00672B81">
        <w:rPr>
          <w:rFonts w:cs="Calibri"/>
          <w:b/>
          <w:i/>
          <w:lang w:val="tr-TR" w:eastAsia="tr-TR" w:bidi="tr-TR"/>
        </w:rPr>
        <w:t>2023-2024</w:t>
      </w:r>
      <w:r w:rsidRPr="005756AE">
        <w:rPr>
          <w:rFonts w:cs="Calibri"/>
          <w:b/>
          <w:i/>
          <w:lang w:val="tr-TR" w:eastAsia="tr-TR" w:bidi="tr-TR"/>
        </w:rPr>
        <w:t xml:space="preserve"> </w:t>
      </w:r>
      <w:proofErr w:type="spellStart"/>
      <w:r w:rsidRPr="005756AE">
        <w:rPr>
          <w:rFonts w:cs="Calibri"/>
          <w:b/>
          <w:i/>
          <w:lang w:val="tr-TR" w:eastAsia="tr-TR" w:bidi="tr-TR"/>
        </w:rPr>
        <w:t>Clarifications</w:t>
      </w:r>
      <w:proofErr w:type="spellEnd"/>
      <w:r w:rsidRPr="005756AE">
        <w:rPr>
          <w:rFonts w:cs="Calibri"/>
          <w:b/>
          <w:i/>
          <w:lang w:val="tr-TR" w:eastAsia="tr-TR" w:bidi="tr-TR"/>
        </w:rPr>
        <w:t>” başlıklı İngilizce belgenin gayri resmî Türkçe çevirisi bilgi amaçlı hazırlanmış olup,</w:t>
      </w:r>
    </w:p>
    <w:p w14:paraId="462F283A" w14:textId="77777777" w:rsidR="005756AE" w:rsidRPr="005756AE" w:rsidRDefault="005756AE" w:rsidP="005756AE">
      <w:pPr>
        <w:ind w:left="291" w:right="331"/>
        <w:jc w:val="center"/>
        <w:rPr>
          <w:rFonts w:cs="Calibri"/>
          <w:b/>
          <w:i/>
          <w:lang w:val="tr-TR" w:eastAsia="tr-TR" w:bidi="tr-TR"/>
        </w:rPr>
      </w:pPr>
      <w:proofErr w:type="gramStart"/>
      <w:r w:rsidRPr="005756AE">
        <w:rPr>
          <w:rFonts w:cs="Calibri"/>
          <w:b/>
          <w:i/>
          <w:lang w:val="tr-TR" w:eastAsia="tr-TR" w:bidi="tr-TR"/>
        </w:rPr>
        <w:t>çeviriden</w:t>
      </w:r>
      <w:proofErr w:type="gramEnd"/>
      <w:r w:rsidRPr="005756AE">
        <w:rPr>
          <w:rFonts w:cs="Calibri"/>
          <w:b/>
          <w:i/>
          <w:lang w:val="tr-TR" w:eastAsia="tr-TR" w:bidi="tr-TR"/>
        </w:rPr>
        <w:t xml:space="preserve"> kaynaklanan uyuşmazlık olması durumunda İngilizce belge dikkate alınmalıdır.</w:t>
      </w:r>
    </w:p>
    <w:p w14:paraId="1A271037" w14:textId="77777777" w:rsidR="005756AE" w:rsidRPr="005756AE" w:rsidRDefault="005756AE" w:rsidP="005756AE">
      <w:pPr>
        <w:rPr>
          <w:rFonts w:cs="Calibri"/>
          <w:b/>
          <w:i/>
          <w:lang w:val="tr-TR" w:eastAsia="tr-TR" w:bidi="tr-TR"/>
        </w:rPr>
      </w:pPr>
    </w:p>
    <w:p w14:paraId="67A5CAF8" w14:textId="77777777" w:rsidR="005756AE" w:rsidRPr="005756AE" w:rsidRDefault="005756AE" w:rsidP="005756AE">
      <w:pPr>
        <w:rPr>
          <w:rFonts w:cs="Calibri"/>
          <w:b/>
          <w:i/>
          <w:lang w:val="tr-TR" w:eastAsia="tr-TR" w:bidi="tr-TR"/>
        </w:rPr>
      </w:pPr>
    </w:p>
    <w:p w14:paraId="5E6886C0" w14:textId="77777777" w:rsidR="005756AE" w:rsidRPr="005756AE" w:rsidRDefault="005756AE" w:rsidP="005756AE">
      <w:pPr>
        <w:rPr>
          <w:rFonts w:cs="Calibri"/>
          <w:b/>
          <w:i/>
          <w:lang w:val="tr-TR" w:eastAsia="tr-TR" w:bidi="tr-TR"/>
        </w:rPr>
      </w:pPr>
    </w:p>
    <w:p w14:paraId="6B065AD9" w14:textId="77777777" w:rsidR="005756AE" w:rsidRPr="005756AE" w:rsidRDefault="005756AE" w:rsidP="005756AE">
      <w:pPr>
        <w:ind w:left="291" w:right="289"/>
        <w:jc w:val="center"/>
        <w:rPr>
          <w:rFonts w:cs="Calibri"/>
          <w:b/>
          <w:sz w:val="36"/>
          <w:szCs w:val="36"/>
          <w:lang w:val="tr-TR" w:eastAsia="tr-TR" w:bidi="tr-TR"/>
        </w:rPr>
      </w:pPr>
      <w:r w:rsidRPr="005756AE">
        <w:rPr>
          <w:rFonts w:cs="Calibri"/>
          <w:b/>
          <w:sz w:val="36"/>
          <w:szCs w:val="36"/>
          <w:lang w:val="tr-TR" w:eastAsia="tr-TR" w:bidi="tr-TR"/>
        </w:rPr>
        <w:t>ÖNEMLİ NOT</w:t>
      </w:r>
    </w:p>
    <w:p w14:paraId="6DD834A2" w14:textId="35EA0173" w:rsidR="005756AE" w:rsidRPr="00ED74DC" w:rsidRDefault="00672B81" w:rsidP="005756AE">
      <w:pPr>
        <w:spacing w:before="277"/>
        <w:ind w:left="138" w:right="131"/>
        <w:jc w:val="both"/>
        <w:rPr>
          <w:rFonts w:cs="Calibri"/>
          <w:lang w:val="tr-TR" w:eastAsia="tr-TR" w:bidi="tr-TR"/>
        </w:rPr>
      </w:pPr>
      <w:r w:rsidRPr="00ED74DC">
        <w:rPr>
          <w:rFonts w:cs="Calibri"/>
          <w:lang w:val="tr-TR" w:eastAsia="tr-TR" w:bidi="tr-TR"/>
        </w:rPr>
        <w:t>2023-2024</w:t>
      </w:r>
      <w:r w:rsidR="005756AE" w:rsidRPr="00ED74DC">
        <w:rPr>
          <w:rFonts w:cs="Calibri"/>
          <w:lang w:val="tr-TR" w:eastAsia="tr-TR" w:bidi="tr-TR"/>
        </w:rPr>
        <w:t xml:space="preserve"> akademik yılı Jean Monnet Burs Programı için potansiyel başvuru sahiplerinden alınan soru ve cevaplar aşağıda verilmektedir. Söz konusu soru ve açıklamalar </w:t>
      </w:r>
      <w:r w:rsidRPr="00ED74DC">
        <w:rPr>
          <w:rFonts w:cs="Calibri"/>
          <w:lang w:val="tr-TR" w:eastAsia="tr-TR" w:bidi="tr-TR"/>
        </w:rPr>
        <w:t>2023-2024</w:t>
      </w:r>
      <w:r w:rsidR="005756AE" w:rsidRPr="00ED74DC">
        <w:rPr>
          <w:rFonts w:cs="Calibri"/>
          <w:lang w:val="tr-TR" w:eastAsia="tr-TR" w:bidi="tr-TR"/>
        </w:rPr>
        <w:t xml:space="preserve"> akademik yılı Duyurusu için geçerli olup, geçmiş akademik yıllardaki soru ve açıklamalar bahse konu akademik yıl için emsal teşkil etmez.</w:t>
      </w:r>
    </w:p>
    <w:p w14:paraId="1A682A28" w14:textId="77777777" w:rsidR="005756AE" w:rsidRPr="00ED74DC" w:rsidRDefault="005756AE" w:rsidP="005756AE">
      <w:pPr>
        <w:spacing w:before="1"/>
        <w:rPr>
          <w:rFonts w:cs="Calibri"/>
          <w:lang w:val="tr-TR" w:eastAsia="tr-TR" w:bidi="tr-TR"/>
        </w:rPr>
      </w:pPr>
    </w:p>
    <w:p w14:paraId="29260B63" w14:textId="6B17C34F" w:rsidR="005756AE" w:rsidRPr="00ED74DC" w:rsidRDefault="005756AE" w:rsidP="005756AE">
      <w:pPr>
        <w:ind w:left="138" w:right="134"/>
        <w:jc w:val="both"/>
        <w:rPr>
          <w:rFonts w:cs="Calibri"/>
          <w:lang w:val="tr-TR" w:eastAsia="tr-TR" w:bidi="tr-TR"/>
        </w:rPr>
      </w:pPr>
      <w:r w:rsidRPr="00ED74DC">
        <w:rPr>
          <w:rFonts w:cs="Calibri"/>
          <w:lang w:val="tr-TR" w:eastAsia="tr-TR" w:bidi="tr-TR"/>
        </w:rPr>
        <w:t>Açıklamalar, Duyurunun temel bir parçasını oluşturmaktadır; bu nedenle adayların bursa başvururken, Açıklamalar belgesini de dikkatlice okumaları ve detaylarını dikkate almaları gerekmektedir.</w:t>
      </w:r>
    </w:p>
    <w:p w14:paraId="338F9A0D" w14:textId="77777777" w:rsidR="005756AE" w:rsidRPr="00ED74DC" w:rsidRDefault="005756AE" w:rsidP="005756AE">
      <w:pPr>
        <w:spacing w:before="9"/>
        <w:rPr>
          <w:rFonts w:cs="Calibri"/>
          <w:lang w:val="tr-TR" w:eastAsia="tr-TR" w:bidi="tr-TR"/>
        </w:rPr>
      </w:pPr>
    </w:p>
    <w:p w14:paraId="2715AA55" w14:textId="77777777" w:rsidR="005756AE" w:rsidRPr="00ED74DC" w:rsidRDefault="005756AE" w:rsidP="005756AE">
      <w:pPr>
        <w:ind w:left="138" w:right="134"/>
        <w:jc w:val="both"/>
        <w:rPr>
          <w:rFonts w:cs="Calibri"/>
          <w:lang w:val="tr-TR" w:eastAsia="tr-TR" w:bidi="tr-TR"/>
        </w:rPr>
      </w:pPr>
      <w:r w:rsidRPr="00ED74DC">
        <w:rPr>
          <w:rFonts w:cs="Calibri"/>
          <w:lang w:val="tr-TR" w:eastAsia="tr-TR" w:bidi="tr-TR"/>
        </w:rPr>
        <w:t xml:space="preserve">Uygunluk ile ilgili sorulara verilen cevapların, Duyuruda belirtilen diğer uygunluk </w:t>
      </w:r>
      <w:proofErr w:type="gramStart"/>
      <w:r w:rsidRPr="00ED74DC">
        <w:rPr>
          <w:rFonts w:cs="Calibri"/>
          <w:lang w:val="tr-TR" w:eastAsia="tr-TR" w:bidi="tr-TR"/>
        </w:rPr>
        <w:t>kriterlerinin</w:t>
      </w:r>
      <w:proofErr w:type="gramEnd"/>
      <w:r w:rsidRPr="00ED74DC">
        <w:rPr>
          <w:rFonts w:cs="Calibri"/>
          <w:lang w:val="tr-TR" w:eastAsia="tr-TR" w:bidi="tr-TR"/>
        </w:rPr>
        <w:t xml:space="preserve"> karşılanıp karşılanmadığına bakılmaksızın sadece sorulan sorular özelinde hazırlandığı unutulmamalıdır. </w:t>
      </w:r>
    </w:p>
    <w:p w14:paraId="05344EE8" w14:textId="77777777" w:rsidR="005756AE" w:rsidRPr="00ED74DC" w:rsidRDefault="005756AE" w:rsidP="005756AE">
      <w:pPr>
        <w:ind w:left="138" w:right="134"/>
        <w:jc w:val="both"/>
        <w:rPr>
          <w:rFonts w:cs="Calibri"/>
          <w:lang w:val="tr-TR" w:eastAsia="tr-TR" w:bidi="tr-TR"/>
        </w:rPr>
      </w:pPr>
    </w:p>
    <w:p w14:paraId="42C3CD75" w14:textId="037F031F" w:rsidR="005756AE" w:rsidRPr="005756AE" w:rsidRDefault="005756AE" w:rsidP="005756AE">
      <w:pPr>
        <w:ind w:left="138" w:right="134"/>
        <w:jc w:val="both"/>
        <w:rPr>
          <w:rFonts w:cs="Calibri"/>
          <w:b/>
          <w:lang w:val="tr-TR" w:eastAsia="tr-TR" w:bidi="tr-TR"/>
        </w:rPr>
      </w:pPr>
      <w:r w:rsidRPr="00ED74DC">
        <w:rPr>
          <w:rFonts w:cs="Calibri"/>
          <w:lang w:val="tr-TR" w:eastAsia="tr-TR" w:bidi="tr-TR"/>
        </w:rPr>
        <w:t xml:space="preserve">Jean Monnet Burs Programı </w:t>
      </w:r>
      <w:r w:rsidR="00672B81" w:rsidRPr="00ED74DC">
        <w:rPr>
          <w:rFonts w:cs="Calibri"/>
          <w:lang w:val="tr-TR" w:eastAsia="tr-TR" w:bidi="tr-TR"/>
        </w:rPr>
        <w:t>2023-2024</w:t>
      </w:r>
      <w:r w:rsidRPr="00ED74DC">
        <w:rPr>
          <w:rFonts w:cs="Calibri"/>
          <w:lang w:val="tr-TR" w:eastAsia="tr-TR" w:bidi="tr-TR"/>
        </w:rPr>
        <w:t xml:space="preserve"> Duyuru metni Bölüm 2.3.3. Başvuru Esnasında Dikkat Edilmesi Gereken </w:t>
      </w:r>
      <w:proofErr w:type="spellStart"/>
      <w:r w:rsidRPr="00ED74DC">
        <w:rPr>
          <w:rFonts w:cs="Calibri"/>
          <w:lang w:val="tr-TR" w:eastAsia="tr-TR" w:bidi="tr-TR"/>
        </w:rPr>
        <w:t>Hususlar’da</w:t>
      </w:r>
      <w:proofErr w:type="spellEnd"/>
      <w:r w:rsidRPr="00ED74DC">
        <w:rPr>
          <w:rFonts w:cs="Calibri"/>
          <w:lang w:val="tr-TR" w:eastAsia="tr-TR" w:bidi="tr-TR"/>
        </w:rPr>
        <w:t xml:space="preserve"> belirtildiği üzere </w:t>
      </w:r>
      <w:r w:rsidRPr="00ED74DC">
        <w:rPr>
          <w:rFonts w:cs="Calibri"/>
          <w:b/>
          <w:lang w:val="tr-TR" w:eastAsia="tr-TR" w:bidi="tr-TR"/>
        </w:rPr>
        <w:t>Duyuru metninde açıkça belirtilen hususlarla ilgili sorulara "Açıklamalar" belgesinde cevap verilmeyecektir.</w:t>
      </w:r>
    </w:p>
    <w:p w14:paraId="6CADDDAA" w14:textId="77777777" w:rsidR="005756AE" w:rsidRPr="005756AE" w:rsidRDefault="005756AE" w:rsidP="005756AE">
      <w:pPr>
        <w:ind w:left="138" w:right="134"/>
        <w:jc w:val="both"/>
        <w:rPr>
          <w:rFonts w:cs="Calibri"/>
          <w:b/>
          <w:lang w:val="tr-TR" w:eastAsia="tr-TR" w:bidi="tr-TR"/>
        </w:rPr>
      </w:pPr>
    </w:p>
    <w:p w14:paraId="651DACA1" w14:textId="77777777" w:rsidR="005756AE" w:rsidRPr="005756AE" w:rsidRDefault="005756AE" w:rsidP="005756AE">
      <w:pPr>
        <w:ind w:left="138" w:right="134"/>
        <w:jc w:val="both"/>
        <w:rPr>
          <w:rFonts w:cs="Calibri"/>
          <w:b/>
          <w:lang w:val="tr-TR" w:eastAsia="tr-TR" w:bidi="tr-TR"/>
        </w:rPr>
      </w:pPr>
      <w:r w:rsidRPr="005756AE">
        <w:rPr>
          <w:rFonts w:cs="Calibri"/>
          <w:lang w:val="tr-TR" w:eastAsia="tr-TR" w:bidi="tr-TR"/>
        </w:rPr>
        <w:t>Ayrıca, aşağıdaki konular hakkında ön görüş/onay verilemez:</w:t>
      </w:r>
    </w:p>
    <w:p w14:paraId="3E748FA7" w14:textId="77777777" w:rsidR="005756AE" w:rsidRPr="005756AE" w:rsidRDefault="005756AE" w:rsidP="005756AE">
      <w:pPr>
        <w:numPr>
          <w:ilvl w:val="0"/>
          <w:numId w:val="33"/>
        </w:numPr>
        <w:ind w:right="134"/>
        <w:jc w:val="both"/>
        <w:rPr>
          <w:rFonts w:cs="Calibri"/>
          <w:lang w:val="tr-TR" w:eastAsia="tr-TR" w:bidi="tr-TR"/>
        </w:rPr>
      </w:pPr>
      <w:proofErr w:type="gramStart"/>
      <w:r w:rsidRPr="005756AE">
        <w:rPr>
          <w:rFonts w:cs="Calibri"/>
          <w:lang w:val="tr-TR" w:eastAsia="tr-TR" w:bidi="tr-TR"/>
        </w:rPr>
        <w:t>başvuru</w:t>
      </w:r>
      <w:proofErr w:type="gramEnd"/>
      <w:r w:rsidRPr="005756AE">
        <w:rPr>
          <w:rFonts w:cs="Calibri"/>
          <w:lang w:val="tr-TR" w:eastAsia="tr-TR" w:bidi="tr-TR"/>
        </w:rPr>
        <w:t xml:space="preserve"> belgelerinin kabul edilebilirliği/uygunluğu,</w:t>
      </w:r>
    </w:p>
    <w:p w14:paraId="18B7DA7A" w14:textId="77777777" w:rsidR="005756AE" w:rsidRPr="005756AE" w:rsidRDefault="005756AE" w:rsidP="005756AE">
      <w:pPr>
        <w:numPr>
          <w:ilvl w:val="0"/>
          <w:numId w:val="33"/>
        </w:numPr>
        <w:ind w:right="134"/>
        <w:jc w:val="both"/>
        <w:rPr>
          <w:rFonts w:cs="Calibri"/>
          <w:lang w:val="tr-TR" w:eastAsia="tr-TR" w:bidi="tr-TR"/>
        </w:rPr>
      </w:pPr>
      <w:proofErr w:type="gramStart"/>
      <w:r w:rsidRPr="005756AE">
        <w:rPr>
          <w:rFonts w:cs="Calibri"/>
          <w:lang w:val="tr-TR" w:eastAsia="tr-TR" w:bidi="tr-TR"/>
        </w:rPr>
        <w:t>başvuru</w:t>
      </w:r>
      <w:proofErr w:type="gramEnd"/>
      <w:r w:rsidRPr="005756AE">
        <w:rPr>
          <w:rFonts w:cs="Calibri"/>
          <w:lang w:val="tr-TR" w:eastAsia="tr-TR" w:bidi="tr-TR"/>
        </w:rPr>
        <w:t xml:space="preserve"> sahibinin başvuru yapması gereken sektör,</w:t>
      </w:r>
    </w:p>
    <w:p w14:paraId="604547DF" w14:textId="77777777" w:rsidR="005756AE" w:rsidRPr="005756AE" w:rsidRDefault="005756AE" w:rsidP="005756AE">
      <w:pPr>
        <w:numPr>
          <w:ilvl w:val="0"/>
          <w:numId w:val="33"/>
        </w:numPr>
        <w:ind w:right="134"/>
        <w:jc w:val="both"/>
        <w:rPr>
          <w:rFonts w:cs="Calibri"/>
          <w:lang w:val="tr-TR" w:eastAsia="tr-TR" w:bidi="tr-TR"/>
        </w:rPr>
      </w:pPr>
      <w:r w:rsidRPr="005756AE">
        <w:rPr>
          <w:rFonts w:cs="Calibri"/>
          <w:lang w:val="tr-TR" w:eastAsia="tr-TR" w:bidi="tr-TR"/>
        </w:rPr>
        <w:t xml:space="preserve">"en az 36 aylık iş tecrübesi/lisansüstü derecesi" </w:t>
      </w:r>
      <w:proofErr w:type="gramStart"/>
      <w:r w:rsidRPr="005756AE">
        <w:rPr>
          <w:rFonts w:cs="Calibri"/>
          <w:lang w:val="tr-TR" w:eastAsia="tr-TR" w:bidi="tr-TR"/>
        </w:rPr>
        <w:t>kriterini</w:t>
      </w:r>
      <w:proofErr w:type="gramEnd"/>
      <w:r w:rsidRPr="005756AE">
        <w:rPr>
          <w:rFonts w:cs="Calibri"/>
          <w:lang w:val="tr-TR" w:eastAsia="tr-TR" w:bidi="tr-TR"/>
        </w:rPr>
        <w:t xml:space="preserve"> karşılamak için sunulacak “iş tecrübesi/lisansüstü (yüksek lisans/</w:t>
      </w:r>
      <w:proofErr w:type="spellStart"/>
      <w:r w:rsidRPr="005756AE">
        <w:rPr>
          <w:rFonts w:cs="Calibri"/>
          <w:lang w:val="tr-TR" w:eastAsia="tr-TR" w:bidi="tr-TR"/>
        </w:rPr>
        <w:t>doktara</w:t>
      </w:r>
      <w:proofErr w:type="spellEnd"/>
      <w:r w:rsidRPr="005756AE">
        <w:rPr>
          <w:rFonts w:cs="Calibri"/>
          <w:lang w:val="tr-TR" w:eastAsia="tr-TR" w:bidi="tr-TR"/>
        </w:rPr>
        <w:t xml:space="preserve">) </w:t>
      </w:r>
      <w:proofErr w:type="spellStart"/>
      <w:r w:rsidRPr="005756AE">
        <w:rPr>
          <w:rFonts w:cs="Calibri"/>
          <w:lang w:val="tr-TR" w:eastAsia="tr-TR" w:bidi="tr-TR"/>
        </w:rPr>
        <w:t>derecesi”nin</w:t>
      </w:r>
      <w:proofErr w:type="spellEnd"/>
      <w:r w:rsidRPr="005756AE">
        <w:rPr>
          <w:rFonts w:cs="Calibri"/>
          <w:lang w:val="tr-TR" w:eastAsia="tr-TR" w:bidi="tr-TR"/>
        </w:rPr>
        <w:t xml:space="preserve"> kabul edilebilirliği/ uygunluğu,</w:t>
      </w:r>
    </w:p>
    <w:p w14:paraId="5CE30FC6" w14:textId="77777777" w:rsidR="005756AE" w:rsidRPr="005756AE" w:rsidRDefault="005756AE" w:rsidP="005756AE">
      <w:pPr>
        <w:numPr>
          <w:ilvl w:val="0"/>
          <w:numId w:val="33"/>
        </w:numPr>
        <w:ind w:right="134"/>
        <w:jc w:val="both"/>
        <w:rPr>
          <w:rFonts w:cs="Calibri"/>
          <w:lang w:val="tr-TR" w:eastAsia="tr-TR" w:bidi="tr-TR"/>
        </w:rPr>
      </w:pPr>
      <w:proofErr w:type="gramStart"/>
      <w:r w:rsidRPr="005756AE">
        <w:rPr>
          <w:rFonts w:cs="Calibri"/>
          <w:lang w:val="tr-TR" w:eastAsia="tr-TR" w:bidi="tr-TR"/>
        </w:rPr>
        <w:t>öğrenim</w:t>
      </w:r>
      <w:proofErr w:type="gramEnd"/>
      <w:r w:rsidRPr="005756AE">
        <w:rPr>
          <w:rFonts w:cs="Calibri"/>
          <w:lang w:val="tr-TR" w:eastAsia="tr-TR" w:bidi="tr-TR"/>
        </w:rPr>
        <w:t xml:space="preserve"> görülmesi planlanan akademik programların uygunluğu,</w:t>
      </w:r>
    </w:p>
    <w:p w14:paraId="0DE11000" w14:textId="77777777" w:rsidR="005756AE" w:rsidRPr="005756AE" w:rsidRDefault="005756AE" w:rsidP="005756AE">
      <w:pPr>
        <w:numPr>
          <w:ilvl w:val="0"/>
          <w:numId w:val="33"/>
        </w:numPr>
        <w:ind w:right="134"/>
        <w:jc w:val="both"/>
        <w:rPr>
          <w:rFonts w:cs="Calibri"/>
          <w:lang w:val="tr-TR" w:eastAsia="tr-TR" w:bidi="tr-TR"/>
        </w:rPr>
      </w:pPr>
      <w:proofErr w:type="gramStart"/>
      <w:r w:rsidRPr="005756AE">
        <w:rPr>
          <w:rFonts w:cs="Calibri"/>
          <w:lang w:val="tr-TR" w:eastAsia="tr-TR" w:bidi="tr-TR"/>
        </w:rPr>
        <w:t>çalışma</w:t>
      </w:r>
      <w:proofErr w:type="gramEnd"/>
      <w:r w:rsidRPr="005756AE">
        <w:rPr>
          <w:rFonts w:cs="Calibri"/>
          <w:lang w:val="tr-TR" w:eastAsia="tr-TR" w:bidi="tr-TR"/>
        </w:rPr>
        <w:t xml:space="preserve"> alanının (AB Müktesebat başlığı) öğrenim görülmesi planlanan akademik program ile </w:t>
      </w:r>
      <w:proofErr w:type="spellStart"/>
      <w:r w:rsidRPr="005756AE">
        <w:rPr>
          <w:rFonts w:cs="Calibri"/>
          <w:lang w:val="tr-TR" w:eastAsia="tr-TR" w:bidi="tr-TR"/>
        </w:rPr>
        <w:t>ilgililiği</w:t>
      </w:r>
      <w:proofErr w:type="spellEnd"/>
      <w:r w:rsidRPr="005756AE">
        <w:rPr>
          <w:rFonts w:cs="Calibri"/>
          <w:lang w:val="tr-TR" w:eastAsia="tr-TR" w:bidi="tr-TR"/>
        </w:rPr>
        <w:t>,</w:t>
      </w:r>
    </w:p>
    <w:p w14:paraId="0E2F8727" w14:textId="77777777" w:rsidR="005756AE" w:rsidRPr="005756AE" w:rsidRDefault="005756AE" w:rsidP="005756AE">
      <w:pPr>
        <w:numPr>
          <w:ilvl w:val="0"/>
          <w:numId w:val="33"/>
        </w:numPr>
        <w:ind w:right="134"/>
        <w:jc w:val="both"/>
        <w:rPr>
          <w:rFonts w:cs="Calibri"/>
          <w:lang w:val="tr-TR" w:eastAsia="tr-TR" w:bidi="tr-TR"/>
        </w:rPr>
      </w:pPr>
      <w:proofErr w:type="gramStart"/>
      <w:r w:rsidRPr="005756AE">
        <w:rPr>
          <w:rFonts w:cs="Calibri"/>
          <w:lang w:val="tr-TR" w:eastAsia="tr-TR" w:bidi="tr-TR"/>
        </w:rPr>
        <w:t>program</w:t>
      </w:r>
      <w:proofErr w:type="gramEnd"/>
      <w:r w:rsidRPr="005756AE">
        <w:rPr>
          <w:rFonts w:cs="Calibri"/>
          <w:lang w:val="tr-TR" w:eastAsia="tr-TR" w:bidi="tr-TR"/>
        </w:rPr>
        <w:t xml:space="preserve"> şeklinin uygunluğu (çevrimiçi dersler de olmak üzere içerik vb.).</w:t>
      </w:r>
    </w:p>
    <w:p w14:paraId="1AEBDC7C" w14:textId="3DB618D7" w:rsidR="00A60703" w:rsidRDefault="00A60703">
      <w:pPr>
        <w:rPr>
          <w:sz w:val="16"/>
          <w:szCs w:val="20"/>
          <w:lang w:val="tr-TR"/>
        </w:rPr>
      </w:pPr>
      <w:r>
        <w:rPr>
          <w:sz w:val="16"/>
          <w:szCs w:val="20"/>
          <w:lang w:val="tr-TR"/>
        </w:rPr>
        <w:br w:type="page"/>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7"/>
        <w:gridCol w:w="9620"/>
      </w:tblGrid>
      <w:tr w:rsidR="00663F07" w:rsidRPr="00663F07" w14:paraId="2574B790" w14:textId="77777777" w:rsidTr="004C5F66">
        <w:trPr>
          <w:trHeight w:val="274"/>
        </w:trPr>
        <w:tc>
          <w:tcPr>
            <w:tcW w:w="10207" w:type="dxa"/>
            <w:gridSpan w:val="2"/>
            <w:shd w:val="clear" w:color="auto" w:fill="BFBFBF"/>
            <w:vAlign w:val="center"/>
          </w:tcPr>
          <w:p w14:paraId="0E7B2630" w14:textId="4A5BA855" w:rsidR="00663F07" w:rsidRPr="00663F07" w:rsidRDefault="00997676" w:rsidP="00663F07">
            <w:pPr>
              <w:jc w:val="center"/>
              <w:rPr>
                <w:b/>
                <w:bCs/>
                <w:lang w:val="tr-TR" w:eastAsia="tr-TR" w:bidi="tr-TR"/>
              </w:rPr>
            </w:pPr>
            <w:bookmarkStart w:id="0" w:name="_Toc88121166"/>
            <w:r w:rsidRPr="00997676">
              <w:rPr>
                <w:b/>
                <w:bCs/>
                <w:color w:val="000000" w:themeColor="text1"/>
                <w:lang w:val="tr-TR" w:eastAsia="tr-TR" w:bidi="tr-TR"/>
              </w:rPr>
              <w:lastRenderedPageBreak/>
              <w:t>YABANCI DİL YETERLİK BELGESİ</w:t>
            </w:r>
            <w:bookmarkEnd w:id="0"/>
          </w:p>
        </w:tc>
      </w:tr>
      <w:tr w:rsidR="00663F07" w:rsidRPr="00663F07" w14:paraId="05CAAE9E" w14:textId="77777777" w:rsidTr="004C5F66">
        <w:trPr>
          <w:trHeight w:val="482"/>
        </w:trPr>
        <w:tc>
          <w:tcPr>
            <w:tcW w:w="587" w:type="dxa"/>
            <w:vAlign w:val="center"/>
          </w:tcPr>
          <w:p w14:paraId="09B2C4AA" w14:textId="77777777" w:rsidR="00663F07" w:rsidRPr="00663F07" w:rsidRDefault="00663F07" w:rsidP="00663F07">
            <w:pPr>
              <w:widowControl/>
              <w:jc w:val="center"/>
              <w:rPr>
                <w:rFonts w:cs="Calibri"/>
                <w:b/>
                <w:lang w:val="tr-TR" w:eastAsia="tr-TR" w:bidi="tr-TR"/>
              </w:rPr>
            </w:pPr>
            <w:r w:rsidRPr="00663F07">
              <w:rPr>
                <w:rFonts w:cs="Calibri"/>
                <w:b/>
                <w:lang w:val="tr-TR" w:eastAsia="tr-TR" w:bidi="tr-TR"/>
              </w:rPr>
              <w:t>1</w:t>
            </w:r>
          </w:p>
        </w:tc>
        <w:tc>
          <w:tcPr>
            <w:tcW w:w="9620" w:type="dxa"/>
            <w:shd w:val="clear" w:color="auto" w:fill="auto"/>
            <w:vAlign w:val="center"/>
          </w:tcPr>
          <w:p w14:paraId="1A515922" w14:textId="6937EAAF" w:rsidR="00713C79" w:rsidRPr="003B0F48" w:rsidRDefault="00713C79" w:rsidP="00713C79">
            <w:pPr>
              <w:jc w:val="both"/>
              <w:rPr>
                <w:color w:val="000000" w:themeColor="text1"/>
                <w:lang w:val="tr-TR" w:eastAsia="tr-TR" w:bidi="tr-TR"/>
              </w:rPr>
            </w:pPr>
            <w:r w:rsidRPr="00BF78A1">
              <w:rPr>
                <w:b/>
                <w:color w:val="000000" w:themeColor="text1"/>
                <w:lang w:val="tr-TR" w:eastAsia="tr-TR" w:bidi="tr-TR"/>
              </w:rPr>
              <w:t>S:</w:t>
            </w:r>
            <w:r w:rsidRPr="003B0F48">
              <w:rPr>
                <w:color w:val="000000" w:themeColor="text1"/>
                <w:lang w:val="tr-TR" w:eastAsia="tr-TR" w:bidi="tr-TR"/>
              </w:rPr>
              <w:t xml:space="preserve"> IELTS 6.5 </w:t>
            </w:r>
            <w:r w:rsidR="00017C28">
              <w:rPr>
                <w:color w:val="000000" w:themeColor="text1"/>
                <w:lang w:val="tr-TR" w:eastAsia="tr-TR" w:bidi="tr-TR"/>
              </w:rPr>
              <w:t xml:space="preserve">şartı genel </w:t>
            </w:r>
            <w:r w:rsidR="00434353">
              <w:rPr>
                <w:color w:val="000000" w:themeColor="text1"/>
                <w:lang w:val="tr-TR" w:eastAsia="tr-TR" w:bidi="tr-TR"/>
              </w:rPr>
              <w:t xml:space="preserve">(ortalama) </w:t>
            </w:r>
            <w:r w:rsidR="00017C28">
              <w:rPr>
                <w:color w:val="000000" w:themeColor="text1"/>
                <w:lang w:val="tr-TR" w:eastAsia="tr-TR" w:bidi="tr-TR"/>
              </w:rPr>
              <w:t>puan için mi geçerli</w:t>
            </w:r>
            <w:r w:rsidRPr="003B0F48">
              <w:rPr>
                <w:color w:val="000000" w:themeColor="text1"/>
                <w:lang w:val="tr-TR" w:eastAsia="tr-TR" w:bidi="tr-TR"/>
              </w:rPr>
              <w:t xml:space="preserve"> yoksa sınavın konuşma, yazma gibi </w:t>
            </w:r>
            <w:r w:rsidR="00017C28">
              <w:rPr>
                <w:color w:val="000000" w:themeColor="text1"/>
                <w:lang w:val="tr-TR" w:eastAsia="tr-TR" w:bidi="tr-TR"/>
              </w:rPr>
              <w:t>bölümlerinin</w:t>
            </w:r>
            <w:r w:rsidR="00017C28" w:rsidRPr="003B0F48">
              <w:rPr>
                <w:color w:val="000000" w:themeColor="text1"/>
                <w:lang w:val="tr-TR" w:eastAsia="tr-TR" w:bidi="tr-TR"/>
              </w:rPr>
              <w:t xml:space="preserve"> </w:t>
            </w:r>
            <w:r w:rsidRPr="003B0F48">
              <w:rPr>
                <w:color w:val="000000" w:themeColor="text1"/>
                <w:lang w:val="tr-TR" w:eastAsia="tr-TR" w:bidi="tr-TR"/>
              </w:rPr>
              <w:t>hepsinin 6.5 olması mı gerekiyor?</w:t>
            </w:r>
          </w:p>
          <w:p w14:paraId="7894F6BD" w14:textId="3DD52501" w:rsidR="00663F07" w:rsidRPr="003B0F48" w:rsidRDefault="00713C79" w:rsidP="00713C79">
            <w:pPr>
              <w:jc w:val="both"/>
              <w:rPr>
                <w:color w:val="000000" w:themeColor="text1"/>
                <w:lang w:val="tr-TR" w:eastAsia="tr-TR" w:bidi="tr-TR"/>
              </w:rPr>
            </w:pPr>
            <w:r w:rsidRPr="00D077A5">
              <w:rPr>
                <w:b/>
                <w:color w:val="000000" w:themeColor="text1"/>
                <w:lang w:val="tr-TR" w:eastAsia="tr-TR" w:bidi="tr-TR"/>
              </w:rPr>
              <w:t>A:</w:t>
            </w:r>
            <w:r w:rsidRPr="003B0F48">
              <w:rPr>
                <w:color w:val="000000" w:themeColor="text1"/>
                <w:lang w:val="tr-TR" w:eastAsia="tr-TR" w:bidi="tr-TR"/>
              </w:rPr>
              <w:t xml:space="preserve"> Genel ortalamalar dikkate alınacaktır.</w:t>
            </w:r>
          </w:p>
        </w:tc>
      </w:tr>
      <w:tr w:rsidR="00663F07" w:rsidRPr="00663F07" w14:paraId="668AB141" w14:textId="77777777" w:rsidTr="004C5F66">
        <w:trPr>
          <w:trHeight w:val="482"/>
        </w:trPr>
        <w:tc>
          <w:tcPr>
            <w:tcW w:w="587" w:type="dxa"/>
            <w:vAlign w:val="center"/>
          </w:tcPr>
          <w:p w14:paraId="4B99A3E9" w14:textId="77777777" w:rsidR="00663F07" w:rsidRPr="00663F07" w:rsidRDefault="00663F07" w:rsidP="00663F07">
            <w:pPr>
              <w:widowControl/>
              <w:jc w:val="center"/>
              <w:rPr>
                <w:rFonts w:cs="Calibri"/>
                <w:b/>
                <w:lang w:val="tr-TR" w:eastAsia="tr-TR" w:bidi="tr-TR"/>
              </w:rPr>
            </w:pPr>
            <w:r w:rsidRPr="00663F07">
              <w:rPr>
                <w:rFonts w:cs="Calibri"/>
                <w:b/>
                <w:lang w:val="tr-TR" w:eastAsia="tr-TR" w:bidi="tr-TR"/>
              </w:rPr>
              <w:t>2</w:t>
            </w:r>
          </w:p>
        </w:tc>
        <w:tc>
          <w:tcPr>
            <w:tcW w:w="9620" w:type="dxa"/>
            <w:shd w:val="clear" w:color="auto" w:fill="auto"/>
            <w:vAlign w:val="center"/>
          </w:tcPr>
          <w:p w14:paraId="122F47EB" w14:textId="14E0B34B" w:rsidR="00713C79" w:rsidRPr="003B0F48" w:rsidRDefault="00713C79" w:rsidP="006F6EF1">
            <w:pPr>
              <w:widowControl/>
              <w:autoSpaceDE/>
              <w:autoSpaceDN/>
              <w:jc w:val="both"/>
              <w:rPr>
                <w:rFonts w:cs="Tahoma"/>
                <w:color w:val="000000" w:themeColor="text1"/>
                <w:lang w:val="tr-TR" w:eastAsia="tr-TR" w:bidi="tr-TR"/>
              </w:rPr>
            </w:pPr>
            <w:r w:rsidRPr="00D077A5">
              <w:rPr>
                <w:rFonts w:cs="Tahoma"/>
                <w:b/>
                <w:color w:val="000000" w:themeColor="text1"/>
                <w:lang w:val="tr-TR" w:eastAsia="tr-TR" w:bidi="tr-TR"/>
              </w:rPr>
              <w:t>S:</w:t>
            </w:r>
            <w:r w:rsidRPr="003B0F48">
              <w:rPr>
                <w:rFonts w:cs="Tahoma"/>
                <w:color w:val="000000" w:themeColor="text1"/>
                <w:lang w:val="tr-TR" w:eastAsia="tr-TR" w:bidi="tr-TR"/>
              </w:rPr>
              <w:t xml:space="preserve"> IELTS (A</w:t>
            </w:r>
            <w:r w:rsidR="004220CA">
              <w:rPr>
                <w:rFonts w:cs="Tahoma"/>
                <w:color w:val="000000" w:themeColor="text1"/>
                <w:lang w:val="tr-TR" w:eastAsia="tr-TR" w:bidi="tr-TR"/>
              </w:rPr>
              <w:t>k</w:t>
            </w:r>
            <w:r w:rsidRPr="003B0F48">
              <w:rPr>
                <w:rFonts w:cs="Tahoma"/>
                <w:color w:val="000000" w:themeColor="text1"/>
                <w:lang w:val="tr-TR" w:eastAsia="tr-TR" w:bidi="tr-TR"/>
              </w:rPr>
              <w:t xml:space="preserve">ademik) sınavını bilgisayar ile mi yoksa </w:t>
            </w:r>
            <w:proofErr w:type="gramStart"/>
            <w:r w:rsidRPr="003B0F48">
              <w:rPr>
                <w:rFonts w:cs="Tahoma"/>
                <w:color w:val="000000" w:themeColor="text1"/>
                <w:lang w:val="tr-TR" w:eastAsia="tr-TR" w:bidi="tr-TR"/>
              </w:rPr>
              <w:t>kağıt</w:t>
            </w:r>
            <w:proofErr w:type="gramEnd"/>
            <w:r w:rsidRPr="003B0F48">
              <w:rPr>
                <w:rFonts w:cs="Tahoma"/>
                <w:color w:val="000000" w:themeColor="text1"/>
                <w:lang w:val="tr-TR" w:eastAsia="tr-TR" w:bidi="tr-TR"/>
              </w:rPr>
              <w:t xml:space="preserve"> </w:t>
            </w:r>
            <w:r w:rsidR="00017C28">
              <w:rPr>
                <w:rFonts w:cs="Tahoma"/>
                <w:color w:val="000000" w:themeColor="text1"/>
                <w:lang w:val="tr-TR" w:eastAsia="tr-TR" w:bidi="tr-TR"/>
              </w:rPr>
              <w:t>üzerinde</w:t>
            </w:r>
            <w:r w:rsidR="00493359">
              <w:rPr>
                <w:rFonts w:cs="Tahoma"/>
                <w:color w:val="000000" w:themeColor="text1"/>
                <w:lang w:val="tr-TR" w:eastAsia="tr-TR" w:bidi="tr-TR"/>
              </w:rPr>
              <w:t xml:space="preserve"> </w:t>
            </w:r>
            <w:r w:rsidRPr="003B0F48">
              <w:rPr>
                <w:rFonts w:cs="Tahoma"/>
                <w:color w:val="000000" w:themeColor="text1"/>
                <w:lang w:val="tr-TR" w:eastAsia="tr-TR" w:bidi="tr-TR"/>
              </w:rPr>
              <w:t>mi almalıyım?</w:t>
            </w:r>
          </w:p>
          <w:p w14:paraId="7ACB5BB9" w14:textId="23FDED46" w:rsidR="00663F07" w:rsidRPr="003B0F48" w:rsidRDefault="00713C79" w:rsidP="00713C79">
            <w:pPr>
              <w:widowControl/>
              <w:autoSpaceDE/>
              <w:autoSpaceDN/>
              <w:jc w:val="both"/>
              <w:rPr>
                <w:rFonts w:eastAsia="Times New Roman" w:cs="Tahoma"/>
                <w:color w:val="000000" w:themeColor="text1"/>
                <w:lang w:val="tr-TR" w:eastAsia="tr-TR"/>
              </w:rPr>
            </w:pPr>
            <w:r w:rsidRPr="00D077A5">
              <w:rPr>
                <w:rFonts w:cs="Tahoma"/>
                <w:b/>
                <w:color w:val="000000" w:themeColor="text1"/>
                <w:lang w:val="tr-TR" w:eastAsia="tr-TR" w:bidi="tr-TR"/>
              </w:rPr>
              <w:t>A:</w:t>
            </w:r>
            <w:r w:rsidRPr="003B0F48">
              <w:rPr>
                <w:rFonts w:cs="Tahoma"/>
                <w:color w:val="000000" w:themeColor="text1"/>
                <w:lang w:val="tr-TR" w:eastAsia="tr-TR" w:bidi="tr-TR"/>
              </w:rPr>
              <w:t xml:space="preserve"> </w:t>
            </w:r>
            <w:r w:rsidR="00B521FF">
              <w:rPr>
                <w:rFonts w:cs="Tahoma"/>
                <w:color w:val="000000" w:themeColor="text1"/>
                <w:lang w:val="tr-TR" w:eastAsia="tr-TR" w:bidi="tr-TR"/>
              </w:rPr>
              <w:t>Burs başvurusu için</w:t>
            </w:r>
            <w:r w:rsidRPr="003B0F48">
              <w:rPr>
                <w:rFonts w:cs="Tahoma"/>
                <w:color w:val="000000" w:themeColor="text1"/>
                <w:lang w:val="tr-TR" w:eastAsia="tr-TR" w:bidi="tr-TR"/>
              </w:rPr>
              <w:t xml:space="preserve"> her ikisi de kabul edilmektedir.</w:t>
            </w:r>
          </w:p>
        </w:tc>
      </w:tr>
      <w:tr w:rsidR="00663F07" w:rsidRPr="00663F07" w14:paraId="4E5E968C" w14:textId="77777777" w:rsidTr="004C5F66">
        <w:trPr>
          <w:trHeight w:val="482"/>
        </w:trPr>
        <w:tc>
          <w:tcPr>
            <w:tcW w:w="587" w:type="dxa"/>
            <w:vAlign w:val="center"/>
          </w:tcPr>
          <w:p w14:paraId="71BEFDED" w14:textId="77777777" w:rsidR="00663F07" w:rsidRPr="00663F07" w:rsidRDefault="00663F07" w:rsidP="00663F07">
            <w:pPr>
              <w:widowControl/>
              <w:jc w:val="center"/>
              <w:rPr>
                <w:rFonts w:cs="Calibri"/>
                <w:b/>
                <w:lang w:val="tr-TR" w:eastAsia="tr-TR" w:bidi="tr-TR"/>
              </w:rPr>
            </w:pPr>
            <w:r w:rsidRPr="00663F07">
              <w:rPr>
                <w:rFonts w:cs="Calibri"/>
                <w:b/>
                <w:lang w:val="tr-TR" w:eastAsia="tr-TR" w:bidi="tr-TR"/>
              </w:rPr>
              <w:t>3</w:t>
            </w:r>
          </w:p>
        </w:tc>
        <w:tc>
          <w:tcPr>
            <w:tcW w:w="9620" w:type="dxa"/>
            <w:shd w:val="clear" w:color="auto" w:fill="auto"/>
            <w:vAlign w:val="center"/>
          </w:tcPr>
          <w:p w14:paraId="28BE1468" w14:textId="79A2E222" w:rsidR="00713C79" w:rsidRPr="003B0F48" w:rsidRDefault="00713C79" w:rsidP="006F6EF1">
            <w:pPr>
              <w:widowControl/>
              <w:autoSpaceDE/>
              <w:autoSpaceDN/>
              <w:jc w:val="both"/>
              <w:rPr>
                <w:rFonts w:cs="Tahoma"/>
                <w:color w:val="000000" w:themeColor="text1"/>
                <w:lang w:val="tr-TR" w:eastAsia="tr-TR" w:bidi="tr-TR"/>
              </w:rPr>
            </w:pPr>
            <w:r w:rsidRPr="00D077A5">
              <w:rPr>
                <w:rFonts w:cs="Tahoma"/>
                <w:b/>
                <w:color w:val="000000" w:themeColor="text1"/>
                <w:lang w:val="tr-TR" w:eastAsia="tr-TR" w:bidi="tr-TR"/>
              </w:rPr>
              <w:t>S:</w:t>
            </w:r>
            <w:r w:rsidRPr="003B0F48">
              <w:rPr>
                <w:rFonts w:cs="Tahoma"/>
                <w:color w:val="000000" w:themeColor="text1"/>
                <w:lang w:val="tr-TR" w:eastAsia="tr-TR" w:bidi="tr-TR"/>
              </w:rPr>
              <w:t xml:space="preserve"> Jean Monnet Burs Programı başvurularında PTE Akademik UKVI kabul edilmekte mi?</w:t>
            </w:r>
          </w:p>
          <w:p w14:paraId="3F7032ED" w14:textId="1F21A011" w:rsidR="00663F07" w:rsidRPr="003B0F48" w:rsidRDefault="00713C79" w:rsidP="00713C79">
            <w:pPr>
              <w:widowControl/>
              <w:autoSpaceDE/>
              <w:autoSpaceDN/>
              <w:jc w:val="both"/>
              <w:rPr>
                <w:rFonts w:eastAsia="Times New Roman" w:cs="Tahoma"/>
                <w:color w:val="000000" w:themeColor="text1"/>
                <w:lang w:val="tr-TR" w:eastAsia="tr-TR"/>
              </w:rPr>
            </w:pPr>
            <w:r w:rsidRPr="00D077A5">
              <w:rPr>
                <w:rFonts w:cs="Tahoma"/>
                <w:b/>
                <w:color w:val="000000" w:themeColor="text1"/>
                <w:lang w:val="tr-TR" w:eastAsia="tr-TR" w:bidi="tr-TR"/>
              </w:rPr>
              <w:t>A:</w:t>
            </w:r>
            <w:r w:rsidRPr="003B0F48">
              <w:rPr>
                <w:rFonts w:cs="Tahoma"/>
                <w:color w:val="000000" w:themeColor="text1"/>
                <w:lang w:val="tr-TR" w:eastAsia="tr-TR" w:bidi="tr-TR"/>
              </w:rPr>
              <w:t xml:space="preserve"> Evet. Lütfen Düzeltme-I dokümanına bakınız.</w:t>
            </w:r>
          </w:p>
        </w:tc>
      </w:tr>
      <w:tr w:rsidR="00663F07" w:rsidRPr="00663F07" w14:paraId="26B6E697" w14:textId="77777777" w:rsidTr="004C5F66">
        <w:trPr>
          <w:trHeight w:val="482"/>
        </w:trPr>
        <w:tc>
          <w:tcPr>
            <w:tcW w:w="587" w:type="dxa"/>
            <w:vAlign w:val="center"/>
          </w:tcPr>
          <w:p w14:paraId="1DC25AA5" w14:textId="77777777" w:rsidR="00663F07" w:rsidRPr="00663F07" w:rsidRDefault="00663F07" w:rsidP="00663F07">
            <w:pPr>
              <w:widowControl/>
              <w:jc w:val="center"/>
              <w:rPr>
                <w:rFonts w:cs="Calibri"/>
                <w:b/>
                <w:lang w:val="tr-TR" w:eastAsia="tr-TR" w:bidi="tr-TR"/>
              </w:rPr>
            </w:pPr>
            <w:r w:rsidRPr="00663F07">
              <w:rPr>
                <w:rFonts w:cs="Calibri"/>
                <w:b/>
                <w:lang w:val="tr-TR" w:eastAsia="tr-TR" w:bidi="tr-TR"/>
              </w:rPr>
              <w:t>4</w:t>
            </w:r>
          </w:p>
        </w:tc>
        <w:tc>
          <w:tcPr>
            <w:tcW w:w="9620" w:type="dxa"/>
            <w:shd w:val="clear" w:color="auto" w:fill="auto"/>
            <w:vAlign w:val="center"/>
          </w:tcPr>
          <w:p w14:paraId="0D7AFB15" w14:textId="4448210D" w:rsidR="00713C79" w:rsidRPr="003B0F48" w:rsidRDefault="00713C79" w:rsidP="006F6EF1">
            <w:pPr>
              <w:widowControl/>
              <w:autoSpaceDE/>
              <w:autoSpaceDN/>
              <w:jc w:val="both"/>
              <w:rPr>
                <w:rFonts w:cs="Tahoma"/>
                <w:color w:val="000000" w:themeColor="text1"/>
                <w:lang w:val="tr-TR" w:eastAsia="tr-TR" w:bidi="tr-TR"/>
              </w:rPr>
            </w:pPr>
            <w:r w:rsidRPr="00D077A5">
              <w:rPr>
                <w:rFonts w:cs="Tahoma"/>
                <w:b/>
                <w:color w:val="000000" w:themeColor="text1"/>
                <w:lang w:val="tr-TR" w:eastAsia="tr-TR" w:bidi="tr-TR"/>
              </w:rPr>
              <w:t>S:</w:t>
            </w:r>
            <w:r w:rsidRPr="003B0F48">
              <w:rPr>
                <w:rFonts w:cs="Tahoma"/>
                <w:color w:val="000000" w:themeColor="text1"/>
                <w:lang w:val="tr-TR" w:eastAsia="tr-TR" w:bidi="tr-TR"/>
              </w:rPr>
              <w:t xml:space="preserve"> Jean Monnet Burs Programı başvurularında PTE Akademik Online kabul edilmekte mi?</w:t>
            </w:r>
          </w:p>
          <w:p w14:paraId="062A7AD5" w14:textId="41FEFB84" w:rsidR="00663F07" w:rsidRPr="003B0F48" w:rsidRDefault="00713C79" w:rsidP="00713C79">
            <w:pPr>
              <w:widowControl/>
              <w:autoSpaceDE/>
              <w:autoSpaceDN/>
              <w:jc w:val="both"/>
              <w:rPr>
                <w:rFonts w:eastAsia="Times New Roman" w:cs="Tahoma"/>
                <w:color w:val="000000" w:themeColor="text1"/>
                <w:lang w:val="tr-TR" w:eastAsia="tr-TR"/>
              </w:rPr>
            </w:pPr>
            <w:r w:rsidRPr="00D077A5">
              <w:rPr>
                <w:rFonts w:cs="Tahoma"/>
                <w:b/>
                <w:color w:val="000000" w:themeColor="text1"/>
                <w:lang w:val="tr-TR" w:eastAsia="tr-TR" w:bidi="tr-TR"/>
              </w:rPr>
              <w:t>A:</w:t>
            </w:r>
            <w:r w:rsidRPr="003B0F48">
              <w:rPr>
                <w:rFonts w:cs="Tahoma"/>
                <w:color w:val="000000" w:themeColor="text1"/>
                <w:lang w:val="tr-TR" w:eastAsia="tr-TR" w:bidi="tr-TR"/>
              </w:rPr>
              <w:t xml:space="preserve"> Hayır.</w:t>
            </w:r>
          </w:p>
        </w:tc>
      </w:tr>
      <w:tr w:rsidR="00663F07" w:rsidRPr="00663F07" w14:paraId="5B63CCF0" w14:textId="77777777" w:rsidTr="004C5F66">
        <w:trPr>
          <w:trHeight w:val="482"/>
        </w:trPr>
        <w:tc>
          <w:tcPr>
            <w:tcW w:w="587" w:type="dxa"/>
            <w:vAlign w:val="center"/>
          </w:tcPr>
          <w:p w14:paraId="51B904F3" w14:textId="77777777" w:rsidR="00663F07" w:rsidRPr="00663F07" w:rsidRDefault="00663F07" w:rsidP="00663F07">
            <w:pPr>
              <w:widowControl/>
              <w:jc w:val="center"/>
              <w:rPr>
                <w:rFonts w:cs="Calibri"/>
                <w:b/>
                <w:lang w:val="tr-TR" w:eastAsia="tr-TR" w:bidi="tr-TR"/>
              </w:rPr>
            </w:pPr>
            <w:r w:rsidRPr="00663F07">
              <w:rPr>
                <w:rFonts w:cs="Calibri"/>
                <w:b/>
                <w:lang w:val="tr-TR" w:eastAsia="tr-TR" w:bidi="tr-TR"/>
              </w:rPr>
              <w:t>5</w:t>
            </w:r>
          </w:p>
        </w:tc>
        <w:tc>
          <w:tcPr>
            <w:tcW w:w="9620" w:type="dxa"/>
            <w:shd w:val="clear" w:color="auto" w:fill="auto"/>
            <w:vAlign w:val="center"/>
          </w:tcPr>
          <w:p w14:paraId="2BC186D3" w14:textId="1CEF5E17" w:rsidR="00713C79" w:rsidRPr="003B0F48" w:rsidRDefault="00713C79" w:rsidP="006F6EF1">
            <w:pPr>
              <w:jc w:val="both"/>
              <w:rPr>
                <w:rFonts w:cs="Tahoma"/>
                <w:color w:val="000000" w:themeColor="text1"/>
                <w:lang w:val="tr-TR" w:eastAsia="tr-TR" w:bidi="tr-TR"/>
              </w:rPr>
            </w:pPr>
            <w:r w:rsidRPr="00D077A5">
              <w:rPr>
                <w:rFonts w:cs="Tahoma"/>
                <w:b/>
                <w:color w:val="000000" w:themeColor="text1"/>
                <w:lang w:val="tr-TR" w:eastAsia="tr-TR" w:bidi="tr-TR"/>
              </w:rPr>
              <w:t>S:</w:t>
            </w:r>
            <w:r w:rsidRPr="003B0F48">
              <w:rPr>
                <w:rFonts w:cs="Tahoma"/>
                <w:color w:val="000000" w:themeColor="text1"/>
                <w:lang w:val="tr-TR" w:eastAsia="tr-TR" w:bidi="tr-TR"/>
              </w:rPr>
              <w:t xml:space="preserve"> Yabancı dil yeterlik sınav sonucumuz doğrudan sınav merkezi tarafından gönderilebilir mi?</w:t>
            </w:r>
          </w:p>
          <w:p w14:paraId="08951C1A" w14:textId="428F33EE" w:rsidR="00663F07" w:rsidRPr="003B0F48" w:rsidRDefault="00713C79" w:rsidP="00434353">
            <w:pPr>
              <w:jc w:val="both"/>
              <w:rPr>
                <w:rFonts w:cs="Tahoma"/>
                <w:color w:val="000000" w:themeColor="text1"/>
                <w:lang w:val="tr-TR" w:eastAsia="tr-TR" w:bidi="tr-TR"/>
              </w:rPr>
            </w:pPr>
            <w:r w:rsidRPr="00D077A5">
              <w:rPr>
                <w:rFonts w:cs="Tahoma"/>
                <w:b/>
                <w:color w:val="000000" w:themeColor="text1"/>
                <w:lang w:val="tr-TR" w:eastAsia="tr-TR" w:bidi="tr-TR"/>
              </w:rPr>
              <w:t>A:</w:t>
            </w:r>
            <w:r w:rsidRPr="003B0F48">
              <w:rPr>
                <w:rFonts w:cs="Tahoma"/>
                <w:color w:val="000000" w:themeColor="text1"/>
                <w:lang w:val="tr-TR" w:eastAsia="tr-TR" w:bidi="tr-TR"/>
              </w:rPr>
              <w:t xml:space="preserve"> Tüm başvuru belgelerinin </w:t>
            </w:r>
            <w:r w:rsidRPr="003B0F48">
              <w:rPr>
                <w:rFonts w:cs="Tahoma"/>
                <w:b/>
                <w:bCs/>
                <w:color w:val="000000" w:themeColor="text1"/>
                <w:lang w:val="tr-TR" w:eastAsia="tr-TR" w:bidi="tr-TR"/>
              </w:rPr>
              <w:t>son başvuru tarih/saatine kadar</w:t>
            </w:r>
            <w:r w:rsidRPr="003B0F48">
              <w:rPr>
                <w:rFonts w:cs="Tahoma"/>
                <w:color w:val="000000" w:themeColor="text1"/>
                <w:lang w:val="tr-TR" w:eastAsia="tr-TR" w:bidi="tr-TR"/>
              </w:rPr>
              <w:t xml:space="preserve"> Merkezi Finans ve İhale Birimi adresine gönderilmesi/teslim edilmesi tamamen adayların sorumluluğundadır. Belgelerin teslim edildiği tarihten sonraki bir tarihte </w:t>
            </w:r>
            <w:r w:rsidRPr="00493359">
              <w:rPr>
                <w:rFonts w:cs="Tahoma"/>
                <w:color w:val="000000" w:themeColor="text1"/>
                <w:lang w:val="tr-TR" w:eastAsia="tr-TR" w:bidi="tr-TR"/>
              </w:rPr>
              <w:t>(</w:t>
            </w:r>
            <w:r w:rsidRPr="00493359">
              <w:rPr>
                <w:rFonts w:cs="Tahoma"/>
                <w:bCs/>
                <w:color w:val="000000" w:themeColor="text1"/>
                <w:lang w:val="tr-TR" w:eastAsia="tr-TR" w:bidi="tr-TR"/>
              </w:rPr>
              <w:t>son başvuru tarih ve saatini aşmaması kaydıyla</w:t>
            </w:r>
            <w:r w:rsidRPr="00493359">
              <w:rPr>
                <w:rFonts w:cs="Tahoma"/>
                <w:color w:val="000000" w:themeColor="text1"/>
                <w:lang w:val="tr-TR" w:eastAsia="tr-TR" w:bidi="tr-TR"/>
              </w:rPr>
              <w:t>)</w:t>
            </w:r>
            <w:r w:rsidRPr="003B0F48">
              <w:rPr>
                <w:rFonts w:cs="Tahoma"/>
                <w:color w:val="000000" w:themeColor="text1"/>
                <w:lang w:val="tr-TR" w:eastAsia="tr-TR" w:bidi="tr-TR"/>
              </w:rPr>
              <w:t xml:space="preserve"> belge gönderimi gerektiği takdirde, durumu detaylı olarak açıklayan bir dilekçe </w:t>
            </w:r>
            <w:r w:rsidR="00434353">
              <w:rPr>
                <w:rFonts w:cs="Tahoma"/>
                <w:color w:val="000000" w:themeColor="text1"/>
                <w:lang w:val="tr-TR" w:eastAsia="tr-TR" w:bidi="tr-TR"/>
              </w:rPr>
              <w:t>ile birlikte</w:t>
            </w:r>
            <w:r w:rsidR="00434353" w:rsidRPr="003B0F48">
              <w:rPr>
                <w:rFonts w:cs="Tahoma"/>
                <w:color w:val="000000" w:themeColor="text1"/>
                <w:lang w:val="tr-TR" w:eastAsia="tr-TR" w:bidi="tr-TR"/>
              </w:rPr>
              <w:t xml:space="preserve"> </w:t>
            </w:r>
            <w:r w:rsidRPr="003B0F48">
              <w:rPr>
                <w:rFonts w:cs="Tahoma"/>
                <w:color w:val="000000" w:themeColor="text1"/>
                <w:lang w:val="tr-TR" w:eastAsia="tr-TR" w:bidi="tr-TR"/>
              </w:rPr>
              <w:t>gönderilmelidir.</w:t>
            </w:r>
          </w:p>
        </w:tc>
      </w:tr>
      <w:tr w:rsidR="00663F07" w:rsidRPr="00663F07" w14:paraId="5F0EA878" w14:textId="77777777" w:rsidTr="004C5F66">
        <w:trPr>
          <w:trHeight w:val="168"/>
        </w:trPr>
        <w:tc>
          <w:tcPr>
            <w:tcW w:w="10207" w:type="dxa"/>
            <w:gridSpan w:val="2"/>
            <w:shd w:val="clear" w:color="auto" w:fill="BFBFBF"/>
            <w:vAlign w:val="center"/>
          </w:tcPr>
          <w:p w14:paraId="1EB9F592" w14:textId="49B24C96" w:rsidR="00663F07" w:rsidRPr="003B0F48" w:rsidRDefault="00663F07" w:rsidP="00663F07">
            <w:pPr>
              <w:widowControl/>
              <w:jc w:val="center"/>
              <w:rPr>
                <w:b/>
                <w:color w:val="000000" w:themeColor="text1"/>
                <w:lang w:val="tr-TR" w:eastAsia="tr-TR" w:bidi="tr-TR"/>
              </w:rPr>
            </w:pPr>
            <w:r w:rsidRPr="003B0F48">
              <w:rPr>
                <w:b/>
                <w:color w:val="000000" w:themeColor="text1"/>
                <w:lang w:val="tr-TR" w:eastAsia="tr-TR" w:bidi="tr-TR"/>
              </w:rPr>
              <w:t>SE</w:t>
            </w:r>
            <w:r w:rsidR="00997676" w:rsidRPr="003B0F48">
              <w:rPr>
                <w:b/>
                <w:color w:val="000000" w:themeColor="text1"/>
                <w:lang w:val="tr-TR" w:eastAsia="tr-TR" w:bidi="tr-TR"/>
              </w:rPr>
              <w:t>KTÖR</w:t>
            </w:r>
          </w:p>
        </w:tc>
      </w:tr>
      <w:tr w:rsidR="00663F07" w:rsidRPr="00663F07" w14:paraId="78D953D1" w14:textId="77777777" w:rsidTr="004C5F66">
        <w:trPr>
          <w:trHeight w:val="482"/>
        </w:trPr>
        <w:tc>
          <w:tcPr>
            <w:tcW w:w="587" w:type="dxa"/>
            <w:tcBorders>
              <w:right w:val="single" w:sz="4" w:space="0" w:color="auto"/>
            </w:tcBorders>
            <w:vAlign w:val="center"/>
          </w:tcPr>
          <w:p w14:paraId="5061F9E8" w14:textId="77777777" w:rsidR="00663F07" w:rsidRPr="00663F07" w:rsidRDefault="00663F07" w:rsidP="00663F07">
            <w:pPr>
              <w:widowControl/>
              <w:jc w:val="center"/>
              <w:rPr>
                <w:rFonts w:cs="Calibri"/>
                <w:b/>
                <w:lang w:val="tr-TR" w:eastAsia="tr-TR" w:bidi="tr-TR"/>
              </w:rPr>
            </w:pPr>
            <w:r w:rsidRPr="00663F07">
              <w:rPr>
                <w:rFonts w:cs="Calibri"/>
                <w:b/>
                <w:lang w:val="tr-TR" w:eastAsia="tr-TR" w:bidi="tr-TR"/>
              </w:rPr>
              <w:t>6</w:t>
            </w:r>
          </w:p>
        </w:tc>
        <w:tc>
          <w:tcPr>
            <w:tcW w:w="9620" w:type="dxa"/>
            <w:tcBorders>
              <w:top w:val="nil"/>
              <w:left w:val="single" w:sz="4" w:space="0" w:color="auto"/>
              <w:bottom w:val="single" w:sz="4" w:space="0" w:color="auto"/>
              <w:right w:val="single" w:sz="4" w:space="0" w:color="auto"/>
            </w:tcBorders>
            <w:shd w:val="clear" w:color="auto" w:fill="auto"/>
            <w:vAlign w:val="center"/>
          </w:tcPr>
          <w:p w14:paraId="670682D7" w14:textId="73A48874" w:rsidR="00713C79" w:rsidRPr="003B0F48" w:rsidRDefault="00713C79" w:rsidP="006F6EF1">
            <w:pPr>
              <w:jc w:val="both"/>
              <w:rPr>
                <w:color w:val="000000" w:themeColor="text1"/>
                <w:lang w:val="tr-TR" w:eastAsia="tr-TR" w:bidi="tr-TR"/>
              </w:rPr>
            </w:pPr>
            <w:r w:rsidRPr="00D077A5">
              <w:rPr>
                <w:b/>
                <w:color w:val="000000" w:themeColor="text1"/>
                <w:lang w:val="tr-TR" w:eastAsia="tr-TR" w:bidi="tr-TR"/>
              </w:rPr>
              <w:t>S:</w:t>
            </w:r>
            <w:r w:rsidRPr="003B0F48">
              <w:rPr>
                <w:color w:val="000000" w:themeColor="text1"/>
                <w:lang w:val="tr-TR" w:eastAsia="tr-TR" w:bidi="tr-TR"/>
              </w:rPr>
              <w:t xml:space="preserve"> Bir kamu kurumunda yarı zamanlı çalışmaktayım, </w:t>
            </w:r>
            <w:r w:rsidR="00D077A5">
              <w:rPr>
                <w:color w:val="000000" w:themeColor="text1"/>
                <w:lang w:val="tr-TR" w:eastAsia="tr-TR" w:bidi="tr-TR"/>
              </w:rPr>
              <w:t>bir kamu çalışanı olarak bursa başvurabilir miyim?</w:t>
            </w:r>
          </w:p>
          <w:p w14:paraId="447C8A7A" w14:textId="0AC81592" w:rsidR="00663F07" w:rsidRPr="003B0F48" w:rsidRDefault="00713C79" w:rsidP="00713C79">
            <w:pPr>
              <w:jc w:val="both"/>
              <w:rPr>
                <w:color w:val="000000" w:themeColor="text1"/>
                <w:lang w:val="tr-TR" w:eastAsia="tr-TR" w:bidi="tr-TR"/>
              </w:rPr>
            </w:pPr>
            <w:r w:rsidRPr="00D077A5">
              <w:rPr>
                <w:b/>
                <w:color w:val="000000" w:themeColor="text1"/>
                <w:lang w:val="tr-TR" w:eastAsia="tr-TR" w:bidi="tr-TR"/>
              </w:rPr>
              <w:t>A:</w:t>
            </w:r>
            <w:r w:rsidRPr="003B0F48">
              <w:rPr>
                <w:color w:val="000000" w:themeColor="text1"/>
                <w:lang w:val="tr-TR" w:eastAsia="tr-TR" w:bidi="tr-TR"/>
              </w:rPr>
              <w:t xml:space="preserve"> Evet, ilgili sektöre ilişkin tüm ba</w:t>
            </w:r>
            <w:r w:rsidR="00AE0FDC">
              <w:rPr>
                <w:color w:val="000000" w:themeColor="text1"/>
                <w:lang w:val="tr-TR" w:eastAsia="tr-TR" w:bidi="tr-TR"/>
              </w:rPr>
              <w:t>ş</w:t>
            </w:r>
            <w:r w:rsidRPr="003B0F48">
              <w:rPr>
                <w:color w:val="000000" w:themeColor="text1"/>
                <w:lang w:val="tr-TR" w:eastAsia="tr-TR" w:bidi="tr-TR"/>
              </w:rPr>
              <w:t>vuru belgelerini sunabil</w:t>
            </w:r>
            <w:r w:rsidR="00A0611F">
              <w:rPr>
                <w:color w:val="000000" w:themeColor="text1"/>
                <w:lang w:val="tr-TR" w:eastAsia="tr-TR" w:bidi="tr-TR"/>
              </w:rPr>
              <w:t>diğiniz takdirde</w:t>
            </w:r>
            <w:r w:rsidRPr="003B0F48">
              <w:rPr>
                <w:color w:val="000000" w:themeColor="text1"/>
                <w:lang w:val="tr-TR" w:eastAsia="tr-TR" w:bidi="tr-TR"/>
              </w:rPr>
              <w:t xml:space="preserve"> burs başvurusunda bulunabilirsiniz.</w:t>
            </w:r>
          </w:p>
        </w:tc>
      </w:tr>
      <w:tr w:rsidR="00663F07" w:rsidRPr="00663F07" w14:paraId="7D57B12E" w14:textId="77777777" w:rsidTr="004C5F66">
        <w:trPr>
          <w:trHeight w:val="482"/>
        </w:trPr>
        <w:tc>
          <w:tcPr>
            <w:tcW w:w="587" w:type="dxa"/>
            <w:tcBorders>
              <w:right w:val="single" w:sz="4" w:space="0" w:color="auto"/>
            </w:tcBorders>
            <w:vAlign w:val="center"/>
          </w:tcPr>
          <w:p w14:paraId="44716F8A" w14:textId="77777777" w:rsidR="00663F07" w:rsidRPr="00663F07" w:rsidRDefault="00663F07" w:rsidP="00663F07">
            <w:pPr>
              <w:widowControl/>
              <w:jc w:val="center"/>
              <w:rPr>
                <w:rFonts w:eastAsia="Times New Roman" w:cs="Calibri"/>
                <w:b/>
                <w:lang w:val="tr-TR" w:eastAsia="tr-TR" w:bidi="tr-TR"/>
              </w:rPr>
            </w:pPr>
            <w:r w:rsidRPr="00663F07">
              <w:rPr>
                <w:rFonts w:cs="Calibri"/>
                <w:b/>
                <w:lang w:val="tr-TR" w:eastAsia="tr-TR" w:bidi="tr-TR"/>
              </w:rPr>
              <w:t>7</w:t>
            </w:r>
          </w:p>
        </w:tc>
        <w:tc>
          <w:tcPr>
            <w:tcW w:w="9620" w:type="dxa"/>
            <w:tcBorders>
              <w:top w:val="nil"/>
              <w:left w:val="single" w:sz="4" w:space="0" w:color="auto"/>
              <w:bottom w:val="single" w:sz="4" w:space="0" w:color="auto"/>
              <w:right w:val="single" w:sz="4" w:space="0" w:color="auto"/>
            </w:tcBorders>
            <w:shd w:val="clear" w:color="auto" w:fill="auto"/>
            <w:vAlign w:val="center"/>
          </w:tcPr>
          <w:p w14:paraId="05C84EF5" w14:textId="38F028ED" w:rsidR="00713C79" w:rsidRPr="003B0F48" w:rsidRDefault="00713C79" w:rsidP="006F6EF1">
            <w:pPr>
              <w:jc w:val="both"/>
              <w:rPr>
                <w:color w:val="000000" w:themeColor="text1"/>
                <w:lang w:val="tr-TR" w:eastAsia="tr-TR" w:bidi="tr-TR"/>
              </w:rPr>
            </w:pPr>
            <w:r w:rsidRPr="00D077A5">
              <w:rPr>
                <w:b/>
                <w:color w:val="000000" w:themeColor="text1"/>
                <w:lang w:val="tr-TR" w:eastAsia="tr-TR" w:bidi="tr-TR"/>
              </w:rPr>
              <w:t>S:</w:t>
            </w:r>
            <w:r w:rsidRPr="003B0F48">
              <w:rPr>
                <w:color w:val="000000" w:themeColor="text1"/>
                <w:lang w:val="tr-TR" w:eastAsia="tr-TR" w:bidi="tr-TR"/>
              </w:rPr>
              <w:t xml:space="preserve"> Bir kamu kurumunda çalışan aday memurlar programa başvurabilir mi?</w:t>
            </w:r>
          </w:p>
          <w:p w14:paraId="3AC6F2A7" w14:textId="20292491" w:rsidR="00663F07" w:rsidRPr="003B0F48" w:rsidRDefault="00713C79" w:rsidP="00A0611F">
            <w:pPr>
              <w:jc w:val="both"/>
              <w:rPr>
                <w:color w:val="000000" w:themeColor="text1"/>
                <w:lang w:val="tr-TR" w:eastAsia="tr-TR" w:bidi="tr-TR"/>
              </w:rPr>
            </w:pPr>
            <w:r w:rsidRPr="00D077A5">
              <w:rPr>
                <w:b/>
                <w:color w:val="000000" w:themeColor="text1"/>
                <w:lang w:val="tr-TR" w:eastAsia="tr-TR" w:bidi="tr-TR"/>
              </w:rPr>
              <w:t>A:</w:t>
            </w:r>
            <w:r w:rsidRPr="003B0F48">
              <w:rPr>
                <w:color w:val="000000" w:themeColor="text1"/>
                <w:lang w:val="tr-TR" w:eastAsia="tr-TR" w:bidi="tr-TR"/>
              </w:rPr>
              <w:t xml:space="preserve"> Burs Programı başvuru </w:t>
            </w:r>
            <w:proofErr w:type="gramStart"/>
            <w:r w:rsidRPr="003B0F48">
              <w:rPr>
                <w:color w:val="000000" w:themeColor="text1"/>
                <w:lang w:val="tr-TR" w:eastAsia="tr-TR" w:bidi="tr-TR"/>
              </w:rPr>
              <w:t>kriterlerinde</w:t>
            </w:r>
            <w:proofErr w:type="gramEnd"/>
            <w:r w:rsidRPr="003B0F48">
              <w:rPr>
                <w:color w:val="000000" w:themeColor="text1"/>
                <w:lang w:val="tr-TR" w:eastAsia="tr-TR" w:bidi="tr-TR"/>
              </w:rPr>
              <w:t xml:space="preserve"> </w:t>
            </w:r>
            <w:r w:rsidR="00A0611F">
              <w:rPr>
                <w:color w:val="000000" w:themeColor="text1"/>
                <w:lang w:val="tr-TR" w:eastAsia="tr-TR" w:bidi="tr-TR"/>
              </w:rPr>
              <w:t>herhangi bir sektör için</w:t>
            </w:r>
            <w:r w:rsidRPr="003B0F48">
              <w:rPr>
                <w:color w:val="000000" w:themeColor="text1"/>
                <w:lang w:val="tr-TR" w:eastAsia="tr-TR" w:bidi="tr-TR"/>
              </w:rPr>
              <w:t xml:space="preserve"> hizmet süresi/konum/</w:t>
            </w:r>
            <w:r w:rsidR="00A0611F">
              <w:rPr>
                <w:color w:val="000000" w:themeColor="text1"/>
                <w:lang w:val="tr-TR" w:eastAsia="tr-TR" w:bidi="tr-TR"/>
              </w:rPr>
              <w:t>u</w:t>
            </w:r>
            <w:r w:rsidR="004C21F5">
              <w:rPr>
                <w:color w:val="000000" w:themeColor="text1"/>
                <w:lang w:val="tr-TR" w:eastAsia="tr-TR" w:bidi="tr-TR"/>
              </w:rPr>
              <w:t>nvana</w:t>
            </w:r>
            <w:r w:rsidRPr="003B0F48">
              <w:rPr>
                <w:color w:val="000000" w:themeColor="text1"/>
                <w:lang w:val="tr-TR" w:eastAsia="tr-TR" w:bidi="tr-TR"/>
              </w:rPr>
              <w:t xml:space="preserve"> ilişkin kısıtlama bulunmamaktadır.</w:t>
            </w:r>
          </w:p>
        </w:tc>
      </w:tr>
      <w:tr w:rsidR="00663F07" w:rsidRPr="00663F07" w14:paraId="485E961C" w14:textId="77777777" w:rsidTr="004C5F66">
        <w:trPr>
          <w:trHeight w:val="482"/>
        </w:trPr>
        <w:tc>
          <w:tcPr>
            <w:tcW w:w="587" w:type="dxa"/>
            <w:tcBorders>
              <w:right w:val="single" w:sz="4" w:space="0" w:color="auto"/>
            </w:tcBorders>
            <w:vAlign w:val="center"/>
          </w:tcPr>
          <w:p w14:paraId="28351A9D" w14:textId="77777777" w:rsidR="00663F07" w:rsidRPr="00663F07" w:rsidRDefault="00663F07" w:rsidP="00663F07">
            <w:pPr>
              <w:widowControl/>
              <w:jc w:val="center"/>
              <w:rPr>
                <w:rFonts w:eastAsia="Times New Roman" w:cs="Calibri"/>
                <w:b/>
                <w:lang w:val="tr-TR" w:eastAsia="tr-TR" w:bidi="tr-TR"/>
              </w:rPr>
            </w:pPr>
            <w:r w:rsidRPr="00663F07">
              <w:rPr>
                <w:rFonts w:cs="Calibri"/>
                <w:b/>
                <w:lang w:val="tr-TR" w:eastAsia="tr-TR" w:bidi="tr-TR"/>
              </w:rPr>
              <w:t>8</w:t>
            </w:r>
          </w:p>
        </w:tc>
        <w:tc>
          <w:tcPr>
            <w:tcW w:w="9620" w:type="dxa"/>
            <w:tcBorders>
              <w:top w:val="nil"/>
              <w:left w:val="single" w:sz="4" w:space="0" w:color="auto"/>
              <w:bottom w:val="single" w:sz="4" w:space="0" w:color="auto"/>
              <w:right w:val="single" w:sz="4" w:space="0" w:color="auto"/>
            </w:tcBorders>
            <w:shd w:val="clear" w:color="auto" w:fill="auto"/>
            <w:vAlign w:val="center"/>
          </w:tcPr>
          <w:p w14:paraId="2BE6120C" w14:textId="3E0ED7DB" w:rsidR="006F6EF1" w:rsidRPr="003B0F48" w:rsidRDefault="006F6EF1" w:rsidP="006F6EF1">
            <w:pPr>
              <w:jc w:val="both"/>
              <w:rPr>
                <w:rFonts w:cs="Tahoma"/>
                <w:color w:val="000000" w:themeColor="text1"/>
                <w:lang w:val="tr-TR" w:eastAsia="tr-TR" w:bidi="tr-TR"/>
              </w:rPr>
            </w:pPr>
            <w:r w:rsidRPr="00D077A5">
              <w:rPr>
                <w:rFonts w:cs="Tahoma"/>
                <w:b/>
                <w:color w:val="000000" w:themeColor="text1"/>
                <w:lang w:val="tr-TR" w:eastAsia="tr-TR" w:bidi="tr-TR"/>
              </w:rPr>
              <w:t>S:</w:t>
            </w:r>
            <w:r w:rsidRPr="003B0F48">
              <w:rPr>
                <w:rFonts w:cs="Tahoma"/>
                <w:color w:val="000000" w:themeColor="text1"/>
                <w:lang w:val="tr-TR" w:eastAsia="tr-TR" w:bidi="tr-TR"/>
              </w:rPr>
              <w:t xml:space="preserve"> Lisans </w:t>
            </w:r>
            <w:r w:rsidR="0070407D">
              <w:rPr>
                <w:rFonts w:cs="Tahoma"/>
                <w:color w:val="000000" w:themeColor="text1"/>
                <w:lang w:val="tr-TR" w:eastAsia="tr-TR" w:bidi="tr-TR"/>
              </w:rPr>
              <w:t>ana</w:t>
            </w:r>
            <w:r w:rsidR="00F3554A">
              <w:rPr>
                <w:rFonts w:cs="Tahoma"/>
                <w:color w:val="000000" w:themeColor="text1"/>
                <w:lang w:val="tr-TR" w:eastAsia="tr-TR" w:bidi="tr-TR"/>
              </w:rPr>
              <w:t xml:space="preserve"> </w:t>
            </w:r>
            <w:r w:rsidR="0070407D">
              <w:rPr>
                <w:rFonts w:cs="Tahoma"/>
                <w:color w:val="000000" w:themeColor="text1"/>
                <w:lang w:val="tr-TR" w:eastAsia="tr-TR" w:bidi="tr-TR"/>
              </w:rPr>
              <w:t>dal</w:t>
            </w:r>
            <w:r w:rsidRPr="003B0F48">
              <w:rPr>
                <w:rFonts w:cs="Tahoma"/>
                <w:color w:val="000000" w:themeColor="text1"/>
                <w:lang w:val="tr-TR" w:eastAsia="tr-TR" w:bidi="tr-TR"/>
              </w:rPr>
              <w:t xml:space="preserve">larımdan birinden mezun oldum. İkinci </w:t>
            </w:r>
            <w:r w:rsidR="0070407D">
              <w:rPr>
                <w:rFonts w:cs="Tahoma"/>
                <w:color w:val="000000" w:themeColor="text1"/>
                <w:lang w:val="tr-TR" w:eastAsia="tr-TR" w:bidi="tr-TR"/>
              </w:rPr>
              <w:t>ana</w:t>
            </w:r>
            <w:r w:rsidR="00F3554A">
              <w:rPr>
                <w:rFonts w:cs="Tahoma"/>
                <w:color w:val="000000" w:themeColor="text1"/>
                <w:lang w:val="tr-TR" w:eastAsia="tr-TR" w:bidi="tr-TR"/>
              </w:rPr>
              <w:t xml:space="preserve"> </w:t>
            </w:r>
            <w:r w:rsidR="0070407D">
              <w:rPr>
                <w:rFonts w:cs="Tahoma"/>
                <w:color w:val="000000" w:themeColor="text1"/>
                <w:lang w:val="tr-TR" w:eastAsia="tr-TR" w:bidi="tr-TR"/>
              </w:rPr>
              <w:t>dal</w:t>
            </w:r>
            <w:r w:rsidRPr="003B0F48">
              <w:rPr>
                <w:rFonts w:cs="Tahoma"/>
                <w:color w:val="000000" w:themeColor="text1"/>
                <w:lang w:val="tr-TR" w:eastAsia="tr-TR" w:bidi="tr-TR"/>
              </w:rPr>
              <w:t xml:space="preserve">ıma halen kayıtlı olduğumdan bursa başvurabilir miyim? </w:t>
            </w:r>
          </w:p>
          <w:p w14:paraId="057DDB9C" w14:textId="6BB7DCD0" w:rsidR="006F6EF1" w:rsidRPr="003B0F48" w:rsidRDefault="006F6EF1" w:rsidP="00434353">
            <w:pPr>
              <w:jc w:val="both"/>
              <w:rPr>
                <w:color w:val="000000" w:themeColor="text1"/>
                <w:lang w:val="tr-TR" w:eastAsia="tr-TR" w:bidi="tr-TR"/>
              </w:rPr>
            </w:pPr>
            <w:r w:rsidRPr="00D077A5">
              <w:rPr>
                <w:rFonts w:cs="Tahoma"/>
                <w:b/>
                <w:color w:val="000000" w:themeColor="text1"/>
                <w:lang w:val="tr-TR" w:eastAsia="tr-TR" w:bidi="tr-TR"/>
              </w:rPr>
              <w:t>A:</w:t>
            </w:r>
            <w:r w:rsidRPr="003B0F48">
              <w:rPr>
                <w:rFonts w:cs="Tahoma"/>
                <w:color w:val="000000" w:themeColor="text1"/>
                <w:lang w:val="tr-TR" w:eastAsia="tr-TR" w:bidi="tr-TR"/>
              </w:rPr>
              <w:t xml:space="preserve"> Evet, diğer lisans </w:t>
            </w:r>
            <w:r w:rsidR="0070407D">
              <w:rPr>
                <w:rFonts w:cs="Tahoma"/>
                <w:color w:val="000000" w:themeColor="text1"/>
                <w:lang w:val="tr-TR" w:eastAsia="tr-TR" w:bidi="tr-TR"/>
              </w:rPr>
              <w:t>ana</w:t>
            </w:r>
            <w:r w:rsidR="00F3554A">
              <w:rPr>
                <w:rFonts w:cs="Tahoma"/>
                <w:color w:val="000000" w:themeColor="text1"/>
                <w:lang w:val="tr-TR" w:eastAsia="tr-TR" w:bidi="tr-TR"/>
              </w:rPr>
              <w:t xml:space="preserve"> </w:t>
            </w:r>
            <w:r w:rsidR="0070407D">
              <w:rPr>
                <w:rFonts w:cs="Tahoma"/>
                <w:color w:val="000000" w:themeColor="text1"/>
                <w:lang w:val="tr-TR" w:eastAsia="tr-TR" w:bidi="tr-TR"/>
              </w:rPr>
              <w:t>dal</w:t>
            </w:r>
            <w:r w:rsidRPr="003B0F48">
              <w:rPr>
                <w:rFonts w:cs="Tahoma"/>
                <w:color w:val="000000" w:themeColor="text1"/>
                <w:lang w:val="tr-TR" w:eastAsia="tr-TR" w:bidi="tr-TR"/>
              </w:rPr>
              <w:t xml:space="preserve"> programında son sınıf öğrencisi </w:t>
            </w:r>
            <w:r w:rsidR="00434353">
              <w:rPr>
                <w:rFonts w:cs="Tahoma"/>
                <w:color w:val="000000" w:themeColor="text1"/>
                <w:lang w:val="tr-TR" w:eastAsia="tr-TR" w:bidi="tr-TR"/>
              </w:rPr>
              <w:t xml:space="preserve">olarak kayıtlı olmanız </w:t>
            </w:r>
            <w:r w:rsidRPr="003B0F48">
              <w:rPr>
                <w:rFonts w:cs="Tahoma"/>
                <w:color w:val="000000" w:themeColor="text1"/>
                <w:lang w:val="tr-TR" w:eastAsia="tr-TR" w:bidi="tr-TR"/>
              </w:rPr>
              <w:t>şartıyla başvuru yapabilirsiniz.</w:t>
            </w:r>
          </w:p>
        </w:tc>
      </w:tr>
      <w:tr w:rsidR="00663F07" w:rsidRPr="00663F07" w14:paraId="4FAC4863" w14:textId="77777777" w:rsidTr="004C5F66">
        <w:trPr>
          <w:trHeight w:val="482"/>
        </w:trPr>
        <w:tc>
          <w:tcPr>
            <w:tcW w:w="587" w:type="dxa"/>
            <w:tcBorders>
              <w:right w:val="single" w:sz="4" w:space="0" w:color="auto"/>
            </w:tcBorders>
            <w:vAlign w:val="center"/>
          </w:tcPr>
          <w:p w14:paraId="6FB190FA" w14:textId="77777777" w:rsidR="00663F07" w:rsidRPr="00663F07" w:rsidRDefault="00663F07" w:rsidP="00663F07">
            <w:pPr>
              <w:widowControl/>
              <w:jc w:val="center"/>
              <w:rPr>
                <w:rFonts w:eastAsia="Times New Roman" w:cs="Calibri"/>
                <w:b/>
                <w:lang w:val="tr-TR" w:eastAsia="tr-TR" w:bidi="tr-TR"/>
              </w:rPr>
            </w:pPr>
            <w:r w:rsidRPr="00663F07">
              <w:rPr>
                <w:rFonts w:cs="Calibri"/>
                <w:b/>
                <w:lang w:val="tr-TR" w:eastAsia="tr-TR" w:bidi="tr-TR"/>
              </w:rPr>
              <w:t>9</w:t>
            </w:r>
          </w:p>
        </w:tc>
        <w:tc>
          <w:tcPr>
            <w:tcW w:w="9620" w:type="dxa"/>
            <w:tcBorders>
              <w:top w:val="nil"/>
              <w:left w:val="single" w:sz="4" w:space="0" w:color="auto"/>
              <w:bottom w:val="single" w:sz="4" w:space="0" w:color="auto"/>
              <w:right w:val="single" w:sz="4" w:space="0" w:color="auto"/>
            </w:tcBorders>
            <w:shd w:val="clear" w:color="auto" w:fill="auto"/>
            <w:vAlign w:val="center"/>
          </w:tcPr>
          <w:p w14:paraId="1F279BC4" w14:textId="77777777" w:rsidR="001F6326" w:rsidRPr="003B0F48" w:rsidRDefault="001F6326" w:rsidP="00663F07">
            <w:pPr>
              <w:jc w:val="both"/>
              <w:rPr>
                <w:rFonts w:cs="Times New Roman"/>
                <w:color w:val="000000" w:themeColor="text1"/>
                <w:lang w:val="tr-TR" w:eastAsia="tr-TR" w:bidi="tr-TR"/>
              </w:rPr>
            </w:pPr>
            <w:r w:rsidRPr="00D077A5">
              <w:rPr>
                <w:rFonts w:cs="Times New Roman"/>
                <w:b/>
                <w:color w:val="000000" w:themeColor="text1"/>
                <w:lang w:val="tr-TR" w:eastAsia="tr-TR" w:bidi="tr-TR"/>
              </w:rPr>
              <w:t>S:</w:t>
            </w:r>
            <w:r w:rsidRPr="003B0F48">
              <w:rPr>
                <w:rFonts w:cs="Times New Roman"/>
                <w:color w:val="000000" w:themeColor="text1"/>
                <w:lang w:val="tr-TR" w:eastAsia="tr-TR" w:bidi="tr-TR"/>
              </w:rPr>
              <w:t xml:space="preserve"> Bir açık öğretim programında lisans son sınıf öğrencisiyim. Başvuru yapabilir miyim?</w:t>
            </w:r>
          </w:p>
          <w:p w14:paraId="31EF9823" w14:textId="04B952B2" w:rsidR="001F6326" w:rsidRPr="003B0F48" w:rsidRDefault="001F6326" w:rsidP="00663F07">
            <w:pPr>
              <w:jc w:val="both"/>
              <w:rPr>
                <w:color w:val="000000" w:themeColor="text1"/>
                <w:lang w:val="tr-TR" w:eastAsia="tr-TR" w:bidi="tr-TR"/>
              </w:rPr>
            </w:pPr>
            <w:r w:rsidRPr="00D077A5">
              <w:rPr>
                <w:b/>
                <w:color w:val="000000" w:themeColor="text1"/>
                <w:lang w:val="tr-TR" w:eastAsia="tr-TR" w:bidi="tr-TR"/>
              </w:rPr>
              <w:t>A:</w:t>
            </w:r>
            <w:r w:rsidRPr="003B0F48">
              <w:rPr>
                <w:color w:val="000000" w:themeColor="text1"/>
                <w:lang w:val="tr-TR" w:eastAsia="tr-TR" w:bidi="tr-TR"/>
              </w:rPr>
              <w:t xml:space="preserve"> Evet.</w:t>
            </w:r>
          </w:p>
        </w:tc>
      </w:tr>
      <w:tr w:rsidR="00663F07" w:rsidRPr="00663F07" w14:paraId="56AF8168" w14:textId="77777777" w:rsidTr="004C5F66">
        <w:trPr>
          <w:trHeight w:val="482"/>
        </w:trPr>
        <w:tc>
          <w:tcPr>
            <w:tcW w:w="587" w:type="dxa"/>
            <w:tcBorders>
              <w:right w:val="single" w:sz="4" w:space="0" w:color="auto"/>
            </w:tcBorders>
            <w:vAlign w:val="center"/>
          </w:tcPr>
          <w:p w14:paraId="1F61D75B" w14:textId="77777777" w:rsidR="00663F07" w:rsidRPr="00663F07" w:rsidRDefault="00663F07" w:rsidP="00663F07">
            <w:pPr>
              <w:widowControl/>
              <w:jc w:val="center"/>
              <w:rPr>
                <w:rFonts w:eastAsia="Times New Roman" w:cs="Calibri"/>
                <w:b/>
                <w:lang w:val="tr-TR" w:eastAsia="tr-TR" w:bidi="tr-TR"/>
              </w:rPr>
            </w:pPr>
            <w:r w:rsidRPr="00663F07">
              <w:rPr>
                <w:rFonts w:cs="Calibri"/>
                <w:b/>
                <w:lang w:val="tr-TR" w:eastAsia="tr-TR" w:bidi="tr-TR"/>
              </w:rPr>
              <w:t>10</w:t>
            </w:r>
          </w:p>
        </w:tc>
        <w:tc>
          <w:tcPr>
            <w:tcW w:w="9620" w:type="dxa"/>
            <w:tcBorders>
              <w:top w:val="nil"/>
              <w:left w:val="single" w:sz="4" w:space="0" w:color="auto"/>
              <w:bottom w:val="single" w:sz="4" w:space="0" w:color="auto"/>
              <w:right w:val="single" w:sz="4" w:space="0" w:color="auto"/>
            </w:tcBorders>
            <w:shd w:val="clear" w:color="auto" w:fill="auto"/>
            <w:vAlign w:val="center"/>
          </w:tcPr>
          <w:p w14:paraId="73BE7D22" w14:textId="49ECF1D1" w:rsidR="00246176" w:rsidRPr="003B0F48" w:rsidRDefault="00246176" w:rsidP="00246176">
            <w:pPr>
              <w:jc w:val="both"/>
              <w:rPr>
                <w:color w:val="000000" w:themeColor="text1"/>
                <w:lang w:val="tr-TR" w:eastAsia="tr-TR" w:bidi="tr-TR"/>
              </w:rPr>
            </w:pPr>
            <w:r w:rsidRPr="00D077A5">
              <w:rPr>
                <w:b/>
                <w:color w:val="000000" w:themeColor="text1"/>
                <w:lang w:val="tr-TR" w:eastAsia="tr-TR" w:bidi="tr-TR"/>
              </w:rPr>
              <w:t>S:</w:t>
            </w:r>
            <w:r w:rsidRPr="003B0F48">
              <w:rPr>
                <w:color w:val="000000" w:themeColor="text1"/>
                <w:lang w:val="tr-TR" w:eastAsia="tr-TR" w:bidi="tr-TR"/>
              </w:rPr>
              <w:t xml:space="preserve"> Yetersiz ders kredisine sahip olmam nedeniyle başvuru sürecinde transkript belgemde 3</w:t>
            </w:r>
            <w:r w:rsidR="00C12D2B">
              <w:rPr>
                <w:color w:val="000000" w:themeColor="text1"/>
                <w:lang w:val="tr-TR" w:eastAsia="tr-TR" w:bidi="tr-TR"/>
              </w:rPr>
              <w:t>’üncü</w:t>
            </w:r>
            <w:r w:rsidRPr="003B0F48">
              <w:rPr>
                <w:color w:val="000000" w:themeColor="text1"/>
                <w:lang w:val="tr-TR" w:eastAsia="tr-TR" w:bidi="tr-TR"/>
              </w:rPr>
              <w:t xml:space="preserve"> </w:t>
            </w:r>
            <w:r w:rsidR="00C12D2B">
              <w:rPr>
                <w:color w:val="000000" w:themeColor="text1"/>
                <w:lang w:val="tr-TR" w:eastAsia="tr-TR" w:bidi="tr-TR"/>
              </w:rPr>
              <w:t>s</w:t>
            </w:r>
            <w:r w:rsidRPr="003B0F48">
              <w:rPr>
                <w:color w:val="000000" w:themeColor="text1"/>
                <w:lang w:val="tr-TR" w:eastAsia="tr-TR" w:bidi="tr-TR"/>
              </w:rPr>
              <w:t xml:space="preserve">ınıf </w:t>
            </w:r>
            <w:r w:rsidR="00C12D2B">
              <w:rPr>
                <w:color w:val="000000" w:themeColor="text1"/>
                <w:lang w:val="tr-TR" w:eastAsia="tr-TR" w:bidi="tr-TR"/>
              </w:rPr>
              <w:t xml:space="preserve">öğrencisi </w:t>
            </w:r>
            <w:r w:rsidRPr="003B0F48">
              <w:rPr>
                <w:color w:val="000000" w:themeColor="text1"/>
                <w:lang w:val="tr-TR" w:eastAsia="tr-TR" w:bidi="tr-TR"/>
              </w:rPr>
              <w:t>olarak görüneceğim. Ancak bahar döneminde son sınıf öğrencisi olacağım ve 2022-2023 eğitim öğretim yılında mezun olacağım. Başvurabilir miyim?</w:t>
            </w:r>
          </w:p>
          <w:p w14:paraId="29059846" w14:textId="759520A5" w:rsidR="00246176" w:rsidRPr="003B0F48" w:rsidRDefault="00246176" w:rsidP="00246176">
            <w:pPr>
              <w:jc w:val="both"/>
              <w:rPr>
                <w:color w:val="000000" w:themeColor="text1"/>
                <w:lang w:val="tr-TR" w:eastAsia="tr-TR" w:bidi="tr-TR"/>
              </w:rPr>
            </w:pPr>
            <w:r w:rsidRPr="00D077A5">
              <w:rPr>
                <w:b/>
                <w:color w:val="000000" w:themeColor="text1"/>
                <w:lang w:val="tr-TR" w:eastAsia="tr-TR" w:bidi="tr-TR"/>
              </w:rPr>
              <w:t>A:</w:t>
            </w:r>
            <w:r w:rsidRPr="003B0F48">
              <w:rPr>
                <w:color w:val="000000" w:themeColor="text1"/>
                <w:lang w:val="tr-TR" w:eastAsia="tr-TR" w:bidi="tr-TR"/>
              </w:rPr>
              <w:t xml:space="preserve"> Sözleşme sürecinden önce mezun olması beklenen lisans son sınıf öğrencileri Burs Programına başvurabilirler. Başvuru belgelerinin yeterliliği konusunda ön görüş/onay verile</w:t>
            </w:r>
            <w:r w:rsidR="00493359">
              <w:rPr>
                <w:color w:val="000000" w:themeColor="text1"/>
                <w:lang w:val="tr-TR" w:eastAsia="tr-TR" w:bidi="tr-TR"/>
              </w:rPr>
              <w:t>memekle birlikte</w:t>
            </w:r>
            <w:r w:rsidRPr="003B0F48">
              <w:rPr>
                <w:color w:val="000000" w:themeColor="text1"/>
                <w:lang w:val="tr-TR" w:eastAsia="tr-TR" w:bidi="tr-TR"/>
              </w:rPr>
              <w:t>, bu durumu açıklayan destekleyici belgelerin (tercihen üniversiteden alınmış) sunulması tavsiye edilmektedir.</w:t>
            </w:r>
          </w:p>
        </w:tc>
      </w:tr>
      <w:tr w:rsidR="00663F07" w:rsidRPr="00663F07" w14:paraId="413165C4" w14:textId="77777777" w:rsidTr="004C5F66">
        <w:trPr>
          <w:trHeight w:val="482"/>
        </w:trPr>
        <w:tc>
          <w:tcPr>
            <w:tcW w:w="587" w:type="dxa"/>
            <w:tcBorders>
              <w:right w:val="single" w:sz="4" w:space="0" w:color="auto"/>
            </w:tcBorders>
            <w:vAlign w:val="center"/>
          </w:tcPr>
          <w:p w14:paraId="260453AA" w14:textId="77777777" w:rsidR="00663F07" w:rsidRPr="00663F07" w:rsidRDefault="00663F07" w:rsidP="00663F07">
            <w:pPr>
              <w:widowControl/>
              <w:jc w:val="center"/>
              <w:rPr>
                <w:rFonts w:eastAsia="Times New Roman" w:cs="Calibri"/>
                <w:b/>
                <w:lang w:val="tr-TR" w:eastAsia="tr-TR" w:bidi="tr-TR"/>
              </w:rPr>
            </w:pPr>
            <w:r w:rsidRPr="00663F07">
              <w:rPr>
                <w:rFonts w:cs="Calibri"/>
                <w:b/>
                <w:lang w:val="tr-TR" w:eastAsia="tr-TR" w:bidi="tr-TR"/>
              </w:rPr>
              <w:t>11</w:t>
            </w:r>
          </w:p>
        </w:tc>
        <w:tc>
          <w:tcPr>
            <w:tcW w:w="9620" w:type="dxa"/>
            <w:tcBorders>
              <w:top w:val="nil"/>
              <w:left w:val="single" w:sz="4" w:space="0" w:color="auto"/>
              <w:bottom w:val="single" w:sz="4" w:space="0" w:color="auto"/>
              <w:right w:val="single" w:sz="4" w:space="0" w:color="auto"/>
            </w:tcBorders>
            <w:shd w:val="clear" w:color="auto" w:fill="auto"/>
            <w:vAlign w:val="center"/>
          </w:tcPr>
          <w:p w14:paraId="48BDED03" w14:textId="17DA1327" w:rsidR="001F6326" w:rsidRPr="003B0F48" w:rsidRDefault="001F6326" w:rsidP="001F6326">
            <w:pPr>
              <w:jc w:val="both"/>
              <w:rPr>
                <w:rFonts w:cs="Tahoma"/>
                <w:color w:val="000000" w:themeColor="text1"/>
                <w:lang w:val="tr-TR" w:eastAsia="tr-TR" w:bidi="tr-TR"/>
              </w:rPr>
            </w:pPr>
            <w:r w:rsidRPr="00D077A5">
              <w:rPr>
                <w:rFonts w:cs="Tahoma"/>
                <w:b/>
                <w:color w:val="000000" w:themeColor="text1"/>
                <w:lang w:val="tr-TR" w:eastAsia="tr-TR" w:bidi="tr-TR"/>
              </w:rPr>
              <w:t>S:</w:t>
            </w:r>
            <w:r w:rsidRPr="003B0F48">
              <w:rPr>
                <w:rFonts w:cs="Tahoma"/>
                <w:color w:val="000000" w:themeColor="text1"/>
                <w:lang w:val="tr-TR" w:eastAsia="tr-TR" w:bidi="tr-TR"/>
              </w:rPr>
              <w:t xml:space="preserve"> Lisans programım bir dönem uzamış bulunmaktadır. Bu nedenle 4 yıllık bir p</w:t>
            </w:r>
            <w:r w:rsidR="00873B09">
              <w:rPr>
                <w:rFonts w:cs="Tahoma"/>
                <w:color w:val="000000" w:themeColor="text1"/>
                <w:lang w:val="tr-TR" w:eastAsia="tr-TR" w:bidi="tr-TR"/>
              </w:rPr>
              <w:t>r</w:t>
            </w:r>
            <w:r w:rsidRPr="003B0F48">
              <w:rPr>
                <w:rFonts w:cs="Tahoma"/>
                <w:color w:val="000000" w:themeColor="text1"/>
                <w:lang w:val="tr-TR" w:eastAsia="tr-TR" w:bidi="tr-TR"/>
              </w:rPr>
              <w:t>ogramın 5</w:t>
            </w:r>
            <w:r w:rsidR="00873B09">
              <w:rPr>
                <w:rFonts w:cs="Tahoma"/>
                <w:color w:val="000000" w:themeColor="text1"/>
                <w:lang w:val="tr-TR" w:eastAsia="tr-TR" w:bidi="tr-TR"/>
              </w:rPr>
              <w:t>’i</w:t>
            </w:r>
            <w:r w:rsidRPr="003B0F48">
              <w:rPr>
                <w:rFonts w:cs="Tahoma"/>
                <w:color w:val="000000" w:themeColor="text1"/>
                <w:lang w:val="tr-TR" w:eastAsia="tr-TR" w:bidi="tr-TR"/>
              </w:rPr>
              <w:t>nci yılındayım. Lisans son sınıf öğrencisi olarak başvurabilir miyim?</w:t>
            </w:r>
          </w:p>
          <w:p w14:paraId="1F41FA70" w14:textId="6AED92B0" w:rsidR="001F6326" w:rsidRPr="003B0F48" w:rsidRDefault="001F6326" w:rsidP="003E5419">
            <w:pPr>
              <w:jc w:val="both"/>
              <w:rPr>
                <w:color w:val="000000" w:themeColor="text1"/>
                <w:lang w:val="tr-TR" w:eastAsia="tr-TR" w:bidi="tr-TR"/>
              </w:rPr>
            </w:pPr>
            <w:r w:rsidRPr="00D077A5">
              <w:rPr>
                <w:rFonts w:cs="Tahoma"/>
                <w:b/>
                <w:color w:val="000000" w:themeColor="text1"/>
                <w:lang w:val="tr-TR" w:eastAsia="tr-TR" w:bidi="tr-TR"/>
              </w:rPr>
              <w:t>A:</w:t>
            </w:r>
            <w:r w:rsidRPr="003B0F48">
              <w:rPr>
                <w:rFonts w:cs="Tahoma"/>
                <w:color w:val="000000" w:themeColor="text1"/>
                <w:lang w:val="tr-TR" w:eastAsia="tr-TR" w:bidi="tr-TR"/>
              </w:rPr>
              <w:t xml:space="preserve"> </w:t>
            </w:r>
            <w:r w:rsidR="008C29B3">
              <w:rPr>
                <w:rFonts w:cs="Tahoma"/>
                <w:color w:val="000000" w:themeColor="text1"/>
                <w:lang w:val="tr-TR" w:eastAsia="tr-TR" w:bidi="tr-TR"/>
              </w:rPr>
              <w:t xml:space="preserve">Evet. </w:t>
            </w:r>
            <w:r w:rsidR="00703BAF">
              <w:rPr>
                <w:rFonts w:cs="Tahoma"/>
                <w:color w:val="000000" w:themeColor="text1"/>
                <w:lang w:val="tr-TR" w:eastAsia="tr-TR" w:bidi="tr-TR"/>
              </w:rPr>
              <w:t xml:space="preserve">Adayların başvuru anında lisans son sınıf öğrencisi olarak kayıtlı olmaları kaydıyla programlarını uzatmış olmaları sorun </w:t>
            </w:r>
            <w:r w:rsidR="003E5419">
              <w:rPr>
                <w:rFonts w:cs="Tahoma"/>
                <w:color w:val="000000" w:themeColor="text1"/>
                <w:lang w:val="tr-TR" w:eastAsia="tr-TR" w:bidi="tr-TR"/>
              </w:rPr>
              <w:t>teşkil etmez</w:t>
            </w:r>
            <w:r w:rsidR="00703BAF">
              <w:rPr>
                <w:rFonts w:cs="Tahoma"/>
                <w:color w:val="000000" w:themeColor="text1"/>
                <w:lang w:val="tr-TR" w:eastAsia="tr-TR" w:bidi="tr-TR"/>
              </w:rPr>
              <w:t>.</w:t>
            </w:r>
            <w:r w:rsidR="00703BAF" w:rsidRPr="003B0F48" w:rsidDel="00703BAF">
              <w:rPr>
                <w:rFonts w:cs="Tahoma"/>
                <w:color w:val="000000" w:themeColor="text1"/>
                <w:lang w:val="tr-TR" w:eastAsia="tr-TR" w:bidi="tr-TR"/>
              </w:rPr>
              <w:t xml:space="preserve"> </w:t>
            </w:r>
            <w:r w:rsidRPr="003B0F48">
              <w:rPr>
                <w:rFonts w:cs="Tahoma"/>
                <w:color w:val="000000" w:themeColor="text1"/>
                <w:lang w:val="tr-TR" w:eastAsia="tr-TR" w:bidi="tr-TR"/>
              </w:rPr>
              <w:t>Ayrıca, bu Duyuruya başvururken lisans son sınıf öğrencisi olan adayların sözleşme imzalanmadan önce lisans programlarıyla ilgili bir Mezuniyet Belgesi/Diploma sunmaları gerektiğini lütfen dikkate alınız.</w:t>
            </w:r>
          </w:p>
        </w:tc>
      </w:tr>
      <w:tr w:rsidR="00663F07" w:rsidRPr="00663F07" w14:paraId="22310639" w14:textId="77777777" w:rsidTr="004C5F66">
        <w:trPr>
          <w:trHeight w:val="482"/>
        </w:trPr>
        <w:tc>
          <w:tcPr>
            <w:tcW w:w="587" w:type="dxa"/>
            <w:tcBorders>
              <w:right w:val="single" w:sz="4" w:space="0" w:color="auto"/>
            </w:tcBorders>
            <w:vAlign w:val="center"/>
          </w:tcPr>
          <w:p w14:paraId="1F19EA32" w14:textId="77777777" w:rsidR="00663F07" w:rsidRPr="00663F07" w:rsidRDefault="00663F07" w:rsidP="00663F07">
            <w:pPr>
              <w:widowControl/>
              <w:jc w:val="center"/>
              <w:rPr>
                <w:rFonts w:eastAsia="Times New Roman" w:cs="Calibri"/>
                <w:b/>
                <w:lang w:val="tr-TR" w:eastAsia="tr-TR" w:bidi="tr-TR"/>
              </w:rPr>
            </w:pPr>
            <w:r w:rsidRPr="00663F07">
              <w:rPr>
                <w:rFonts w:cs="Calibri"/>
                <w:b/>
                <w:lang w:val="tr-TR" w:eastAsia="tr-TR" w:bidi="tr-TR"/>
              </w:rPr>
              <w:t>12</w:t>
            </w:r>
          </w:p>
        </w:tc>
        <w:tc>
          <w:tcPr>
            <w:tcW w:w="9620" w:type="dxa"/>
            <w:tcBorders>
              <w:top w:val="nil"/>
              <w:left w:val="single" w:sz="4" w:space="0" w:color="auto"/>
              <w:bottom w:val="single" w:sz="4" w:space="0" w:color="auto"/>
              <w:right w:val="single" w:sz="4" w:space="0" w:color="auto"/>
            </w:tcBorders>
            <w:shd w:val="clear" w:color="auto" w:fill="auto"/>
            <w:vAlign w:val="center"/>
          </w:tcPr>
          <w:p w14:paraId="043DD916" w14:textId="24FCD166" w:rsidR="00333267" w:rsidRPr="003B0F48" w:rsidRDefault="00333267" w:rsidP="00333267">
            <w:pPr>
              <w:jc w:val="both"/>
              <w:rPr>
                <w:rFonts w:eastAsia="Times New Roman" w:cs="Tahoma"/>
                <w:color w:val="000000" w:themeColor="text1"/>
                <w:lang w:val="tr-TR" w:eastAsia="tr-TR" w:bidi="tr-TR"/>
              </w:rPr>
            </w:pPr>
            <w:r w:rsidRPr="00D077A5">
              <w:rPr>
                <w:rFonts w:eastAsia="Times New Roman" w:cs="Tahoma"/>
                <w:b/>
                <w:color w:val="000000" w:themeColor="text1"/>
                <w:lang w:val="tr-TR" w:eastAsia="tr-TR" w:bidi="tr-TR"/>
              </w:rPr>
              <w:t>S:</w:t>
            </w:r>
            <w:r w:rsidRPr="003B0F48">
              <w:rPr>
                <w:rFonts w:eastAsia="Times New Roman" w:cs="Tahoma"/>
                <w:color w:val="000000" w:themeColor="text1"/>
                <w:lang w:val="tr-TR" w:eastAsia="tr-TR" w:bidi="tr-TR"/>
              </w:rPr>
              <w:t xml:space="preserve"> Şu anda lisans son sınıf öğrencisiyim ve Ocak-Şubat 2023'</w:t>
            </w:r>
            <w:r w:rsidR="00931C08">
              <w:rPr>
                <w:rFonts w:eastAsia="Times New Roman" w:cs="Tahoma"/>
                <w:color w:val="000000" w:themeColor="text1"/>
                <w:lang w:val="tr-TR" w:eastAsia="tr-TR" w:bidi="tr-TR"/>
              </w:rPr>
              <w:t>t</w:t>
            </w:r>
            <w:r w:rsidRPr="003B0F48">
              <w:rPr>
                <w:rFonts w:eastAsia="Times New Roman" w:cs="Tahoma"/>
                <w:color w:val="000000" w:themeColor="text1"/>
                <w:lang w:val="tr-TR" w:eastAsia="tr-TR" w:bidi="tr-TR"/>
              </w:rPr>
              <w:t xml:space="preserve">e mezun olacağım. Başvuru </w:t>
            </w:r>
            <w:proofErr w:type="gramStart"/>
            <w:r w:rsidRPr="003B0F48">
              <w:rPr>
                <w:rFonts w:eastAsia="Times New Roman" w:cs="Tahoma"/>
                <w:color w:val="000000" w:themeColor="text1"/>
                <w:lang w:val="tr-TR" w:eastAsia="tr-TR" w:bidi="tr-TR"/>
              </w:rPr>
              <w:t>kriterlerine</w:t>
            </w:r>
            <w:proofErr w:type="gramEnd"/>
            <w:r w:rsidRPr="003B0F48">
              <w:rPr>
                <w:rFonts w:eastAsia="Times New Roman" w:cs="Tahoma"/>
                <w:color w:val="000000" w:themeColor="text1"/>
                <w:lang w:val="tr-TR" w:eastAsia="tr-TR" w:bidi="tr-TR"/>
              </w:rPr>
              <w:t xml:space="preserve"> bakıldığında başvuru için uygun olduğumu görüyorum. Ancak yazılı sınavda ve burs verildiğinde işsiz olacağım. Yine de lisansüstü eğitim/araştırma yapmak için burstan yararlanabilir miyim?</w:t>
            </w:r>
          </w:p>
          <w:p w14:paraId="14B9424B" w14:textId="6F117002" w:rsidR="00333267" w:rsidRPr="003B0F48" w:rsidRDefault="00333267" w:rsidP="00333267">
            <w:pPr>
              <w:jc w:val="both"/>
              <w:rPr>
                <w:color w:val="000000" w:themeColor="text1"/>
                <w:lang w:val="tr-TR" w:eastAsia="tr-TR" w:bidi="tr-TR"/>
              </w:rPr>
            </w:pPr>
            <w:r w:rsidRPr="00D077A5">
              <w:rPr>
                <w:rFonts w:eastAsia="Times New Roman" w:cs="Tahoma"/>
                <w:b/>
                <w:color w:val="000000" w:themeColor="text1"/>
                <w:lang w:val="tr-TR" w:eastAsia="tr-TR" w:bidi="tr-TR"/>
              </w:rPr>
              <w:t>A:</w:t>
            </w:r>
            <w:r w:rsidRPr="003B0F48">
              <w:rPr>
                <w:rFonts w:eastAsia="Times New Roman" w:cs="Tahoma"/>
                <w:color w:val="000000" w:themeColor="text1"/>
                <w:lang w:val="tr-TR" w:eastAsia="tr-TR" w:bidi="tr-TR"/>
              </w:rPr>
              <w:t xml:space="preserve"> Evet. Adayların başvuru tarihinde lisans son sınıf öğrencisi olarak kayıtlı olmaları kaydıyla mezun olmaları ve sonraki aşamalarda işsiz olmaları bir sorun teşkil etmez. Ayrıca, bu Duyuruya başvururken lisans son sınıf öğrencisi olan adayların sözleşme imzalanmadan önce lisans programlarıyla ilgili bir Mezuniyet Belgesi/Diploma sunmaları gerektiğini lütfen dikkate alınız.</w:t>
            </w:r>
          </w:p>
        </w:tc>
      </w:tr>
      <w:tr w:rsidR="00663F07" w:rsidRPr="00663F07" w14:paraId="44E91F28" w14:textId="77777777" w:rsidTr="004C5F66">
        <w:trPr>
          <w:trHeight w:val="482"/>
        </w:trPr>
        <w:tc>
          <w:tcPr>
            <w:tcW w:w="587" w:type="dxa"/>
            <w:tcBorders>
              <w:right w:val="single" w:sz="4" w:space="0" w:color="auto"/>
            </w:tcBorders>
            <w:vAlign w:val="center"/>
          </w:tcPr>
          <w:p w14:paraId="4DC87D6A" w14:textId="77777777" w:rsidR="00663F07" w:rsidRPr="00663F07" w:rsidRDefault="00663F07" w:rsidP="00663F07">
            <w:pPr>
              <w:widowControl/>
              <w:jc w:val="center"/>
              <w:rPr>
                <w:rFonts w:eastAsia="Times New Roman" w:cs="Calibri"/>
                <w:b/>
                <w:lang w:val="tr-TR" w:eastAsia="tr-TR" w:bidi="tr-TR"/>
              </w:rPr>
            </w:pPr>
            <w:r w:rsidRPr="00663F07">
              <w:rPr>
                <w:rFonts w:cs="Calibri"/>
                <w:b/>
                <w:lang w:val="tr-TR" w:eastAsia="tr-TR" w:bidi="tr-TR"/>
              </w:rPr>
              <w:t>13</w:t>
            </w:r>
          </w:p>
        </w:tc>
        <w:tc>
          <w:tcPr>
            <w:tcW w:w="9620" w:type="dxa"/>
            <w:tcBorders>
              <w:top w:val="nil"/>
              <w:left w:val="single" w:sz="4" w:space="0" w:color="auto"/>
              <w:bottom w:val="single" w:sz="4" w:space="0" w:color="auto"/>
              <w:right w:val="single" w:sz="4" w:space="0" w:color="auto"/>
            </w:tcBorders>
            <w:shd w:val="clear" w:color="auto" w:fill="auto"/>
            <w:vAlign w:val="center"/>
          </w:tcPr>
          <w:p w14:paraId="2BE328D3" w14:textId="77777777" w:rsidR="00492A47" w:rsidRPr="003B0F48" w:rsidRDefault="00492A47" w:rsidP="00492A47">
            <w:pPr>
              <w:widowControl/>
              <w:jc w:val="both"/>
              <w:rPr>
                <w:rFonts w:eastAsia="Times New Roman" w:cs="Tahoma"/>
                <w:color w:val="000000" w:themeColor="text1"/>
                <w:lang w:val="tr-TR" w:eastAsia="tr-TR" w:bidi="tr-TR"/>
              </w:rPr>
            </w:pPr>
            <w:r w:rsidRPr="00D96193">
              <w:rPr>
                <w:rFonts w:eastAsia="Times New Roman" w:cs="Tahoma"/>
                <w:b/>
                <w:color w:val="000000" w:themeColor="text1"/>
                <w:lang w:val="tr-TR" w:eastAsia="tr-TR" w:bidi="tr-TR"/>
              </w:rPr>
              <w:t>S:</w:t>
            </w:r>
            <w:r w:rsidRPr="003B0F48">
              <w:rPr>
                <w:rFonts w:eastAsia="Times New Roman" w:cs="Tahoma"/>
                <w:color w:val="000000" w:themeColor="text1"/>
                <w:lang w:val="tr-TR" w:eastAsia="tr-TR" w:bidi="tr-TR"/>
              </w:rPr>
              <w:t xml:space="preserve"> Türkiye'de lisansüstü öğrencisi olarak bursa başvuracağım. Bursu kazandığımda Türkiye'deki programımı bırakmak zorunda kalacağım. Bu durum başvuru için engel teşkil eder mi?</w:t>
            </w:r>
          </w:p>
          <w:p w14:paraId="156453A2" w14:textId="724F58C4" w:rsidR="00492A47" w:rsidRPr="003B0F48" w:rsidRDefault="00492A47" w:rsidP="00D96193">
            <w:pPr>
              <w:widowControl/>
              <w:jc w:val="both"/>
              <w:rPr>
                <w:rFonts w:eastAsia="Times New Roman" w:cs="Tahoma"/>
                <w:color w:val="000000" w:themeColor="text1"/>
                <w:lang w:val="tr-TR" w:eastAsia="tr-TR" w:bidi="tr-TR"/>
              </w:rPr>
            </w:pPr>
            <w:r w:rsidRPr="00D96193">
              <w:rPr>
                <w:rFonts w:eastAsia="Times New Roman" w:cs="Tahoma"/>
                <w:b/>
                <w:color w:val="000000" w:themeColor="text1"/>
                <w:lang w:val="tr-TR" w:eastAsia="tr-TR" w:bidi="tr-TR"/>
              </w:rPr>
              <w:t>A:</w:t>
            </w:r>
            <w:r w:rsidRPr="003B0F48">
              <w:rPr>
                <w:rFonts w:eastAsia="Times New Roman" w:cs="Tahoma"/>
                <w:color w:val="000000" w:themeColor="text1"/>
                <w:lang w:val="tr-TR" w:eastAsia="tr-TR" w:bidi="tr-TR"/>
              </w:rPr>
              <w:t xml:space="preserve"> Lisansüstü öğrencisi olarak başvuru yapan adaylardan burs almaya hak kazandıklarında öğrenci belgesi veya diploma sunmaları beklenmektedir. </w:t>
            </w:r>
            <w:r w:rsidR="00D96193">
              <w:rPr>
                <w:rFonts w:eastAsia="Times New Roman" w:cs="Tahoma"/>
                <w:color w:val="000000" w:themeColor="text1"/>
                <w:lang w:val="tr-TR" w:eastAsia="tr-TR" w:bidi="tr-TR"/>
              </w:rPr>
              <w:t>B</w:t>
            </w:r>
            <w:r w:rsidRPr="003B0F48">
              <w:rPr>
                <w:rFonts w:eastAsia="Times New Roman" w:cs="Tahoma"/>
                <w:color w:val="000000" w:themeColor="text1"/>
                <w:lang w:val="tr-TR" w:eastAsia="tr-TR" w:bidi="tr-TR"/>
              </w:rPr>
              <w:t xml:space="preserve">urstan yararlanacakları zaman </w:t>
            </w:r>
            <w:proofErr w:type="gramStart"/>
            <w:r w:rsidRPr="003B0F48">
              <w:rPr>
                <w:rFonts w:eastAsia="Times New Roman" w:cs="Tahoma"/>
                <w:color w:val="000000" w:themeColor="text1"/>
                <w:lang w:val="tr-TR" w:eastAsia="tr-TR" w:bidi="tr-TR"/>
              </w:rPr>
              <w:t>halihazırdaki</w:t>
            </w:r>
            <w:proofErr w:type="gramEnd"/>
            <w:r w:rsidRPr="003B0F48">
              <w:rPr>
                <w:rFonts w:eastAsia="Times New Roman" w:cs="Tahoma"/>
                <w:color w:val="000000" w:themeColor="text1"/>
                <w:lang w:val="tr-TR" w:eastAsia="tr-TR" w:bidi="tr-TR"/>
              </w:rPr>
              <w:t xml:space="preserve"> programlarını yarıda bırakmak veya programlarını dondurmak</w:t>
            </w:r>
            <w:r w:rsidR="00D96193">
              <w:rPr>
                <w:rFonts w:eastAsia="Times New Roman" w:cs="Tahoma"/>
                <w:color w:val="000000" w:themeColor="text1"/>
                <w:lang w:val="tr-TR" w:eastAsia="tr-TR" w:bidi="tr-TR"/>
              </w:rPr>
              <w:t xml:space="preserve"> </w:t>
            </w:r>
            <w:proofErr w:type="spellStart"/>
            <w:r w:rsidRPr="003B0F48">
              <w:rPr>
                <w:rFonts w:eastAsia="Times New Roman" w:cs="Tahoma"/>
                <w:color w:val="000000" w:themeColor="text1"/>
                <w:lang w:val="tr-TR" w:eastAsia="tr-TR" w:bidi="tr-TR"/>
              </w:rPr>
              <w:t>bursiyerlerin</w:t>
            </w:r>
            <w:proofErr w:type="spellEnd"/>
            <w:r w:rsidRPr="003B0F48">
              <w:rPr>
                <w:rFonts w:eastAsia="Times New Roman" w:cs="Tahoma"/>
                <w:color w:val="000000" w:themeColor="text1"/>
                <w:lang w:val="tr-TR" w:eastAsia="tr-TR" w:bidi="tr-TR"/>
              </w:rPr>
              <w:t xml:space="preserve"> kendi kararıdır.</w:t>
            </w:r>
          </w:p>
        </w:tc>
      </w:tr>
      <w:tr w:rsidR="00663F07" w:rsidRPr="00663F07" w14:paraId="2358EA94" w14:textId="77777777" w:rsidTr="004C5F66">
        <w:trPr>
          <w:trHeight w:val="482"/>
        </w:trPr>
        <w:tc>
          <w:tcPr>
            <w:tcW w:w="587" w:type="dxa"/>
            <w:tcBorders>
              <w:right w:val="single" w:sz="4" w:space="0" w:color="auto"/>
            </w:tcBorders>
            <w:vAlign w:val="center"/>
          </w:tcPr>
          <w:p w14:paraId="3E5D08F0" w14:textId="77777777" w:rsidR="00663F07" w:rsidRPr="00663F07" w:rsidRDefault="00663F07" w:rsidP="00663F07">
            <w:pPr>
              <w:widowControl/>
              <w:jc w:val="center"/>
              <w:rPr>
                <w:rFonts w:eastAsia="Times New Roman" w:cs="Calibri"/>
                <w:b/>
                <w:lang w:val="tr-TR" w:eastAsia="tr-TR" w:bidi="tr-TR"/>
              </w:rPr>
            </w:pPr>
            <w:r w:rsidRPr="00663F07">
              <w:rPr>
                <w:rFonts w:cs="Calibri"/>
                <w:b/>
                <w:lang w:val="tr-TR" w:eastAsia="tr-TR" w:bidi="tr-TR"/>
              </w:rPr>
              <w:t>14</w:t>
            </w:r>
          </w:p>
        </w:tc>
        <w:tc>
          <w:tcPr>
            <w:tcW w:w="9620" w:type="dxa"/>
            <w:tcBorders>
              <w:top w:val="nil"/>
              <w:left w:val="single" w:sz="4" w:space="0" w:color="auto"/>
              <w:bottom w:val="single" w:sz="4" w:space="0" w:color="auto"/>
              <w:right w:val="single" w:sz="4" w:space="0" w:color="auto"/>
            </w:tcBorders>
            <w:shd w:val="clear" w:color="auto" w:fill="auto"/>
            <w:vAlign w:val="center"/>
          </w:tcPr>
          <w:p w14:paraId="2776E662" w14:textId="7B8B663D" w:rsidR="00492A47" w:rsidRPr="003B0F48" w:rsidRDefault="00492A47" w:rsidP="00492A47">
            <w:pPr>
              <w:widowControl/>
              <w:jc w:val="both"/>
              <w:rPr>
                <w:rFonts w:cs="Tahoma"/>
                <w:color w:val="000000" w:themeColor="text1"/>
                <w:lang w:val="tr-TR" w:eastAsia="tr-TR" w:bidi="tr-TR"/>
              </w:rPr>
            </w:pPr>
            <w:r w:rsidRPr="00D96193">
              <w:rPr>
                <w:rFonts w:cs="Tahoma"/>
                <w:b/>
                <w:color w:val="000000" w:themeColor="text1"/>
                <w:lang w:val="tr-TR" w:eastAsia="tr-TR" w:bidi="tr-TR"/>
              </w:rPr>
              <w:t>S:</w:t>
            </w:r>
            <w:r w:rsidRPr="003B0F48">
              <w:rPr>
                <w:rFonts w:cs="Tahoma"/>
                <w:color w:val="000000" w:themeColor="text1"/>
                <w:lang w:val="tr-TR" w:eastAsia="tr-TR" w:bidi="tr-TR"/>
              </w:rPr>
              <w:t xml:space="preserve"> </w:t>
            </w:r>
            <w:proofErr w:type="gramStart"/>
            <w:r w:rsidRPr="003B0F48">
              <w:rPr>
                <w:rFonts w:cs="Tahoma"/>
                <w:color w:val="000000" w:themeColor="text1"/>
                <w:lang w:val="tr-TR" w:eastAsia="tr-TR" w:bidi="tr-TR"/>
              </w:rPr>
              <w:t>Halihazırda</w:t>
            </w:r>
            <w:proofErr w:type="gramEnd"/>
            <w:r w:rsidRPr="003B0F48">
              <w:rPr>
                <w:rFonts w:cs="Tahoma"/>
                <w:color w:val="000000" w:themeColor="text1"/>
                <w:lang w:val="tr-TR" w:eastAsia="tr-TR" w:bidi="tr-TR"/>
              </w:rPr>
              <w:t xml:space="preserve"> </w:t>
            </w:r>
            <w:r w:rsidR="00EE5564" w:rsidRPr="003B0F48">
              <w:rPr>
                <w:rFonts w:cs="Tahoma"/>
                <w:color w:val="000000" w:themeColor="text1"/>
                <w:lang w:val="tr-TR" w:eastAsia="tr-TR" w:bidi="tr-TR"/>
              </w:rPr>
              <w:t xml:space="preserve">Ankara </w:t>
            </w:r>
            <w:r w:rsidRPr="003B0F48">
              <w:rPr>
                <w:rFonts w:cs="Tahoma"/>
                <w:color w:val="000000" w:themeColor="text1"/>
                <w:lang w:val="tr-TR" w:eastAsia="tr-TR" w:bidi="tr-TR"/>
              </w:rPr>
              <w:t>Üniversitesi</w:t>
            </w:r>
            <w:r w:rsidR="00EE5564" w:rsidRPr="003B0F48">
              <w:rPr>
                <w:rFonts w:cs="Tahoma"/>
                <w:color w:val="000000" w:themeColor="text1"/>
                <w:lang w:val="tr-TR" w:eastAsia="tr-TR" w:bidi="tr-TR"/>
              </w:rPr>
              <w:t xml:space="preserve"> ile</w:t>
            </w:r>
            <w:r w:rsidRPr="003B0F48">
              <w:rPr>
                <w:rFonts w:cs="Tahoma"/>
                <w:color w:val="000000" w:themeColor="text1"/>
                <w:lang w:val="tr-TR" w:eastAsia="tr-TR" w:bidi="tr-TR"/>
              </w:rPr>
              <w:t xml:space="preserve"> </w:t>
            </w:r>
            <w:r w:rsidR="00EE5564" w:rsidRPr="003B0F48">
              <w:rPr>
                <w:rFonts w:cs="Tahoma"/>
                <w:color w:val="000000" w:themeColor="text1"/>
                <w:lang w:val="tr-TR" w:eastAsia="tr-TR" w:bidi="tr-TR"/>
              </w:rPr>
              <w:t>Düny</w:t>
            </w:r>
            <w:r w:rsidR="00CE7F1D">
              <w:rPr>
                <w:rFonts w:cs="Tahoma"/>
                <w:color w:val="000000" w:themeColor="text1"/>
                <w:lang w:val="tr-TR" w:eastAsia="tr-TR" w:bidi="tr-TR"/>
              </w:rPr>
              <w:t>a</w:t>
            </w:r>
            <w:r w:rsidR="00EE5564" w:rsidRPr="003B0F48">
              <w:rPr>
                <w:rFonts w:cs="Tahoma"/>
                <w:color w:val="000000" w:themeColor="text1"/>
                <w:lang w:val="tr-TR" w:eastAsia="tr-TR" w:bidi="tr-TR"/>
              </w:rPr>
              <w:t xml:space="preserve"> Fikri Mülkiyet Örgütü (WIP</w:t>
            </w:r>
            <w:r w:rsidR="00CE7F1D">
              <w:rPr>
                <w:rFonts w:cs="Tahoma"/>
                <w:color w:val="000000" w:themeColor="text1"/>
                <w:lang w:val="tr-TR" w:eastAsia="tr-TR" w:bidi="tr-TR"/>
              </w:rPr>
              <w:t>O</w:t>
            </w:r>
            <w:r w:rsidR="00EE5564" w:rsidRPr="003B0F48">
              <w:rPr>
                <w:rFonts w:cs="Tahoma"/>
                <w:color w:val="000000" w:themeColor="text1"/>
                <w:lang w:val="tr-TR" w:eastAsia="tr-TR" w:bidi="tr-TR"/>
              </w:rPr>
              <w:t xml:space="preserve">) – </w:t>
            </w:r>
            <w:proofErr w:type="spellStart"/>
            <w:r w:rsidR="00EE5564" w:rsidRPr="003B0F48">
              <w:rPr>
                <w:rFonts w:cs="Tahoma"/>
                <w:color w:val="000000" w:themeColor="text1"/>
                <w:lang w:val="tr-TR" w:eastAsia="tr-TR" w:bidi="tr-TR"/>
              </w:rPr>
              <w:t>TÜRKPATENT’in</w:t>
            </w:r>
            <w:proofErr w:type="spellEnd"/>
            <w:r w:rsidR="00EE5564" w:rsidRPr="003B0F48">
              <w:rPr>
                <w:rFonts w:cs="Tahoma"/>
                <w:color w:val="000000" w:themeColor="text1"/>
                <w:lang w:val="tr-TR" w:eastAsia="tr-TR" w:bidi="tr-TR"/>
              </w:rPr>
              <w:t xml:space="preserve"> </w:t>
            </w:r>
            <w:r w:rsidRPr="003B0F48">
              <w:rPr>
                <w:rFonts w:cs="Tahoma"/>
                <w:color w:val="000000" w:themeColor="text1"/>
                <w:lang w:val="tr-TR" w:eastAsia="tr-TR" w:bidi="tr-TR"/>
              </w:rPr>
              <w:t xml:space="preserve">ortaklaşa düzenlediği bir lisansüstü programda öğrenciyim. Programın </w:t>
            </w:r>
            <w:r w:rsidR="00EE5564" w:rsidRPr="003B0F48">
              <w:rPr>
                <w:rFonts w:cs="Tahoma"/>
                <w:color w:val="000000" w:themeColor="text1"/>
                <w:lang w:val="tr-TR" w:eastAsia="tr-TR" w:bidi="tr-TR"/>
              </w:rPr>
              <w:t>WIPO ile</w:t>
            </w:r>
            <w:r w:rsidRPr="003B0F48">
              <w:rPr>
                <w:rFonts w:cs="Tahoma"/>
                <w:color w:val="000000" w:themeColor="text1"/>
                <w:lang w:val="tr-TR" w:eastAsia="tr-TR" w:bidi="tr-TR"/>
              </w:rPr>
              <w:t xml:space="preserve"> bir dönem uzaktan </w:t>
            </w:r>
            <w:r w:rsidRPr="003B0F48">
              <w:rPr>
                <w:rFonts w:cs="Tahoma"/>
                <w:color w:val="000000" w:themeColor="text1"/>
                <w:lang w:val="tr-TR" w:eastAsia="tr-TR" w:bidi="tr-TR"/>
              </w:rPr>
              <w:lastRenderedPageBreak/>
              <w:t xml:space="preserve">eğitim </w:t>
            </w:r>
            <w:proofErr w:type="gramStart"/>
            <w:r w:rsidRPr="003B0F48">
              <w:rPr>
                <w:rFonts w:cs="Tahoma"/>
                <w:color w:val="000000" w:themeColor="text1"/>
                <w:lang w:val="tr-TR" w:eastAsia="tr-TR" w:bidi="tr-TR"/>
              </w:rPr>
              <w:t>modülü</w:t>
            </w:r>
            <w:proofErr w:type="gramEnd"/>
            <w:r w:rsidRPr="003B0F48">
              <w:rPr>
                <w:rFonts w:cs="Tahoma"/>
                <w:color w:val="000000" w:themeColor="text1"/>
                <w:lang w:val="tr-TR" w:eastAsia="tr-TR" w:bidi="tr-TR"/>
              </w:rPr>
              <w:t xml:space="preserve"> bulunmaktadır. </w:t>
            </w:r>
            <w:r w:rsidR="00EE5564" w:rsidRPr="003B0F48">
              <w:rPr>
                <w:rFonts w:cs="Tahoma"/>
                <w:color w:val="000000" w:themeColor="text1"/>
                <w:lang w:val="tr-TR" w:eastAsia="tr-TR" w:bidi="tr-TR"/>
              </w:rPr>
              <w:t>Ankara</w:t>
            </w:r>
            <w:r w:rsidRPr="003B0F48">
              <w:rPr>
                <w:rFonts w:cs="Tahoma"/>
                <w:color w:val="000000" w:themeColor="text1"/>
                <w:lang w:val="tr-TR" w:eastAsia="tr-TR" w:bidi="tr-TR"/>
              </w:rPr>
              <w:t xml:space="preserve"> </w:t>
            </w:r>
            <w:r w:rsidR="00CE7F1D">
              <w:rPr>
                <w:rFonts w:cs="Tahoma"/>
                <w:color w:val="000000" w:themeColor="text1"/>
                <w:lang w:val="tr-TR" w:eastAsia="tr-TR" w:bidi="tr-TR"/>
              </w:rPr>
              <w:t>Ü</w:t>
            </w:r>
            <w:r w:rsidRPr="003B0F48">
              <w:rPr>
                <w:rFonts w:cs="Tahoma"/>
                <w:color w:val="000000" w:themeColor="text1"/>
                <w:lang w:val="tr-TR" w:eastAsia="tr-TR" w:bidi="tr-TR"/>
              </w:rPr>
              <w:t>niversitesi</w:t>
            </w:r>
            <w:r w:rsidR="004C21F5">
              <w:rPr>
                <w:rFonts w:cs="Tahoma"/>
                <w:color w:val="000000" w:themeColor="text1"/>
                <w:lang w:val="tr-TR" w:eastAsia="tr-TR" w:bidi="tr-TR"/>
              </w:rPr>
              <w:t>’</w:t>
            </w:r>
            <w:r w:rsidRPr="003B0F48">
              <w:rPr>
                <w:rFonts w:cs="Tahoma"/>
                <w:color w:val="000000" w:themeColor="text1"/>
                <w:lang w:val="tr-TR" w:eastAsia="tr-TR" w:bidi="tr-TR"/>
              </w:rPr>
              <w:t>nde öğrenci kaydım bulunduğundan Jean Monnet Burs Programına başvurabilir miyim?</w:t>
            </w:r>
          </w:p>
          <w:p w14:paraId="595B6C5C" w14:textId="1426248A" w:rsidR="00492A47" w:rsidRPr="003B0F48" w:rsidRDefault="00492A47" w:rsidP="00000687">
            <w:pPr>
              <w:widowControl/>
              <w:jc w:val="both"/>
              <w:rPr>
                <w:rFonts w:eastAsia="Times New Roman" w:cs="Tahoma"/>
                <w:color w:val="000000" w:themeColor="text1"/>
                <w:lang w:val="tr-TR" w:eastAsia="tr-TR" w:bidi="tr-TR"/>
              </w:rPr>
            </w:pPr>
            <w:r w:rsidRPr="00D96193">
              <w:rPr>
                <w:rFonts w:eastAsia="Times New Roman" w:cs="Tahoma"/>
                <w:b/>
                <w:color w:val="000000" w:themeColor="text1"/>
                <w:lang w:val="tr-TR" w:eastAsia="tr-TR" w:bidi="tr-TR"/>
              </w:rPr>
              <w:t>A:</w:t>
            </w:r>
            <w:r w:rsidRPr="003B0F48">
              <w:rPr>
                <w:rFonts w:eastAsia="Times New Roman" w:cs="Tahoma"/>
                <w:color w:val="000000" w:themeColor="text1"/>
                <w:lang w:val="tr-TR" w:eastAsia="tr-TR" w:bidi="tr-TR"/>
              </w:rPr>
              <w:t xml:space="preserve"> Evet. </w:t>
            </w:r>
            <w:r w:rsidRPr="003B0F48">
              <w:rPr>
                <w:rFonts w:eastAsia="Times New Roman" w:cs="Tahoma"/>
                <w:b/>
                <w:bCs/>
                <w:color w:val="000000" w:themeColor="text1"/>
                <w:lang w:val="tr-TR" w:eastAsia="tr-TR" w:bidi="tr-TR"/>
              </w:rPr>
              <w:t>Türkiye’deki üniversitelerde</w:t>
            </w:r>
            <w:r w:rsidRPr="003B0F48">
              <w:rPr>
                <w:rFonts w:eastAsia="Times New Roman" w:cs="Tahoma"/>
                <w:color w:val="000000" w:themeColor="text1"/>
                <w:lang w:val="tr-TR" w:eastAsia="tr-TR" w:bidi="tr-TR"/>
              </w:rPr>
              <w:t xml:space="preserve"> uzaktan eğitim programına kayıtlı lisans son sınıf veya lisansüstü (</w:t>
            </w:r>
            <w:r w:rsidR="00000687">
              <w:rPr>
                <w:rFonts w:eastAsia="Times New Roman" w:cs="Tahoma"/>
                <w:color w:val="000000" w:themeColor="text1"/>
                <w:lang w:val="tr-TR" w:eastAsia="tr-TR" w:bidi="tr-TR"/>
              </w:rPr>
              <w:t>yüksek lisans</w:t>
            </w:r>
            <w:r w:rsidR="00000687" w:rsidRPr="003B0F48">
              <w:rPr>
                <w:rFonts w:eastAsia="Times New Roman" w:cs="Tahoma"/>
                <w:color w:val="000000" w:themeColor="text1"/>
                <w:lang w:val="tr-TR" w:eastAsia="tr-TR" w:bidi="tr-TR"/>
              </w:rPr>
              <w:t xml:space="preserve"> </w:t>
            </w:r>
            <w:r w:rsidRPr="003B0F48">
              <w:rPr>
                <w:rFonts w:eastAsia="Times New Roman" w:cs="Tahoma"/>
                <w:color w:val="000000" w:themeColor="text1"/>
                <w:lang w:val="tr-TR" w:eastAsia="tr-TR" w:bidi="tr-TR"/>
              </w:rPr>
              <w:t xml:space="preserve">veya </w:t>
            </w:r>
            <w:r w:rsidR="00000687">
              <w:rPr>
                <w:rFonts w:eastAsia="Times New Roman" w:cs="Tahoma"/>
                <w:color w:val="000000" w:themeColor="text1"/>
                <w:lang w:val="tr-TR" w:eastAsia="tr-TR" w:bidi="tr-TR"/>
              </w:rPr>
              <w:t>d</w:t>
            </w:r>
            <w:r w:rsidRPr="003B0F48">
              <w:rPr>
                <w:rFonts w:eastAsia="Times New Roman" w:cs="Tahoma"/>
                <w:color w:val="000000" w:themeColor="text1"/>
                <w:lang w:val="tr-TR" w:eastAsia="tr-TR" w:bidi="tr-TR"/>
              </w:rPr>
              <w:t>oktora) öğrencileri Jean Monnet Burs Programına başvurabilirler.</w:t>
            </w:r>
          </w:p>
        </w:tc>
      </w:tr>
      <w:tr w:rsidR="00663F07" w:rsidRPr="00663F07" w14:paraId="7875921D" w14:textId="77777777" w:rsidTr="004C5F66">
        <w:trPr>
          <w:trHeight w:val="482"/>
        </w:trPr>
        <w:tc>
          <w:tcPr>
            <w:tcW w:w="587" w:type="dxa"/>
            <w:tcBorders>
              <w:right w:val="single" w:sz="4" w:space="0" w:color="auto"/>
            </w:tcBorders>
            <w:vAlign w:val="center"/>
          </w:tcPr>
          <w:p w14:paraId="252BEB7C" w14:textId="77777777" w:rsidR="00663F07" w:rsidRPr="00663F07" w:rsidRDefault="00663F07" w:rsidP="00663F07">
            <w:pPr>
              <w:widowControl/>
              <w:jc w:val="center"/>
              <w:rPr>
                <w:rFonts w:eastAsia="Times New Roman" w:cs="Calibri"/>
                <w:b/>
                <w:lang w:val="tr-TR" w:eastAsia="tr-TR" w:bidi="tr-TR"/>
              </w:rPr>
            </w:pPr>
            <w:r w:rsidRPr="00663F07">
              <w:rPr>
                <w:rFonts w:cs="Calibri"/>
                <w:b/>
                <w:lang w:val="tr-TR" w:eastAsia="tr-TR" w:bidi="tr-TR"/>
              </w:rPr>
              <w:lastRenderedPageBreak/>
              <w:t>15</w:t>
            </w:r>
          </w:p>
        </w:tc>
        <w:tc>
          <w:tcPr>
            <w:tcW w:w="9620" w:type="dxa"/>
            <w:tcBorders>
              <w:top w:val="nil"/>
              <w:left w:val="single" w:sz="4" w:space="0" w:color="auto"/>
              <w:bottom w:val="single" w:sz="4" w:space="0" w:color="auto"/>
              <w:right w:val="single" w:sz="4" w:space="0" w:color="auto"/>
            </w:tcBorders>
            <w:shd w:val="clear" w:color="auto" w:fill="auto"/>
            <w:vAlign w:val="center"/>
          </w:tcPr>
          <w:p w14:paraId="57A6FB03" w14:textId="77777777" w:rsidR="00492A47" w:rsidRPr="003B0F48" w:rsidRDefault="00492A47" w:rsidP="00492A47">
            <w:pPr>
              <w:widowControl/>
              <w:jc w:val="both"/>
              <w:rPr>
                <w:rFonts w:cs="Tahoma"/>
                <w:color w:val="000000" w:themeColor="text1"/>
                <w:lang w:val="tr-TR" w:eastAsia="tr-TR" w:bidi="tr-TR"/>
              </w:rPr>
            </w:pPr>
            <w:r w:rsidRPr="00137533">
              <w:rPr>
                <w:rFonts w:cs="Tahoma"/>
                <w:b/>
                <w:color w:val="000000" w:themeColor="text1"/>
                <w:lang w:val="tr-TR" w:eastAsia="tr-TR" w:bidi="tr-TR"/>
              </w:rPr>
              <w:t>S:</w:t>
            </w:r>
            <w:r w:rsidRPr="003B0F48">
              <w:rPr>
                <w:rFonts w:cs="Tahoma"/>
                <w:color w:val="000000" w:themeColor="text1"/>
                <w:lang w:val="tr-TR" w:eastAsia="tr-TR" w:bidi="tr-TR"/>
              </w:rPr>
              <w:t xml:space="preserve"> Türkiye'de tezsiz bir lisansüstü programına kayıtlıyım. Üniversite sektöründen başvurabilir miyim?</w:t>
            </w:r>
          </w:p>
          <w:p w14:paraId="0F923E88" w14:textId="3BF8891E" w:rsidR="00492A47" w:rsidRPr="003B0F48" w:rsidRDefault="00492A47" w:rsidP="00492A47">
            <w:pPr>
              <w:widowControl/>
              <w:jc w:val="both"/>
              <w:rPr>
                <w:rFonts w:eastAsia="Times New Roman" w:cs="Tahoma"/>
                <w:color w:val="000000" w:themeColor="text1"/>
                <w:lang w:val="tr-TR" w:eastAsia="tr-TR" w:bidi="tr-TR"/>
              </w:rPr>
            </w:pPr>
            <w:r w:rsidRPr="00137533">
              <w:rPr>
                <w:rFonts w:cs="Tahoma"/>
                <w:b/>
                <w:color w:val="000000" w:themeColor="text1"/>
                <w:lang w:val="tr-TR" w:eastAsia="tr-TR" w:bidi="tr-TR"/>
              </w:rPr>
              <w:t>A:</w:t>
            </w:r>
            <w:r w:rsidRPr="003B0F48">
              <w:rPr>
                <w:rFonts w:cs="Tahoma"/>
                <w:color w:val="000000" w:themeColor="text1"/>
                <w:lang w:val="tr-TR" w:eastAsia="tr-TR" w:bidi="tr-TR"/>
              </w:rPr>
              <w:t xml:space="preserve"> Evet. Türkiye'deki üniversitelerin lisansüstü öğrencileri, programın tezli veya tezsiz olması fark etmeksizin burs başvurusunda bulunabilirler.</w:t>
            </w:r>
          </w:p>
        </w:tc>
      </w:tr>
      <w:tr w:rsidR="00663F07" w:rsidRPr="00663F07" w14:paraId="2DACAAED" w14:textId="77777777" w:rsidTr="004C5F66">
        <w:trPr>
          <w:trHeight w:val="482"/>
        </w:trPr>
        <w:tc>
          <w:tcPr>
            <w:tcW w:w="587" w:type="dxa"/>
            <w:tcBorders>
              <w:right w:val="single" w:sz="4" w:space="0" w:color="auto"/>
            </w:tcBorders>
            <w:vAlign w:val="center"/>
          </w:tcPr>
          <w:p w14:paraId="517350E7" w14:textId="77777777" w:rsidR="00663F07" w:rsidRPr="00663F07" w:rsidRDefault="00663F07" w:rsidP="00663F07">
            <w:pPr>
              <w:widowControl/>
              <w:jc w:val="center"/>
              <w:rPr>
                <w:rFonts w:eastAsia="Times New Roman" w:cs="Calibri"/>
                <w:b/>
                <w:lang w:val="tr-TR" w:eastAsia="tr-TR" w:bidi="tr-TR"/>
              </w:rPr>
            </w:pPr>
            <w:r w:rsidRPr="00663F07">
              <w:rPr>
                <w:rFonts w:cs="Calibri"/>
                <w:b/>
                <w:lang w:val="tr-TR" w:eastAsia="tr-TR" w:bidi="tr-TR"/>
              </w:rPr>
              <w:t>16</w:t>
            </w:r>
          </w:p>
        </w:tc>
        <w:tc>
          <w:tcPr>
            <w:tcW w:w="9620" w:type="dxa"/>
            <w:tcBorders>
              <w:top w:val="nil"/>
              <w:left w:val="single" w:sz="4" w:space="0" w:color="auto"/>
              <w:bottom w:val="single" w:sz="4" w:space="0" w:color="auto"/>
              <w:right w:val="single" w:sz="4" w:space="0" w:color="auto"/>
            </w:tcBorders>
            <w:shd w:val="clear" w:color="auto" w:fill="auto"/>
            <w:vAlign w:val="center"/>
          </w:tcPr>
          <w:p w14:paraId="047D4931" w14:textId="71A36646" w:rsidR="00492A47" w:rsidRPr="003B0F48" w:rsidRDefault="00492A47" w:rsidP="00492A47">
            <w:pPr>
              <w:widowControl/>
              <w:jc w:val="both"/>
              <w:rPr>
                <w:rFonts w:cs="Tahoma"/>
                <w:color w:val="000000" w:themeColor="text1"/>
                <w:lang w:val="tr-TR" w:eastAsia="tr-TR" w:bidi="tr-TR"/>
              </w:rPr>
            </w:pPr>
            <w:r w:rsidRPr="00137533">
              <w:rPr>
                <w:rFonts w:cs="Tahoma"/>
                <w:b/>
                <w:color w:val="000000" w:themeColor="text1"/>
                <w:lang w:val="tr-TR" w:eastAsia="tr-TR" w:bidi="tr-TR"/>
              </w:rPr>
              <w:t>S:</w:t>
            </w:r>
            <w:r w:rsidRPr="003B0F48">
              <w:rPr>
                <w:rFonts w:cs="Tahoma"/>
                <w:color w:val="000000" w:themeColor="text1"/>
                <w:lang w:val="tr-TR" w:eastAsia="tr-TR" w:bidi="tr-TR"/>
              </w:rPr>
              <w:t xml:space="preserve"> Yurt dışındaki bir lisansüstü program</w:t>
            </w:r>
            <w:r w:rsidR="00C5442C">
              <w:rPr>
                <w:rFonts w:cs="Tahoma"/>
                <w:color w:val="000000" w:themeColor="text1"/>
                <w:lang w:val="tr-TR" w:eastAsia="tr-TR" w:bidi="tr-TR"/>
              </w:rPr>
              <w:t>a</w:t>
            </w:r>
            <w:r w:rsidRPr="003B0F48">
              <w:rPr>
                <w:rFonts w:cs="Tahoma"/>
                <w:color w:val="000000" w:themeColor="text1"/>
                <w:lang w:val="tr-TR" w:eastAsia="tr-TR" w:bidi="tr-TR"/>
              </w:rPr>
              <w:t xml:space="preserve"> kayıtlı olup aynı zamanda Türkiye’de</w:t>
            </w:r>
            <w:r w:rsidR="00855DA8">
              <w:rPr>
                <w:rFonts w:cs="Tahoma"/>
                <w:color w:val="000000" w:themeColor="text1"/>
                <w:lang w:val="tr-TR" w:eastAsia="tr-TR" w:bidi="tr-TR"/>
              </w:rPr>
              <w:t>k</w:t>
            </w:r>
            <w:r w:rsidRPr="003B0F48">
              <w:rPr>
                <w:rFonts w:cs="Tahoma"/>
                <w:color w:val="000000" w:themeColor="text1"/>
                <w:lang w:val="tr-TR" w:eastAsia="tr-TR" w:bidi="tr-TR"/>
              </w:rPr>
              <w:t>i özel sektörde çalışan bir Türk vatandaşıyım. Jean Monnet Burs Programına başvurabilir miyim?</w:t>
            </w:r>
          </w:p>
          <w:p w14:paraId="4FE20A29" w14:textId="556D95D2" w:rsidR="00492A47" w:rsidRPr="003B0F48" w:rsidRDefault="00492A47" w:rsidP="00492A47">
            <w:pPr>
              <w:widowControl/>
              <w:jc w:val="both"/>
              <w:rPr>
                <w:rFonts w:cs="Tahoma"/>
                <w:color w:val="000000" w:themeColor="text1"/>
                <w:lang w:val="tr-TR" w:eastAsia="tr-TR" w:bidi="tr-TR"/>
              </w:rPr>
            </w:pPr>
            <w:r w:rsidRPr="00137533">
              <w:rPr>
                <w:rFonts w:cs="Tahoma"/>
                <w:b/>
                <w:color w:val="000000" w:themeColor="text1"/>
                <w:lang w:val="tr-TR" w:eastAsia="tr-TR" w:bidi="tr-TR"/>
              </w:rPr>
              <w:t>A:</w:t>
            </w:r>
            <w:r w:rsidRPr="003B0F48">
              <w:rPr>
                <w:rFonts w:cs="Tahoma"/>
                <w:color w:val="000000" w:themeColor="text1"/>
                <w:lang w:val="tr-TR" w:eastAsia="tr-TR" w:bidi="tr-TR"/>
              </w:rPr>
              <w:t xml:space="preserve"> Gerekli </w:t>
            </w:r>
            <w:proofErr w:type="gramStart"/>
            <w:r w:rsidRPr="003B0F48">
              <w:rPr>
                <w:rFonts w:cs="Tahoma"/>
                <w:color w:val="000000" w:themeColor="text1"/>
                <w:lang w:val="tr-TR" w:eastAsia="tr-TR" w:bidi="tr-TR"/>
              </w:rPr>
              <w:t>kriterleri</w:t>
            </w:r>
            <w:proofErr w:type="gramEnd"/>
            <w:r w:rsidRPr="003B0F48">
              <w:rPr>
                <w:rFonts w:cs="Tahoma"/>
                <w:color w:val="000000" w:themeColor="text1"/>
                <w:lang w:val="tr-TR" w:eastAsia="tr-TR" w:bidi="tr-TR"/>
              </w:rPr>
              <w:t xml:space="preserve"> karşılayan ve gerekli belgeleri sunabilen özel sektör çalışanları burs başvurusu yapabilirler.</w:t>
            </w:r>
          </w:p>
        </w:tc>
      </w:tr>
      <w:tr w:rsidR="00663F07" w:rsidRPr="00663F07" w14:paraId="79E1965D" w14:textId="77777777" w:rsidTr="004C5F66">
        <w:trPr>
          <w:trHeight w:val="482"/>
        </w:trPr>
        <w:tc>
          <w:tcPr>
            <w:tcW w:w="587" w:type="dxa"/>
            <w:tcBorders>
              <w:right w:val="single" w:sz="4" w:space="0" w:color="auto"/>
            </w:tcBorders>
            <w:vAlign w:val="center"/>
          </w:tcPr>
          <w:p w14:paraId="54260C61" w14:textId="77777777" w:rsidR="00663F07" w:rsidRPr="00663F07" w:rsidRDefault="00663F07" w:rsidP="00663F07">
            <w:pPr>
              <w:widowControl/>
              <w:jc w:val="center"/>
              <w:rPr>
                <w:rFonts w:cs="Calibri"/>
                <w:b/>
                <w:lang w:val="tr-TR" w:eastAsia="tr-TR" w:bidi="tr-TR"/>
              </w:rPr>
            </w:pPr>
            <w:r w:rsidRPr="00663F07">
              <w:rPr>
                <w:rFonts w:cs="Calibri"/>
                <w:b/>
                <w:lang w:val="tr-TR" w:eastAsia="tr-TR" w:bidi="tr-TR"/>
              </w:rPr>
              <w:t>17</w:t>
            </w:r>
          </w:p>
        </w:tc>
        <w:tc>
          <w:tcPr>
            <w:tcW w:w="9620" w:type="dxa"/>
            <w:tcBorders>
              <w:top w:val="nil"/>
              <w:left w:val="single" w:sz="4" w:space="0" w:color="auto"/>
              <w:bottom w:val="single" w:sz="4" w:space="0" w:color="auto"/>
              <w:right w:val="single" w:sz="4" w:space="0" w:color="auto"/>
            </w:tcBorders>
            <w:shd w:val="clear" w:color="auto" w:fill="auto"/>
            <w:vAlign w:val="center"/>
          </w:tcPr>
          <w:p w14:paraId="09FD2663" w14:textId="0CB6EBEF" w:rsidR="00492A47" w:rsidRPr="003B0F48" w:rsidRDefault="005E2DE9" w:rsidP="00492A47">
            <w:pPr>
              <w:widowControl/>
              <w:jc w:val="both"/>
              <w:rPr>
                <w:rFonts w:eastAsia="Times New Roman" w:cs="Times New Roman"/>
                <w:color w:val="000000" w:themeColor="text1"/>
                <w:lang w:val="tr-TR" w:eastAsia="tr-TR" w:bidi="tr-TR"/>
              </w:rPr>
            </w:pPr>
            <w:r w:rsidRPr="00137533">
              <w:rPr>
                <w:rFonts w:eastAsia="Times New Roman" w:cs="Times New Roman"/>
                <w:b/>
                <w:color w:val="000000" w:themeColor="text1"/>
                <w:lang w:val="tr-TR" w:eastAsia="tr-TR" w:bidi="tr-TR"/>
              </w:rPr>
              <w:t>S:</w:t>
            </w:r>
            <w:r w:rsidRPr="003B0F48">
              <w:rPr>
                <w:rFonts w:eastAsia="Times New Roman" w:cs="Times New Roman"/>
                <w:color w:val="000000" w:themeColor="text1"/>
                <w:lang w:val="tr-TR" w:eastAsia="tr-TR" w:bidi="tr-TR"/>
              </w:rPr>
              <w:t xml:space="preserve"> </w:t>
            </w:r>
            <w:proofErr w:type="gramStart"/>
            <w:r w:rsidR="00492A47" w:rsidRPr="003B0F48">
              <w:rPr>
                <w:rFonts w:eastAsia="Times New Roman" w:cs="Times New Roman"/>
                <w:color w:val="000000" w:themeColor="text1"/>
                <w:lang w:val="tr-TR" w:eastAsia="tr-TR" w:bidi="tr-TR"/>
              </w:rPr>
              <w:t>Halihazırda</w:t>
            </w:r>
            <w:proofErr w:type="gramEnd"/>
            <w:r w:rsidR="00492A47" w:rsidRPr="003B0F48">
              <w:rPr>
                <w:rFonts w:eastAsia="Times New Roman" w:cs="Times New Roman"/>
                <w:color w:val="000000" w:themeColor="text1"/>
                <w:lang w:val="tr-TR" w:eastAsia="tr-TR" w:bidi="tr-TR"/>
              </w:rPr>
              <w:t xml:space="preserve"> merkezi Türkiye’de olan bir şirketin yurt dışı ofisinde görev yapmaktayım. Bursa başvurabilir miyim?</w:t>
            </w:r>
          </w:p>
          <w:p w14:paraId="239DDADA" w14:textId="7B139257" w:rsidR="00492A47" w:rsidRPr="003B0F48" w:rsidRDefault="00492A47" w:rsidP="00492A47">
            <w:pPr>
              <w:widowControl/>
              <w:jc w:val="both"/>
              <w:rPr>
                <w:rFonts w:cs="Times New Roman"/>
                <w:color w:val="000000" w:themeColor="text1"/>
                <w:lang w:val="tr-TR" w:eastAsia="tr-TR" w:bidi="tr-TR"/>
              </w:rPr>
            </w:pPr>
            <w:r w:rsidRPr="00137533">
              <w:rPr>
                <w:rFonts w:eastAsia="Times New Roman" w:cs="Times New Roman"/>
                <w:b/>
                <w:color w:val="000000" w:themeColor="text1"/>
                <w:lang w:val="tr-TR" w:eastAsia="tr-TR" w:bidi="tr-TR"/>
              </w:rPr>
              <w:t>A:</w:t>
            </w:r>
            <w:r w:rsidR="005E2DE9" w:rsidRPr="003B0F48">
              <w:rPr>
                <w:rFonts w:eastAsia="Times New Roman" w:cs="Times New Roman"/>
                <w:color w:val="000000" w:themeColor="text1"/>
                <w:lang w:val="tr-TR" w:eastAsia="tr-TR" w:bidi="tr-TR"/>
              </w:rPr>
              <w:t xml:space="preserve"> Başvuru yapan adayların uygunluğuna ilişkin ön görüş/onay verilememektedir.</w:t>
            </w:r>
            <w:r w:rsidR="00B36AAD">
              <w:rPr>
                <w:rFonts w:eastAsia="Times New Roman" w:cs="Times New Roman"/>
                <w:color w:val="000000" w:themeColor="text1"/>
                <w:lang w:val="tr-TR" w:eastAsia="tr-TR" w:bidi="tr-TR"/>
              </w:rPr>
              <w:t xml:space="preserve"> </w:t>
            </w:r>
            <w:r w:rsidR="00660687" w:rsidRPr="003B0F48">
              <w:rPr>
                <w:rFonts w:eastAsia="Times New Roman" w:cs="Times New Roman"/>
                <w:color w:val="000000" w:themeColor="text1"/>
                <w:lang w:val="tr-TR" w:eastAsia="tr-TR" w:bidi="tr-TR"/>
              </w:rPr>
              <w:t xml:space="preserve">Uygun aday olabilmek için “Türkiye’deki” bir kurum/kuruluşta çalışıyor olmaları ve </w:t>
            </w:r>
            <w:r w:rsidRPr="003B0F48">
              <w:rPr>
                <w:rFonts w:eastAsia="Times New Roman" w:cs="Times New Roman"/>
                <w:color w:val="000000" w:themeColor="text1"/>
                <w:lang w:val="tr-TR" w:eastAsia="tr-TR" w:bidi="tr-TR"/>
              </w:rPr>
              <w:t xml:space="preserve">Duyuru </w:t>
            </w:r>
            <w:r w:rsidR="00660687" w:rsidRPr="003B0F48">
              <w:rPr>
                <w:rFonts w:eastAsia="Times New Roman" w:cs="Times New Roman"/>
                <w:color w:val="000000" w:themeColor="text1"/>
                <w:lang w:val="tr-TR" w:eastAsia="tr-TR" w:bidi="tr-TR"/>
              </w:rPr>
              <w:t>m</w:t>
            </w:r>
            <w:r w:rsidRPr="003B0F48">
              <w:rPr>
                <w:rFonts w:eastAsia="Times New Roman" w:cs="Times New Roman"/>
                <w:color w:val="000000" w:themeColor="text1"/>
                <w:lang w:val="tr-TR" w:eastAsia="tr-TR" w:bidi="tr-TR"/>
              </w:rPr>
              <w:t xml:space="preserve">etninde belirtilen ilgili tüm belgeleri sağlayabilmeleri </w:t>
            </w:r>
            <w:r w:rsidR="00660687" w:rsidRPr="003B0F48">
              <w:rPr>
                <w:rFonts w:eastAsia="Times New Roman" w:cs="Times New Roman"/>
                <w:color w:val="000000" w:themeColor="text1"/>
                <w:lang w:val="tr-TR" w:eastAsia="tr-TR" w:bidi="tr-TR"/>
              </w:rPr>
              <w:t>gere</w:t>
            </w:r>
            <w:r w:rsidR="00A0611F">
              <w:rPr>
                <w:rFonts w:eastAsia="Times New Roman" w:cs="Times New Roman"/>
                <w:color w:val="000000" w:themeColor="text1"/>
                <w:lang w:val="tr-TR" w:eastAsia="tr-TR" w:bidi="tr-TR"/>
              </w:rPr>
              <w:t>k</w:t>
            </w:r>
            <w:r w:rsidR="00660687" w:rsidRPr="003B0F48">
              <w:rPr>
                <w:rFonts w:eastAsia="Times New Roman" w:cs="Times New Roman"/>
                <w:color w:val="000000" w:themeColor="text1"/>
                <w:lang w:val="tr-TR" w:eastAsia="tr-TR" w:bidi="tr-TR"/>
              </w:rPr>
              <w:t>mektedir</w:t>
            </w:r>
            <w:r w:rsidRPr="003B0F48">
              <w:rPr>
                <w:rFonts w:eastAsia="Times New Roman" w:cs="Times New Roman"/>
                <w:color w:val="000000" w:themeColor="text1"/>
                <w:lang w:val="tr-TR" w:eastAsia="tr-TR" w:bidi="tr-TR"/>
              </w:rPr>
              <w:t>.</w:t>
            </w:r>
            <w:r w:rsidR="00660687" w:rsidRPr="003B0F48">
              <w:rPr>
                <w:rFonts w:eastAsia="Times New Roman" w:cs="Times New Roman"/>
                <w:color w:val="000000" w:themeColor="text1"/>
                <w:lang w:val="tr-TR" w:eastAsia="tr-TR" w:bidi="tr-TR"/>
              </w:rPr>
              <w:t xml:space="preserve"> Detaylı bilgi için lütfen Duyuru metni bölüm 2.1’e bakınız.</w:t>
            </w:r>
          </w:p>
        </w:tc>
      </w:tr>
      <w:tr w:rsidR="00663F07" w:rsidRPr="00663F07" w14:paraId="427D62F2" w14:textId="77777777" w:rsidTr="004C5F66">
        <w:trPr>
          <w:trHeight w:val="482"/>
        </w:trPr>
        <w:tc>
          <w:tcPr>
            <w:tcW w:w="587" w:type="dxa"/>
            <w:tcBorders>
              <w:right w:val="single" w:sz="4" w:space="0" w:color="auto"/>
            </w:tcBorders>
            <w:vAlign w:val="center"/>
          </w:tcPr>
          <w:p w14:paraId="5E525E53" w14:textId="77777777" w:rsidR="00663F07" w:rsidRPr="00663F07" w:rsidRDefault="00663F07" w:rsidP="00663F07">
            <w:pPr>
              <w:widowControl/>
              <w:jc w:val="center"/>
              <w:rPr>
                <w:rFonts w:cs="Calibri"/>
                <w:b/>
                <w:lang w:val="tr-TR" w:eastAsia="tr-TR" w:bidi="tr-TR"/>
              </w:rPr>
            </w:pPr>
            <w:r w:rsidRPr="00663F07">
              <w:rPr>
                <w:rFonts w:cs="Calibri"/>
                <w:b/>
                <w:lang w:val="tr-TR" w:eastAsia="tr-TR" w:bidi="tr-TR"/>
              </w:rPr>
              <w:t>18</w:t>
            </w:r>
          </w:p>
        </w:tc>
        <w:tc>
          <w:tcPr>
            <w:tcW w:w="9620" w:type="dxa"/>
            <w:tcBorders>
              <w:top w:val="nil"/>
              <w:left w:val="single" w:sz="4" w:space="0" w:color="auto"/>
              <w:bottom w:val="single" w:sz="4" w:space="0" w:color="auto"/>
              <w:right w:val="single" w:sz="4" w:space="0" w:color="auto"/>
            </w:tcBorders>
            <w:shd w:val="clear" w:color="auto" w:fill="auto"/>
            <w:vAlign w:val="center"/>
          </w:tcPr>
          <w:p w14:paraId="7FF6E4EE" w14:textId="50D189F2" w:rsidR="00BD294F" w:rsidRPr="003B0F48" w:rsidRDefault="00137533" w:rsidP="00BD294F">
            <w:pPr>
              <w:jc w:val="both"/>
              <w:rPr>
                <w:rFonts w:cs="Times New Roman"/>
                <w:color w:val="000000" w:themeColor="text1"/>
                <w:lang w:val="tr-TR" w:eastAsia="tr-TR" w:bidi="tr-TR"/>
              </w:rPr>
            </w:pPr>
            <w:r w:rsidRPr="00137533">
              <w:rPr>
                <w:rFonts w:cs="Times New Roman"/>
                <w:b/>
                <w:color w:val="000000" w:themeColor="text1"/>
                <w:lang w:val="tr-TR" w:eastAsia="tr-TR" w:bidi="tr-TR"/>
              </w:rPr>
              <w:t>S</w:t>
            </w:r>
            <w:r w:rsidR="00BD294F" w:rsidRPr="00137533">
              <w:rPr>
                <w:rFonts w:cs="Times New Roman"/>
                <w:b/>
                <w:color w:val="000000" w:themeColor="text1"/>
                <w:lang w:val="tr-TR" w:eastAsia="tr-TR" w:bidi="tr-TR"/>
              </w:rPr>
              <w:t>:</w:t>
            </w:r>
            <w:r w:rsidR="00BD294F" w:rsidRPr="003B0F48">
              <w:rPr>
                <w:rFonts w:cs="Times New Roman"/>
                <w:color w:val="000000" w:themeColor="text1"/>
                <w:lang w:val="tr-TR" w:eastAsia="tr-TR" w:bidi="tr-TR"/>
              </w:rPr>
              <w:t xml:space="preserve"> Özel sektörde ücret karşılığında ve sigortalı olarak staj yapıyorum. Bursa başvurabilir miyim?</w:t>
            </w:r>
          </w:p>
          <w:p w14:paraId="390CFE1D" w14:textId="60B9E0C2" w:rsidR="00492A47" w:rsidRPr="003B0F48" w:rsidRDefault="008C2E9C" w:rsidP="00BD294F">
            <w:pPr>
              <w:jc w:val="both"/>
              <w:rPr>
                <w:rFonts w:cs="Times New Roman"/>
                <w:color w:val="000000" w:themeColor="text1"/>
                <w:lang w:val="tr-TR" w:eastAsia="tr-TR" w:bidi="tr-TR"/>
              </w:rPr>
            </w:pPr>
            <w:r w:rsidRPr="00137533">
              <w:rPr>
                <w:rFonts w:cs="Times New Roman"/>
                <w:b/>
                <w:color w:val="000000" w:themeColor="text1"/>
                <w:lang w:val="tr-TR" w:eastAsia="tr-TR" w:bidi="tr-TR"/>
              </w:rPr>
              <w:t>A</w:t>
            </w:r>
            <w:r w:rsidR="00BD294F" w:rsidRPr="00137533">
              <w:rPr>
                <w:rFonts w:cs="Times New Roman"/>
                <w:b/>
                <w:color w:val="000000" w:themeColor="text1"/>
                <w:lang w:val="tr-TR" w:eastAsia="tr-TR" w:bidi="tr-TR"/>
              </w:rPr>
              <w:t>:</w:t>
            </w:r>
            <w:r w:rsidR="00BD294F" w:rsidRPr="003B0F48">
              <w:rPr>
                <w:rFonts w:cs="Times New Roman"/>
                <w:color w:val="000000" w:themeColor="text1"/>
                <w:lang w:val="tr-TR" w:eastAsia="tr-TR" w:bidi="tr-TR"/>
              </w:rPr>
              <w:t xml:space="preserve"> “Stajyer” meslek kodu ile yapılan sigorta girişleri sadece iş kazaları ve meslek hastalıklarına yönelik yapıldığından profesyonel bir çalışma şeklini ifade etmemektedir. Bu nedenle, sadece emekliliğe esas sigorta primi ödenen adayların burs başvurusu kabul edilmektedir. </w:t>
            </w:r>
          </w:p>
        </w:tc>
      </w:tr>
      <w:tr w:rsidR="00663F07" w:rsidRPr="00663F07" w14:paraId="3881998A" w14:textId="77777777" w:rsidTr="004C5F66">
        <w:trPr>
          <w:trHeight w:val="482"/>
        </w:trPr>
        <w:tc>
          <w:tcPr>
            <w:tcW w:w="587" w:type="dxa"/>
            <w:tcBorders>
              <w:right w:val="single" w:sz="4" w:space="0" w:color="auto"/>
            </w:tcBorders>
            <w:vAlign w:val="center"/>
          </w:tcPr>
          <w:p w14:paraId="5F49B188" w14:textId="77777777" w:rsidR="00663F07" w:rsidRPr="00663F07" w:rsidRDefault="00663F07" w:rsidP="00663F07">
            <w:pPr>
              <w:widowControl/>
              <w:jc w:val="center"/>
              <w:rPr>
                <w:rFonts w:cs="Calibri"/>
                <w:b/>
                <w:lang w:val="tr-TR" w:eastAsia="tr-TR" w:bidi="tr-TR"/>
              </w:rPr>
            </w:pPr>
            <w:r w:rsidRPr="00663F07">
              <w:rPr>
                <w:rFonts w:cs="Calibri"/>
                <w:b/>
                <w:lang w:val="tr-TR" w:eastAsia="tr-TR" w:bidi="tr-TR"/>
              </w:rPr>
              <w:t>19</w:t>
            </w:r>
          </w:p>
        </w:tc>
        <w:tc>
          <w:tcPr>
            <w:tcW w:w="9620" w:type="dxa"/>
            <w:tcBorders>
              <w:top w:val="nil"/>
              <w:left w:val="single" w:sz="4" w:space="0" w:color="auto"/>
              <w:bottom w:val="single" w:sz="4" w:space="0" w:color="auto"/>
              <w:right w:val="single" w:sz="4" w:space="0" w:color="auto"/>
            </w:tcBorders>
            <w:shd w:val="clear" w:color="auto" w:fill="auto"/>
            <w:vAlign w:val="center"/>
          </w:tcPr>
          <w:p w14:paraId="34CFB033" w14:textId="77777777" w:rsidR="00E04D4C" w:rsidRPr="003B0F48" w:rsidRDefault="00E04D4C" w:rsidP="00E04D4C">
            <w:pPr>
              <w:jc w:val="both"/>
              <w:rPr>
                <w:rFonts w:cs="Tahoma"/>
                <w:color w:val="000000" w:themeColor="text1"/>
                <w:lang w:val="tr-TR" w:eastAsia="tr-TR" w:bidi="tr-TR"/>
              </w:rPr>
            </w:pPr>
            <w:r w:rsidRPr="00137533">
              <w:rPr>
                <w:rFonts w:cs="Tahoma"/>
                <w:b/>
                <w:color w:val="000000" w:themeColor="text1"/>
                <w:lang w:val="tr-TR" w:eastAsia="tr-TR" w:bidi="tr-TR"/>
              </w:rPr>
              <w:t>S:</w:t>
            </w:r>
            <w:r w:rsidRPr="003B0F48">
              <w:rPr>
                <w:rFonts w:cs="Tahoma"/>
                <w:color w:val="000000" w:themeColor="text1"/>
                <w:lang w:val="tr-TR" w:eastAsia="tr-TR" w:bidi="tr-TR"/>
              </w:rPr>
              <w:t xml:space="preserve"> </w:t>
            </w:r>
            <w:proofErr w:type="gramStart"/>
            <w:r w:rsidRPr="003B0F48">
              <w:rPr>
                <w:rFonts w:cs="Tahoma"/>
                <w:color w:val="000000" w:themeColor="text1"/>
                <w:lang w:val="tr-TR" w:eastAsia="tr-TR" w:bidi="tr-TR"/>
              </w:rPr>
              <w:t>Halihazırda</w:t>
            </w:r>
            <w:proofErr w:type="gramEnd"/>
            <w:r w:rsidRPr="003B0F48">
              <w:rPr>
                <w:rFonts w:cs="Tahoma"/>
                <w:color w:val="000000" w:themeColor="text1"/>
                <w:lang w:val="tr-TR" w:eastAsia="tr-TR" w:bidi="tr-TR"/>
              </w:rPr>
              <w:t xml:space="preserve"> çalışmakta olduğum işyerinden ücretsiz izindeyim. Başvuru için engel teşkil eder mi?</w:t>
            </w:r>
          </w:p>
          <w:p w14:paraId="3089FB7C" w14:textId="1EA76261" w:rsidR="00E04D4C" w:rsidRPr="003B0F48" w:rsidRDefault="00E04D4C" w:rsidP="00E04D4C">
            <w:pPr>
              <w:jc w:val="both"/>
              <w:rPr>
                <w:rFonts w:cs="Times New Roman"/>
                <w:color w:val="000000" w:themeColor="text1"/>
                <w:lang w:val="tr-TR" w:eastAsia="tr-TR" w:bidi="tr-TR"/>
              </w:rPr>
            </w:pPr>
            <w:r w:rsidRPr="00137533">
              <w:rPr>
                <w:rFonts w:cs="Times New Roman"/>
                <w:b/>
                <w:color w:val="000000" w:themeColor="text1"/>
                <w:lang w:val="tr-TR" w:eastAsia="tr-TR" w:bidi="tr-TR"/>
              </w:rPr>
              <w:t>A:</w:t>
            </w:r>
            <w:r w:rsidRPr="003B0F48">
              <w:rPr>
                <w:rFonts w:cs="Times New Roman"/>
                <w:color w:val="000000" w:themeColor="text1"/>
                <w:lang w:val="tr-TR" w:eastAsia="tr-TR" w:bidi="tr-TR"/>
              </w:rPr>
              <w:t xml:space="preserve"> İlgili sektör için istenen tüm belgeleri sağlayabildiğiniz takdirde ücretli/ücretsiz izinde olmak sorun teşkil etmez.</w:t>
            </w:r>
          </w:p>
        </w:tc>
      </w:tr>
      <w:tr w:rsidR="00663F07" w:rsidRPr="00663F07" w14:paraId="5E1BBE9E" w14:textId="77777777" w:rsidTr="004C5F66">
        <w:trPr>
          <w:trHeight w:val="482"/>
        </w:trPr>
        <w:tc>
          <w:tcPr>
            <w:tcW w:w="587" w:type="dxa"/>
            <w:tcBorders>
              <w:right w:val="single" w:sz="4" w:space="0" w:color="auto"/>
            </w:tcBorders>
            <w:vAlign w:val="center"/>
          </w:tcPr>
          <w:p w14:paraId="5EEC26A3" w14:textId="77777777" w:rsidR="00663F07" w:rsidRPr="00663F07" w:rsidRDefault="00663F07" w:rsidP="00663F07">
            <w:pPr>
              <w:widowControl/>
              <w:jc w:val="center"/>
              <w:rPr>
                <w:rFonts w:cs="Calibri"/>
                <w:b/>
                <w:lang w:val="tr-TR" w:eastAsia="tr-TR" w:bidi="tr-TR"/>
              </w:rPr>
            </w:pPr>
            <w:r w:rsidRPr="00663F07">
              <w:rPr>
                <w:rFonts w:cs="Calibri"/>
                <w:b/>
                <w:lang w:val="tr-TR" w:eastAsia="tr-TR" w:bidi="tr-TR"/>
              </w:rPr>
              <w:t>20</w:t>
            </w:r>
          </w:p>
        </w:tc>
        <w:tc>
          <w:tcPr>
            <w:tcW w:w="9620" w:type="dxa"/>
            <w:tcBorders>
              <w:top w:val="nil"/>
              <w:left w:val="single" w:sz="4" w:space="0" w:color="auto"/>
              <w:bottom w:val="single" w:sz="4" w:space="0" w:color="auto"/>
              <w:right w:val="single" w:sz="4" w:space="0" w:color="auto"/>
            </w:tcBorders>
            <w:shd w:val="clear" w:color="auto" w:fill="auto"/>
            <w:vAlign w:val="center"/>
          </w:tcPr>
          <w:p w14:paraId="117CE8CE" w14:textId="77777777" w:rsidR="001347B8" w:rsidRPr="003B0F48" w:rsidRDefault="001347B8" w:rsidP="001347B8">
            <w:pPr>
              <w:widowControl/>
              <w:autoSpaceDE/>
              <w:autoSpaceDN/>
              <w:jc w:val="both"/>
              <w:rPr>
                <w:rFonts w:eastAsia="Times New Roman" w:cs="Tahoma"/>
                <w:bCs/>
                <w:color w:val="000000" w:themeColor="text1"/>
                <w:lang w:val="tr-TR" w:eastAsia="tr-TR" w:bidi="tr-TR"/>
              </w:rPr>
            </w:pPr>
            <w:r w:rsidRPr="00282C2D">
              <w:rPr>
                <w:rFonts w:eastAsia="Times New Roman" w:cs="Tahoma"/>
                <w:b/>
                <w:bCs/>
                <w:color w:val="000000" w:themeColor="text1"/>
                <w:lang w:val="tr-TR" w:eastAsia="tr-TR" w:bidi="tr-TR"/>
              </w:rPr>
              <w:t>S:</w:t>
            </w:r>
            <w:r w:rsidRPr="003B0F48">
              <w:rPr>
                <w:rFonts w:eastAsia="Times New Roman" w:cs="Tahoma"/>
                <w:bCs/>
                <w:color w:val="000000" w:themeColor="text1"/>
                <w:lang w:val="tr-TR" w:eastAsia="tr-TR" w:bidi="tr-TR"/>
              </w:rPr>
              <w:t xml:space="preserve"> Öngörülen takvimde bahsedilen sözleşme imzalama sürecinde (yani 15 Ağustos 2023 – 15 Aralık 2023) hala çalışıyor olmak gerekli midir yoksa son başvuru tarihine kadar çalışıyor olmak yeterli midir?</w:t>
            </w:r>
          </w:p>
          <w:p w14:paraId="3ADD7D46" w14:textId="749EBB83" w:rsidR="001347B8" w:rsidRPr="003B0F48" w:rsidRDefault="001347B8" w:rsidP="00282C2D">
            <w:pPr>
              <w:widowControl/>
              <w:autoSpaceDE/>
              <w:autoSpaceDN/>
              <w:jc w:val="both"/>
              <w:rPr>
                <w:rFonts w:cs="Tahoma"/>
                <w:color w:val="000000" w:themeColor="text1"/>
                <w:lang w:val="tr-TR" w:eastAsia="tr-TR" w:bidi="tr-TR"/>
              </w:rPr>
            </w:pPr>
            <w:r w:rsidRPr="00282C2D">
              <w:rPr>
                <w:rFonts w:cs="Tahoma"/>
                <w:b/>
                <w:color w:val="000000" w:themeColor="text1"/>
                <w:lang w:val="tr-TR" w:eastAsia="tr-TR" w:bidi="tr-TR"/>
              </w:rPr>
              <w:t>A:</w:t>
            </w:r>
            <w:r w:rsidRPr="003B0F48">
              <w:rPr>
                <w:rFonts w:cs="Tahoma"/>
                <w:color w:val="000000" w:themeColor="text1"/>
                <w:lang w:val="tr-TR" w:eastAsia="tr-TR" w:bidi="tr-TR"/>
              </w:rPr>
              <w:t xml:space="preserve"> Bursa “kamu veya özel sektör” çalışanı veya “üniversite </w:t>
            </w:r>
            <w:proofErr w:type="spellStart"/>
            <w:r w:rsidRPr="003B0F48">
              <w:rPr>
                <w:rFonts w:cs="Tahoma"/>
                <w:color w:val="000000" w:themeColor="text1"/>
                <w:lang w:val="tr-TR" w:eastAsia="tr-TR" w:bidi="tr-TR"/>
              </w:rPr>
              <w:t>sektörü”nden</w:t>
            </w:r>
            <w:proofErr w:type="spellEnd"/>
            <w:r w:rsidRPr="003B0F48">
              <w:rPr>
                <w:rFonts w:cs="Tahoma"/>
                <w:color w:val="000000" w:themeColor="text1"/>
                <w:lang w:val="tr-TR" w:eastAsia="tr-TR" w:bidi="tr-TR"/>
              </w:rPr>
              <w:t xml:space="preserve"> akademik ya da idari personel olarak başvuranların bursu almaya hak kazandıklarında halen o sektörde çalışıyor olmaları </w:t>
            </w:r>
            <w:r w:rsidR="00137533">
              <w:rPr>
                <w:rFonts w:cs="Tahoma"/>
                <w:color w:val="000000" w:themeColor="text1"/>
                <w:lang w:val="tr-TR" w:eastAsia="tr-TR" w:bidi="tr-TR"/>
              </w:rPr>
              <w:t xml:space="preserve">gerekmektedir </w:t>
            </w:r>
            <w:r w:rsidR="0001754B">
              <w:rPr>
                <w:rFonts w:cs="Tahoma"/>
                <w:color w:val="000000" w:themeColor="text1"/>
                <w:lang w:val="tr-TR" w:eastAsia="tr-TR" w:bidi="tr-TR"/>
              </w:rPr>
              <w:t xml:space="preserve">ve bunu kanıtlayan </w:t>
            </w:r>
            <w:r w:rsidR="00282C2D">
              <w:rPr>
                <w:rFonts w:cs="Tahoma"/>
                <w:color w:val="000000" w:themeColor="text1"/>
                <w:lang w:val="tr-TR" w:eastAsia="tr-TR" w:bidi="tr-TR"/>
              </w:rPr>
              <w:t xml:space="preserve">destekleyici </w:t>
            </w:r>
            <w:r w:rsidR="0001754B">
              <w:rPr>
                <w:rFonts w:cs="Tahoma"/>
                <w:color w:val="000000" w:themeColor="text1"/>
                <w:lang w:val="tr-TR" w:eastAsia="tr-TR" w:bidi="tr-TR"/>
              </w:rPr>
              <w:t xml:space="preserve">belgeleri sunmaları </w:t>
            </w:r>
            <w:r w:rsidR="00282C2D">
              <w:rPr>
                <w:rFonts w:cs="Tahoma"/>
                <w:color w:val="000000" w:themeColor="text1"/>
                <w:lang w:val="tr-TR" w:eastAsia="tr-TR" w:bidi="tr-TR"/>
              </w:rPr>
              <w:t>istenecektir</w:t>
            </w:r>
            <w:r w:rsidR="0001754B">
              <w:rPr>
                <w:rFonts w:cs="Tahoma"/>
                <w:color w:val="000000" w:themeColor="text1"/>
                <w:lang w:val="tr-TR" w:eastAsia="tr-TR" w:bidi="tr-TR"/>
              </w:rPr>
              <w:t xml:space="preserve">. </w:t>
            </w:r>
            <w:r w:rsidRPr="003B0F48">
              <w:rPr>
                <w:rFonts w:eastAsia="Times New Roman" w:cs="Tahoma"/>
                <w:color w:val="000000" w:themeColor="text1"/>
                <w:lang w:val="tr-TR" w:eastAsia="tr-TR" w:bidi="tr-TR"/>
              </w:rPr>
              <w:t xml:space="preserve">İstenen belgeleri sunamayan adayların sözleşme aşamasına geçmelerine izin verilmeyecek ve burstan feragat etmiş sayılacaklardır. Ayrıca Öngörülen </w:t>
            </w:r>
            <w:proofErr w:type="spellStart"/>
            <w:r w:rsidRPr="003B0F48">
              <w:rPr>
                <w:rFonts w:eastAsia="Times New Roman" w:cs="Tahoma"/>
                <w:color w:val="000000" w:themeColor="text1"/>
                <w:lang w:val="tr-TR" w:eastAsia="tr-TR" w:bidi="tr-TR"/>
              </w:rPr>
              <w:t>Takvim’deki</w:t>
            </w:r>
            <w:proofErr w:type="spellEnd"/>
            <w:r w:rsidRPr="003B0F48">
              <w:rPr>
                <w:rFonts w:eastAsia="Times New Roman" w:cs="Tahoma"/>
                <w:color w:val="000000" w:themeColor="text1"/>
                <w:lang w:val="tr-TR" w:eastAsia="tr-TR" w:bidi="tr-TR"/>
              </w:rPr>
              <w:t xml:space="preserve"> tarihlerin</w:t>
            </w:r>
            <w:r w:rsidR="00915571" w:rsidRPr="003B0F48">
              <w:rPr>
                <w:rFonts w:eastAsia="Times New Roman" w:cs="Tahoma"/>
                <w:color w:val="000000" w:themeColor="text1"/>
                <w:lang w:val="tr-TR" w:eastAsia="tr-TR" w:bidi="tr-TR"/>
              </w:rPr>
              <w:t xml:space="preserve"> </w:t>
            </w:r>
            <w:r w:rsidR="007015A7" w:rsidRPr="003B0F48">
              <w:rPr>
                <w:rFonts w:eastAsia="Times New Roman" w:cs="Tahoma"/>
                <w:color w:val="000000" w:themeColor="text1"/>
                <w:lang w:val="tr-TR" w:eastAsia="tr-TR" w:bidi="tr-TR"/>
              </w:rPr>
              <w:t>“</w:t>
            </w:r>
            <w:r w:rsidR="00A0611F">
              <w:rPr>
                <w:rFonts w:eastAsia="Times New Roman" w:cs="Tahoma"/>
                <w:color w:val="000000" w:themeColor="text1"/>
                <w:lang w:val="tr-TR" w:eastAsia="tr-TR" w:bidi="tr-TR"/>
              </w:rPr>
              <w:t xml:space="preserve">tahmini </w:t>
            </w:r>
            <w:r w:rsidR="00915571" w:rsidRPr="003B0F48">
              <w:rPr>
                <w:rFonts w:eastAsia="Times New Roman" w:cs="Tahoma"/>
                <w:color w:val="000000" w:themeColor="text1"/>
                <w:lang w:val="tr-TR" w:eastAsia="tr-TR" w:bidi="tr-TR"/>
              </w:rPr>
              <w:t>tarihler</w:t>
            </w:r>
            <w:r w:rsidR="007015A7" w:rsidRPr="003B0F48">
              <w:rPr>
                <w:rFonts w:eastAsia="Times New Roman" w:cs="Tahoma"/>
                <w:color w:val="000000" w:themeColor="text1"/>
                <w:lang w:val="tr-TR" w:eastAsia="tr-TR" w:bidi="tr-TR"/>
              </w:rPr>
              <w:t>”</w:t>
            </w:r>
            <w:r w:rsidR="00915571" w:rsidRPr="003B0F48">
              <w:rPr>
                <w:rFonts w:eastAsia="Times New Roman" w:cs="Tahoma"/>
                <w:color w:val="000000" w:themeColor="text1"/>
                <w:lang w:val="tr-TR" w:eastAsia="tr-TR" w:bidi="tr-TR"/>
              </w:rPr>
              <w:t xml:space="preserve"> olduğu hususu da dikkate alınmalıdır.</w:t>
            </w:r>
          </w:p>
        </w:tc>
      </w:tr>
      <w:tr w:rsidR="00663F07" w:rsidRPr="00663F07" w14:paraId="30A587EA" w14:textId="77777777" w:rsidTr="004C5F66">
        <w:trPr>
          <w:trHeight w:val="482"/>
        </w:trPr>
        <w:tc>
          <w:tcPr>
            <w:tcW w:w="587" w:type="dxa"/>
            <w:tcBorders>
              <w:right w:val="single" w:sz="4" w:space="0" w:color="auto"/>
            </w:tcBorders>
            <w:vAlign w:val="center"/>
          </w:tcPr>
          <w:p w14:paraId="696CAB95" w14:textId="77777777" w:rsidR="00663F07" w:rsidRPr="00663F07" w:rsidRDefault="00663F07" w:rsidP="00663F07">
            <w:pPr>
              <w:widowControl/>
              <w:jc w:val="center"/>
              <w:rPr>
                <w:rFonts w:eastAsia="Times New Roman" w:cs="Calibri"/>
                <w:b/>
                <w:lang w:val="tr-TR" w:eastAsia="tr-TR" w:bidi="tr-TR"/>
              </w:rPr>
            </w:pPr>
            <w:r w:rsidRPr="00663F07">
              <w:rPr>
                <w:rFonts w:cs="Calibri"/>
                <w:b/>
                <w:lang w:val="tr-TR" w:eastAsia="tr-TR" w:bidi="tr-TR"/>
              </w:rPr>
              <w:t>21</w:t>
            </w:r>
          </w:p>
        </w:tc>
        <w:tc>
          <w:tcPr>
            <w:tcW w:w="9620" w:type="dxa"/>
            <w:tcBorders>
              <w:top w:val="nil"/>
              <w:left w:val="single" w:sz="4" w:space="0" w:color="auto"/>
              <w:bottom w:val="single" w:sz="4" w:space="0" w:color="auto"/>
              <w:right w:val="single" w:sz="4" w:space="0" w:color="auto"/>
            </w:tcBorders>
            <w:shd w:val="clear" w:color="auto" w:fill="auto"/>
            <w:vAlign w:val="center"/>
          </w:tcPr>
          <w:p w14:paraId="170D6A83" w14:textId="77777777" w:rsidR="009525F5" w:rsidRPr="00C03DF4" w:rsidRDefault="009525F5" w:rsidP="009525F5">
            <w:pPr>
              <w:widowControl/>
              <w:jc w:val="both"/>
              <w:rPr>
                <w:rFonts w:eastAsia="Times New Roman" w:cs="Tahoma"/>
                <w:color w:val="000000" w:themeColor="text1"/>
                <w:lang w:val="tr-TR" w:eastAsia="tr-TR" w:bidi="tr-TR"/>
              </w:rPr>
            </w:pPr>
            <w:r w:rsidRPr="00282C2D">
              <w:rPr>
                <w:rFonts w:eastAsia="Times New Roman" w:cs="Tahoma"/>
                <w:b/>
                <w:color w:val="000000" w:themeColor="text1"/>
                <w:lang w:val="tr-TR" w:eastAsia="tr-TR" w:bidi="tr-TR"/>
              </w:rPr>
              <w:t>S:</w:t>
            </w:r>
            <w:r w:rsidRPr="00C03DF4">
              <w:rPr>
                <w:rFonts w:eastAsia="Times New Roman" w:cs="Tahoma"/>
                <w:color w:val="000000" w:themeColor="text1"/>
                <w:lang w:val="tr-TR" w:eastAsia="tr-TR" w:bidi="tr-TR"/>
              </w:rPr>
              <w:t xml:space="preserve"> Adayın “başvuru sürecinde” işten tamamen ayrılması veya işsizlik dönemleri olması durumunda ne olur?</w:t>
            </w:r>
          </w:p>
          <w:p w14:paraId="473E007D" w14:textId="2FD166BC" w:rsidR="009525F5" w:rsidRPr="00C03DF4" w:rsidRDefault="009525F5" w:rsidP="009525F5">
            <w:pPr>
              <w:widowControl/>
              <w:jc w:val="both"/>
              <w:rPr>
                <w:rFonts w:eastAsia="Times New Roman" w:cs="Tahoma"/>
                <w:color w:val="000000" w:themeColor="text1"/>
                <w:lang w:val="tr-TR" w:eastAsia="tr-TR" w:bidi="tr-TR"/>
              </w:rPr>
            </w:pPr>
            <w:r w:rsidRPr="00282C2D">
              <w:rPr>
                <w:rFonts w:eastAsia="Times New Roman" w:cs="Tahoma"/>
                <w:b/>
                <w:color w:val="000000" w:themeColor="text1"/>
                <w:lang w:val="tr-TR" w:eastAsia="tr-TR" w:bidi="tr-TR"/>
              </w:rPr>
              <w:t>A:</w:t>
            </w:r>
            <w:r w:rsidRPr="00C03DF4">
              <w:rPr>
                <w:rFonts w:eastAsia="Times New Roman" w:cs="Tahoma"/>
                <w:color w:val="000000" w:themeColor="text1"/>
                <w:lang w:val="tr-TR" w:eastAsia="tr-TR" w:bidi="tr-TR"/>
              </w:rPr>
              <w:t xml:space="preserve"> Burs başvurusu yapacak adayların </w:t>
            </w:r>
            <w:r w:rsidR="00911BA0" w:rsidRPr="00C03DF4">
              <w:rPr>
                <w:rFonts w:eastAsia="Times New Roman" w:cs="Tahoma"/>
                <w:color w:val="000000" w:themeColor="text1"/>
                <w:lang w:val="tr-TR" w:eastAsia="tr-TR" w:bidi="tr-TR"/>
              </w:rPr>
              <w:t xml:space="preserve">başvuru sırasında </w:t>
            </w:r>
            <w:r w:rsidRPr="00C03DF4">
              <w:rPr>
                <w:rFonts w:eastAsia="Times New Roman" w:cs="Tahoma"/>
                <w:color w:val="000000" w:themeColor="text1"/>
                <w:lang w:val="tr-TR" w:eastAsia="tr-TR" w:bidi="tr-TR"/>
              </w:rPr>
              <w:t xml:space="preserve">“kamu veya özel sektör” çalışanı veya “üniversite </w:t>
            </w:r>
            <w:proofErr w:type="spellStart"/>
            <w:r w:rsidRPr="00C03DF4">
              <w:rPr>
                <w:rFonts w:eastAsia="Times New Roman" w:cs="Tahoma"/>
                <w:color w:val="000000" w:themeColor="text1"/>
                <w:lang w:val="tr-TR" w:eastAsia="tr-TR" w:bidi="tr-TR"/>
              </w:rPr>
              <w:t>sektörü”nden</w:t>
            </w:r>
            <w:proofErr w:type="spellEnd"/>
            <w:r w:rsidRPr="00C03DF4">
              <w:rPr>
                <w:rFonts w:eastAsia="Times New Roman" w:cs="Tahoma"/>
                <w:color w:val="000000" w:themeColor="text1"/>
                <w:lang w:val="tr-TR" w:eastAsia="tr-TR" w:bidi="tr-TR"/>
              </w:rPr>
              <w:t xml:space="preserve"> akademik ya da idari personel olarak çalışıyor olduklarını veya üniversitede lisans son sınıf / lisansüstü öğrenci olarak kayıtlı olduklarını destekleyici belge sunmaları gerekmektedir. </w:t>
            </w:r>
            <w:r w:rsidR="005E0C84" w:rsidRPr="00C03DF4">
              <w:rPr>
                <w:rFonts w:eastAsia="Times New Roman" w:cs="Tahoma"/>
                <w:color w:val="000000" w:themeColor="text1"/>
                <w:lang w:val="tr-TR" w:eastAsia="tr-TR" w:bidi="tr-TR"/>
              </w:rPr>
              <w:t>Lütfen A.20’ye de bakınız.</w:t>
            </w:r>
          </w:p>
        </w:tc>
      </w:tr>
      <w:tr w:rsidR="00663F07" w:rsidRPr="00663F07" w14:paraId="22BA2845" w14:textId="77777777" w:rsidTr="004C5F66">
        <w:trPr>
          <w:trHeight w:val="482"/>
        </w:trPr>
        <w:tc>
          <w:tcPr>
            <w:tcW w:w="587" w:type="dxa"/>
            <w:tcBorders>
              <w:right w:val="single" w:sz="4" w:space="0" w:color="auto"/>
            </w:tcBorders>
            <w:vAlign w:val="center"/>
          </w:tcPr>
          <w:p w14:paraId="595BE0F1" w14:textId="77777777" w:rsidR="00663F07" w:rsidRPr="00663F07" w:rsidRDefault="00663F07" w:rsidP="00663F07">
            <w:pPr>
              <w:widowControl/>
              <w:jc w:val="center"/>
              <w:rPr>
                <w:rFonts w:eastAsia="Times New Roman" w:cs="Calibri"/>
                <w:b/>
                <w:lang w:val="tr-TR" w:eastAsia="tr-TR" w:bidi="tr-TR"/>
              </w:rPr>
            </w:pPr>
            <w:r w:rsidRPr="00663F07">
              <w:rPr>
                <w:rFonts w:cs="Calibri"/>
                <w:b/>
                <w:lang w:val="tr-TR" w:eastAsia="tr-TR" w:bidi="tr-TR"/>
              </w:rPr>
              <w:t>22</w:t>
            </w:r>
          </w:p>
        </w:tc>
        <w:tc>
          <w:tcPr>
            <w:tcW w:w="9620" w:type="dxa"/>
            <w:tcBorders>
              <w:top w:val="nil"/>
              <w:left w:val="single" w:sz="4" w:space="0" w:color="auto"/>
              <w:bottom w:val="single" w:sz="4" w:space="0" w:color="auto"/>
              <w:right w:val="single" w:sz="4" w:space="0" w:color="auto"/>
            </w:tcBorders>
            <w:shd w:val="clear" w:color="auto" w:fill="auto"/>
            <w:vAlign w:val="center"/>
          </w:tcPr>
          <w:p w14:paraId="30C81BE6" w14:textId="1D407398" w:rsidR="004C5F66" w:rsidRPr="00C03DF4" w:rsidRDefault="004C5F66" w:rsidP="00312CE4">
            <w:pPr>
              <w:widowControl/>
              <w:jc w:val="both"/>
              <w:rPr>
                <w:rFonts w:cs="Times New Roman"/>
                <w:color w:val="000000" w:themeColor="text1"/>
                <w:lang w:val="tr-TR" w:eastAsia="tr-TR" w:bidi="tr-TR"/>
              </w:rPr>
            </w:pPr>
            <w:r w:rsidRPr="00282C2D">
              <w:rPr>
                <w:rFonts w:cs="Times New Roman"/>
                <w:b/>
                <w:color w:val="000000" w:themeColor="text1"/>
                <w:lang w:val="tr-TR" w:eastAsia="tr-TR" w:bidi="tr-TR"/>
              </w:rPr>
              <w:t>S:</w:t>
            </w:r>
            <w:r w:rsidRPr="00C03DF4">
              <w:rPr>
                <w:rFonts w:cs="Times New Roman"/>
                <w:color w:val="000000" w:themeColor="text1"/>
                <w:lang w:val="tr-TR" w:eastAsia="tr-TR" w:bidi="tr-TR"/>
              </w:rPr>
              <w:t xml:space="preserve"> </w:t>
            </w:r>
            <w:proofErr w:type="gramStart"/>
            <w:r w:rsidRPr="00C03DF4">
              <w:rPr>
                <w:rFonts w:cs="Times New Roman"/>
                <w:color w:val="000000" w:themeColor="text1"/>
                <w:lang w:val="tr-TR" w:eastAsia="tr-TR" w:bidi="tr-TR"/>
              </w:rPr>
              <w:t>Halihazırda</w:t>
            </w:r>
            <w:proofErr w:type="gramEnd"/>
            <w:r w:rsidRPr="00C03DF4">
              <w:rPr>
                <w:rFonts w:cs="Times New Roman"/>
                <w:color w:val="000000" w:themeColor="text1"/>
                <w:lang w:val="tr-TR" w:eastAsia="tr-TR" w:bidi="tr-TR"/>
              </w:rPr>
              <w:t xml:space="preserve"> bir lisansüstü derecem var</w:t>
            </w:r>
            <w:r w:rsidR="00EE7937" w:rsidRPr="00C03DF4">
              <w:rPr>
                <w:rFonts w:cs="Times New Roman"/>
                <w:color w:val="000000" w:themeColor="text1"/>
                <w:lang w:val="tr-TR" w:eastAsia="tr-TR" w:bidi="tr-TR"/>
              </w:rPr>
              <w:t>,</w:t>
            </w:r>
            <w:r w:rsidRPr="00C03DF4">
              <w:rPr>
                <w:rFonts w:cs="Times New Roman"/>
                <w:color w:val="000000" w:themeColor="text1"/>
                <w:lang w:val="tr-TR" w:eastAsia="tr-TR" w:bidi="tr-TR"/>
              </w:rPr>
              <w:t xml:space="preserve"> ikinci bir lisansüstü eğitim için başvuru yapabilir miyim?</w:t>
            </w:r>
          </w:p>
          <w:p w14:paraId="5EB361C2" w14:textId="0DC06793" w:rsidR="004C5F66" w:rsidRPr="00C03DF4" w:rsidRDefault="004C5F66" w:rsidP="004938DC">
            <w:pPr>
              <w:widowControl/>
              <w:jc w:val="both"/>
              <w:rPr>
                <w:rFonts w:cs="Times New Roman"/>
                <w:color w:val="000000" w:themeColor="text1"/>
                <w:lang w:val="tr-TR" w:eastAsia="tr-TR" w:bidi="tr-TR"/>
              </w:rPr>
            </w:pPr>
            <w:r w:rsidRPr="00282C2D">
              <w:rPr>
                <w:rFonts w:cs="Tahoma"/>
                <w:b/>
                <w:color w:val="000000" w:themeColor="text1"/>
                <w:lang w:val="tr-TR" w:eastAsia="tr-TR" w:bidi="tr-TR"/>
              </w:rPr>
              <w:t>A:</w:t>
            </w:r>
            <w:r w:rsidR="00312CE4" w:rsidRPr="00C03DF4">
              <w:rPr>
                <w:rFonts w:cs="Tahoma"/>
                <w:color w:val="000000" w:themeColor="text1"/>
                <w:lang w:val="tr-TR" w:eastAsia="tr-TR" w:bidi="tr-TR"/>
              </w:rPr>
              <w:t xml:space="preserve"> </w:t>
            </w:r>
            <w:r w:rsidRPr="00C03DF4">
              <w:rPr>
                <w:rFonts w:cs="Tahoma"/>
                <w:color w:val="000000" w:themeColor="text1"/>
                <w:lang w:val="tr-TR" w:eastAsia="tr-TR" w:bidi="tr-TR"/>
              </w:rPr>
              <w:t>Evet, Duyuru metninde b</w:t>
            </w:r>
            <w:r w:rsidR="00EE7937" w:rsidRPr="00C03DF4">
              <w:rPr>
                <w:rFonts w:cs="Tahoma"/>
                <w:color w:val="000000" w:themeColor="text1"/>
                <w:lang w:val="tr-TR" w:eastAsia="tr-TR" w:bidi="tr-TR"/>
              </w:rPr>
              <w:t>elirtilen</w:t>
            </w:r>
            <w:r w:rsidRPr="00C03DF4">
              <w:rPr>
                <w:rFonts w:cs="Tahoma"/>
                <w:color w:val="000000" w:themeColor="text1"/>
                <w:lang w:val="tr-TR" w:eastAsia="tr-TR" w:bidi="tr-TR"/>
              </w:rPr>
              <w:t xml:space="preserve"> başvuru </w:t>
            </w:r>
            <w:proofErr w:type="gramStart"/>
            <w:r w:rsidRPr="00C03DF4">
              <w:rPr>
                <w:rFonts w:cs="Tahoma"/>
                <w:color w:val="000000" w:themeColor="text1"/>
                <w:lang w:val="tr-TR" w:eastAsia="tr-TR" w:bidi="tr-TR"/>
              </w:rPr>
              <w:t>kriterlerini</w:t>
            </w:r>
            <w:proofErr w:type="gramEnd"/>
            <w:r w:rsidRPr="00C03DF4">
              <w:rPr>
                <w:rFonts w:cs="Tahoma"/>
                <w:color w:val="000000" w:themeColor="text1"/>
                <w:lang w:val="tr-TR" w:eastAsia="tr-TR" w:bidi="tr-TR"/>
              </w:rPr>
              <w:t xml:space="preserve"> karşıla</w:t>
            </w:r>
            <w:r w:rsidR="004938DC">
              <w:rPr>
                <w:rFonts w:cs="Tahoma"/>
                <w:color w:val="000000" w:themeColor="text1"/>
                <w:lang w:val="tr-TR" w:eastAsia="tr-TR" w:bidi="tr-TR"/>
              </w:rPr>
              <w:t>manız</w:t>
            </w:r>
            <w:r w:rsidRPr="00C03DF4">
              <w:rPr>
                <w:rFonts w:cs="Tahoma"/>
                <w:color w:val="000000" w:themeColor="text1"/>
                <w:lang w:val="tr-TR" w:eastAsia="tr-TR" w:bidi="tr-TR"/>
              </w:rPr>
              <w:t xml:space="preserve"> koşuluyla başvuru yapabilirsiniz.</w:t>
            </w:r>
          </w:p>
        </w:tc>
      </w:tr>
      <w:tr w:rsidR="00A37F32" w:rsidRPr="00663F07" w14:paraId="7A04884A" w14:textId="77777777" w:rsidTr="00F03131">
        <w:trPr>
          <w:trHeight w:val="482"/>
        </w:trPr>
        <w:tc>
          <w:tcPr>
            <w:tcW w:w="587" w:type="dxa"/>
            <w:tcBorders>
              <w:right w:val="single" w:sz="4" w:space="0" w:color="auto"/>
            </w:tcBorders>
            <w:vAlign w:val="center"/>
          </w:tcPr>
          <w:p w14:paraId="327C8B69" w14:textId="137CCD59" w:rsidR="00A37F32" w:rsidRPr="00663F07" w:rsidRDefault="00A37F32" w:rsidP="00A37F32">
            <w:pPr>
              <w:widowControl/>
              <w:jc w:val="center"/>
              <w:rPr>
                <w:rFonts w:cs="Calibri"/>
                <w:b/>
                <w:lang w:val="tr-TR" w:eastAsia="tr-TR" w:bidi="tr-TR"/>
              </w:rPr>
            </w:pPr>
            <w:r>
              <w:rPr>
                <w:rFonts w:cs="Calibri"/>
                <w:b/>
                <w:lang w:val="tr-TR" w:eastAsia="tr-TR" w:bidi="tr-TR"/>
              </w:rPr>
              <w:t>23</w:t>
            </w:r>
          </w:p>
        </w:tc>
        <w:tc>
          <w:tcPr>
            <w:tcW w:w="9620" w:type="dxa"/>
            <w:tcBorders>
              <w:top w:val="nil"/>
              <w:left w:val="single" w:sz="4" w:space="0" w:color="auto"/>
              <w:bottom w:val="single" w:sz="4" w:space="0" w:color="auto"/>
              <w:right w:val="single" w:sz="4" w:space="0" w:color="auto"/>
            </w:tcBorders>
            <w:shd w:val="clear" w:color="auto" w:fill="auto"/>
            <w:vAlign w:val="center"/>
          </w:tcPr>
          <w:p w14:paraId="2D93F5CA" w14:textId="77777777" w:rsidR="00A37F32" w:rsidRPr="00C03DF4" w:rsidRDefault="00A37F32" w:rsidP="00A37F32">
            <w:pPr>
              <w:jc w:val="both"/>
              <w:rPr>
                <w:color w:val="000000" w:themeColor="text1"/>
                <w:lang w:val="tr-TR" w:eastAsia="tr-TR" w:bidi="tr-TR"/>
              </w:rPr>
            </w:pPr>
            <w:r w:rsidRPr="00282C2D">
              <w:rPr>
                <w:b/>
                <w:color w:val="000000" w:themeColor="text1"/>
                <w:lang w:val="tr-TR" w:eastAsia="tr-TR" w:bidi="tr-TR"/>
              </w:rPr>
              <w:t>S:</w:t>
            </w:r>
            <w:r w:rsidRPr="00C03DF4">
              <w:rPr>
                <w:color w:val="000000" w:themeColor="text1"/>
                <w:lang w:val="tr-TR" w:eastAsia="tr-TR" w:bidi="tr-TR"/>
              </w:rPr>
              <w:t xml:space="preserve"> </w:t>
            </w:r>
            <w:proofErr w:type="gramStart"/>
            <w:r w:rsidRPr="00C03DF4">
              <w:rPr>
                <w:color w:val="000000" w:themeColor="text1"/>
                <w:lang w:val="tr-TR" w:eastAsia="tr-TR" w:bidi="tr-TR"/>
              </w:rPr>
              <w:t>Halihazırda</w:t>
            </w:r>
            <w:proofErr w:type="gramEnd"/>
            <w:r w:rsidRPr="00C03DF4">
              <w:rPr>
                <w:color w:val="000000" w:themeColor="text1"/>
                <w:lang w:val="tr-TR" w:eastAsia="tr-TR" w:bidi="tr-TR"/>
              </w:rPr>
              <w:t xml:space="preserve"> stajyer avukatım; ancak stajım son başvuru tarihinden hemen sonra tamamlanacak. Burs için başvurabilir miyim?</w:t>
            </w:r>
          </w:p>
          <w:p w14:paraId="6EFCF9B5" w14:textId="04164D20" w:rsidR="00A37F32" w:rsidRPr="00C03DF4" w:rsidRDefault="00A37F32" w:rsidP="00A37F32">
            <w:pPr>
              <w:jc w:val="both"/>
              <w:rPr>
                <w:color w:val="000000" w:themeColor="text1"/>
                <w:lang w:val="tr-TR" w:eastAsia="tr-TR" w:bidi="tr-TR"/>
              </w:rPr>
            </w:pPr>
            <w:r w:rsidRPr="00282C2D">
              <w:rPr>
                <w:b/>
                <w:color w:val="000000" w:themeColor="text1"/>
                <w:lang w:val="tr-TR" w:eastAsia="tr-TR" w:bidi="tr-TR"/>
              </w:rPr>
              <w:t>A:</w:t>
            </w:r>
            <w:r w:rsidRPr="00C03DF4">
              <w:rPr>
                <w:color w:val="000000" w:themeColor="text1"/>
                <w:lang w:val="tr-TR" w:eastAsia="tr-TR" w:bidi="tr-TR"/>
              </w:rPr>
              <w:t xml:space="preserve"> Hayır, “çalışma” ifadesi profesyonel olarak, belli bir ücret karşılığında, belli bir sosyal güvenlik ağı kapsamında yapılan çalışmaları içerdiğinden stajyer, stajyer avukat veya gönüllüler “Türkiye’de kamu sektörü/özel sektör/üniversitelerde çalışan” kapsamında bursa başvuramazlar. Lütfen A.24’e de bakınız.</w:t>
            </w:r>
          </w:p>
        </w:tc>
      </w:tr>
      <w:tr w:rsidR="00A37F32" w:rsidRPr="00663F07" w14:paraId="7645A579" w14:textId="77777777" w:rsidTr="00F03131">
        <w:trPr>
          <w:trHeight w:val="482"/>
        </w:trPr>
        <w:tc>
          <w:tcPr>
            <w:tcW w:w="587" w:type="dxa"/>
            <w:tcBorders>
              <w:right w:val="single" w:sz="4" w:space="0" w:color="auto"/>
            </w:tcBorders>
            <w:vAlign w:val="center"/>
          </w:tcPr>
          <w:p w14:paraId="228DEA76" w14:textId="3327DE10" w:rsidR="00A37F32" w:rsidRPr="00663F07" w:rsidRDefault="00A37F32" w:rsidP="00A37F32">
            <w:pPr>
              <w:widowControl/>
              <w:jc w:val="center"/>
              <w:rPr>
                <w:rFonts w:cs="Calibri"/>
                <w:b/>
                <w:lang w:val="tr-TR" w:eastAsia="tr-TR" w:bidi="tr-TR"/>
              </w:rPr>
            </w:pPr>
            <w:r>
              <w:rPr>
                <w:rFonts w:cs="Calibri"/>
                <w:b/>
                <w:lang w:val="tr-TR" w:eastAsia="tr-TR" w:bidi="tr-TR"/>
              </w:rPr>
              <w:t>24</w:t>
            </w:r>
          </w:p>
        </w:tc>
        <w:tc>
          <w:tcPr>
            <w:tcW w:w="9620" w:type="dxa"/>
            <w:tcBorders>
              <w:top w:val="nil"/>
              <w:left w:val="single" w:sz="4" w:space="0" w:color="auto"/>
              <w:bottom w:val="single" w:sz="4" w:space="0" w:color="auto"/>
              <w:right w:val="single" w:sz="4" w:space="0" w:color="auto"/>
            </w:tcBorders>
            <w:shd w:val="clear" w:color="auto" w:fill="auto"/>
            <w:vAlign w:val="center"/>
          </w:tcPr>
          <w:p w14:paraId="78604844" w14:textId="491C8EE1" w:rsidR="00A37F32" w:rsidRPr="003B0F48" w:rsidRDefault="00282C2D" w:rsidP="00A37F32">
            <w:pPr>
              <w:widowControl/>
              <w:jc w:val="both"/>
              <w:rPr>
                <w:rFonts w:cs="Tahoma"/>
                <w:color w:val="000000" w:themeColor="text1"/>
                <w:lang w:val="tr-TR" w:eastAsia="tr-TR" w:bidi="tr-TR"/>
              </w:rPr>
            </w:pPr>
            <w:r>
              <w:rPr>
                <w:rFonts w:cs="Tahoma"/>
                <w:b/>
                <w:color w:val="000000" w:themeColor="text1"/>
                <w:lang w:val="tr-TR" w:eastAsia="tr-TR" w:bidi="tr-TR"/>
              </w:rPr>
              <w:t>S</w:t>
            </w:r>
            <w:r w:rsidR="00A37F32" w:rsidRPr="00282C2D">
              <w:rPr>
                <w:rFonts w:cs="Tahoma"/>
                <w:b/>
                <w:color w:val="000000" w:themeColor="text1"/>
                <w:lang w:val="tr-TR" w:eastAsia="tr-TR" w:bidi="tr-TR"/>
              </w:rPr>
              <w:t>:</w:t>
            </w:r>
            <w:r w:rsidR="00A37F32" w:rsidRPr="003B0F48">
              <w:rPr>
                <w:rFonts w:cs="Tahoma"/>
                <w:color w:val="000000" w:themeColor="text1"/>
                <w:lang w:val="tr-TR" w:eastAsia="tr-TR" w:bidi="tr-TR"/>
              </w:rPr>
              <w:t xml:space="preserve"> Avukatlık Kanununda yapılan değişiklikle avukatlık stajına fiilen engel olmamak şartıyla herhangi bir işte sigortalı çalışılması avukatlık stajının yapılmasına engel teşkil etme</w:t>
            </w:r>
            <w:r w:rsidR="004938DC">
              <w:rPr>
                <w:rFonts w:cs="Tahoma"/>
                <w:color w:val="000000" w:themeColor="text1"/>
                <w:lang w:val="tr-TR" w:eastAsia="tr-TR" w:bidi="tr-TR"/>
              </w:rPr>
              <w:t>mektedir.</w:t>
            </w:r>
            <w:r w:rsidR="003E5419">
              <w:rPr>
                <w:rFonts w:cs="Tahoma"/>
                <w:color w:val="000000" w:themeColor="text1"/>
                <w:lang w:val="tr-TR" w:eastAsia="tr-TR" w:bidi="tr-TR"/>
              </w:rPr>
              <w:t xml:space="preserve"> Stajım esnasında s</w:t>
            </w:r>
            <w:r w:rsidR="00A37F32" w:rsidRPr="003B0F48">
              <w:rPr>
                <w:rFonts w:cs="Tahoma"/>
                <w:color w:val="000000" w:themeColor="text1"/>
                <w:lang w:val="tr-TR" w:eastAsia="tr-TR" w:bidi="tr-TR"/>
              </w:rPr>
              <w:t>igortalı olarak özel sektör veya kamu sektöründe çalışırsam bursa başvurabilir miyim?</w:t>
            </w:r>
          </w:p>
          <w:p w14:paraId="39686DB6" w14:textId="030D9EAA" w:rsidR="00A37F32" w:rsidRPr="003B0F48" w:rsidRDefault="008C2E9C" w:rsidP="00A37F32">
            <w:pPr>
              <w:jc w:val="both"/>
              <w:rPr>
                <w:color w:val="000000" w:themeColor="text1"/>
                <w:lang w:val="tr-TR" w:eastAsia="tr-TR" w:bidi="tr-TR"/>
              </w:rPr>
            </w:pPr>
            <w:r w:rsidRPr="00282C2D">
              <w:rPr>
                <w:rFonts w:cs="Tahoma"/>
                <w:b/>
                <w:color w:val="000000" w:themeColor="text1"/>
                <w:lang w:val="tr-TR" w:eastAsia="tr-TR" w:bidi="tr-TR"/>
              </w:rPr>
              <w:t>A</w:t>
            </w:r>
            <w:r w:rsidR="00A37F32" w:rsidRPr="00282C2D">
              <w:rPr>
                <w:rFonts w:cs="Tahoma"/>
                <w:b/>
                <w:color w:val="000000" w:themeColor="text1"/>
                <w:lang w:val="tr-TR" w:eastAsia="tr-TR" w:bidi="tr-TR"/>
              </w:rPr>
              <w:t>:</w:t>
            </w:r>
            <w:r w:rsidR="00A37F32" w:rsidRPr="003B0F48">
              <w:rPr>
                <w:rFonts w:cs="Tahoma"/>
                <w:color w:val="000000" w:themeColor="text1"/>
                <w:lang w:val="tr-TR" w:eastAsia="tr-TR" w:bidi="tr-TR"/>
              </w:rPr>
              <w:t xml:space="preserve"> Evet.</w:t>
            </w:r>
          </w:p>
        </w:tc>
      </w:tr>
      <w:tr w:rsidR="00A37F32" w:rsidRPr="00663F07" w14:paraId="5546F228" w14:textId="77777777" w:rsidTr="00A37F32">
        <w:trPr>
          <w:trHeight w:val="170"/>
        </w:trPr>
        <w:tc>
          <w:tcPr>
            <w:tcW w:w="587" w:type="dxa"/>
            <w:tcBorders>
              <w:right w:val="single" w:sz="4" w:space="0" w:color="auto"/>
            </w:tcBorders>
            <w:shd w:val="clear" w:color="auto" w:fill="BFBFBF" w:themeFill="background1" w:themeFillShade="BF"/>
            <w:vAlign w:val="center"/>
          </w:tcPr>
          <w:p w14:paraId="78EA3B04" w14:textId="77777777" w:rsidR="00A37F32" w:rsidRPr="00663F07" w:rsidRDefault="00A37F32" w:rsidP="00A37F32">
            <w:pPr>
              <w:widowControl/>
              <w:jc w:val="center"/>
              <w:rPr>
                <w:rFonts w:cs="Calibri"/>
                <w:b/>
                <w:lang w:val="tr-TR" w:eastAsia="tr-TR" w:bidi="tr-TR"/>
              </w:rPr>
            </w:pPr>
          </w:p>
        </w:tc>
        <w:tc>
          <w:tcPr>
            <w:tcW w:w="9620" w:type="dxa"/>
            <w:tcBorders>
              <w:right w:val="single" w:sz="4" w:space="0" w:color="auto"/>
            </w:tcBorders>
            <w:shd w:val="clear" w:color="auto" w:fill="BFBFBF" w:themeFill="background1" w:themeFillShade="BF"/>
            <w:vAlign w:val="center"/>
          </w:tcPr>
          <w:p w14:paraId="4CE70210" w14:textId="49EFB3E1" w:rsidR="00A37F32" w:rsidRPr="003B0F48" w:rsidRDefault="00A37F32" w:rsidP="00A37F32">
            <w:pPr>
              <w:jc w:val="center"/>
              <w:rPr>
                <w:color w:val="000000" w:themeColor="text1"/>
                <w:lang w:val="tr-TR" w:eastAsia="tr-TR" w:bidi="tr-TR"/>
              </w:rPr>
            </w:pPr>
            <w:r w:rsidRPr="003B0F48">
              <w:rPr>
                <w:b/>
                <w:color w:val="000000" w:themeColor="text1"/>
                <w:lang w:val="tr-TR" w:eastAsia="tr-TR" w:bidi="tr-TR"/>
              </w:rPr>
              <w:t>ÇALIŞMA ALANI</w:t>
            </w:r>
          </w:p>
        </w:tc>
      </w:tr>
      <w:tr w:rsidR="00A37F32" w:rsidRPr="00663F07" w14:paraId="761232EC" w14:textId="77777777" w:rsidTr="004C5F66">
        <w:trPr>
          <w:trHeight w:val="482"/>
        </w:trPr>
        <w:tc>
          <w:tcPr>
            <w:tcW w:w="587" w:type="dxa"/>
            <w:tcBorders>
              <w:right w:val="single" w:sz="4" w:space="0" w:color="auto"/>
            </w:tcBorders>
            <w:vAlign w:val="center"/>
          </w:tcPr>
          <w:p w14:paraId="1FADEF59" w14:textId="73CDCFF3" w:rsidR="00A37F32" w:rsidRPr="00663F07" w:rsidRDefault="00A37F32" w:rsidP="00A37F32">
            <w:pPr>
              <w:widowControl/>
              <w:jc w:val="center"/>
              <w:rPr>
                <w:rFonts w:cs="Calibri"/>
                <w:b/>
                <w:lang w:val="tr-TR" w:eastAsia="tr-TR" w:bidi="tr-TR"/>
              </w:rPr>
            </w:pPr>
            <w:r w:rsidRPr="00663F07">
              <w:rPr>
                <w:rFonts w:cs="Calibri"/>
                <w:b/>
                <w:lang w:val="tr-TR" w:eastAsia="tr-TR" w:bidi="tr-TR"/>
              </w:rPr>
              <w:t>2</w:t>
            </w:r>
            <w:r>
              <w:rPr>
                <w:rFonts w:cs="Calibri"/>
                <w:b/>
                <w:lang w:val="tr-TR" w:eastAsia="tr-TR" w:bidi="tr-TR"/>
              </w:rPr>
              <w:t>5</w:t>
            </w:r>
          </w:p>
        </w:tc>
        <w:tc>
          <w:tcPr>
            <w:tcW w:w="9620" w:type="dxa"/>
            <w:shd w:val="clear" w:color="auto" w:fill="auto"/>
            <w:vAlign w:val="center"/>
          </w:tcPr>
          <w:p w14:paraId="22FCAC53" w14:textId="4E505346" w:rsidR="00A37F32" w:rsidRPr="003B0F48" w:rsidRDefault="00A37F32" w:rsidP="00A37F32">
            <w:pPr>
              <w:jc w:val="both"/>
              <w:rPr>
                <w:color w:val="000000" w:themeColor="text1"/>
                <w:lang w:val="tr-TR" w:eastAsia="tr-TR" w:bidi="tr-TR"/>
              </w:rPr>
            </w:pPr>
            <w:r w:rsidRPr="00282C2D">
              <w:rPr>
                <w:b/>
                <w:color w:val="000000" w:themeColor="text1"/>
                <w:lang w:val="tr-TR" w:eastAsia="tr-TR" w:bidi="tr-TR"/>
              </w:rPr>
              <w:t>S:</w:t>
            </w:r>
            <w:r w:rsidRPr="003B0F48">
              <w:rPr>
                <w:color w:val="000000" w:themeColor="text1"/>
                <w:lang w:val="tr-TR" w:eastAsia="tr-TR" w:bidi="tr-TR"/>
              </w:rPr>
              <w:t xml:space="preserve"> Başvuruda seçtiğim çalışma alanındaki bir </w:t>
            </w:r>
            <w:r w:rsidR="00000687">
              <w:rPr>
                <w:color w:val="000000" w:themeColor="text1"/>
                <w:lang w:val="tr-TR" w:eastAsia="tr-TR" w:bidi="tr-TR"/>
              </w:rPr>
              <w:t>yüksek lisans</w:t>
            </w:r>
            <w:r w:rsidR="00000687" w:rsidRPr="003B0F48">
              <w:rPr>
                <w:color w:val="000000" w:themeColor="text1"/>
                <w:lang w:val="tr-TR" w:eastAsia="tr-TR" w:bidi="tr-TR"/>
              </w:rPr>
              <w:t xml:space="preserve"> </w:t>
            </w:r>
            <w:r w:rsidR="004C21F5">
              <w:rPr>
                <w:color w:val="000000" w:themeColor="text1"/>
                <w:lang w:val="tr-TR" w:eastAsia="tr-TR" w:bidi="tr-TR"/>
              </w:rPr>
              <w:t>programında eğitim</w:t>
            </w:r>
            <w:r w:rsidRPr="003B0F48">
              <w:rPr>
                <w:color w:val="000000" w:themeColor="text1"/>
                <w:lang w:val="tr-TR" w:eastAsia="tr-TR" w:bidi="tr-TR"/>
              </w:rPr>
              <w:t xml:space="preserve"> alabilir miyim yoksa lisans mezuniyet alanımdan mı başvurmam gerekir?</w:t>
            </w:r>
          </w:p>
          <w:p w14:paraId="6A87C80B" w14:textId="06DC4DE3" w:rsidR="00A37F32" w:rsidRPr="003B0F48" w:rsidRDefault="00A37F32" w:rsidP="00282C2D">
            <w:pPr>
              <w:jc w:val="both"/>
              <w:rPr>
                <w:color w:val="000000" w:themeColor="text1"/>
                <w:lang w:val="tr-TR" w:eastAsia="tr-TR" w:bidi="tr-TR"/>
              </w:rPr>
            </w:pPr>
            <w:r w:rsidRPr="00282C2D">
              <w:rPr>
                <w:b/>
                <w:iCs/>
                <w:color w:val="000000" w:themeColor="text1"/>
                <w:lang w:val="tr-TR" w:eastAsia="tr-TR" w:bidi="tr-TR"/>
              </w:rPr>
              <w:t>A:</w:t>
            </w:r>
            <w:r w:rsidRPr="003B0F48">
              <w:rPr>
                <w:iCs/>
                <w:color w:val="000000" w:themeColor="text1"/>
                <w:lang w:val="tr-TR" w:eastAsia="tr-TR" w:bidi="tr-TR"/>
              </w:rPr>
              <w:t xml:space="preserve"> Başvuru formunu doldururken bir çalışma alanı seçmek ve gidilecek akademik eğitim programının </w:t>
            </w:r>
            <w:r w:rsidRPr="003B0F48">
              <w:rPr>
                <w:iCs/>
                <w:color w:val="000000" w:themeColor="text1"/>
                <w:lang w:val="tr-TR" w:eastAsia="tr-TR" w:bidi="tr-TR"/>
              </w:rPr>
              <w:lastRenderedPageBreak/>
              <w:t xml:space="preserve">seçilmiş olan çalışma alanına uygunluğunu sağlamak tamamen başvuru sahibinin sorumluluğundadır. Jean Monnet Burs Programı tarafından gözetilen husus, akademik çalışma yapılacak alan ve öğrenim görülecek akademik programın birbiri ile uyumlu ve bursun amacına uygun olmasıdır. Bu bağlamda, </w:t>
            </w:r>
            <w:r w:rsidR="00282C2D">
              <w:rPr>
                <w:iCs/>
                <w:color w:val="000000" w:themeColor="text1"/>
                <w:lang w:val="tr-TR" w:eastAsia="tr-TR" w:bidi="tr-TR"/>
              </w:rPr>
              <w:t>adayların</w:t>
            </w:r>
            <w:r w:rsidR="00282C2D" w:rsidRPr="003B0F48">
              <w:rPr>
                <w:iCs/>
                <w:color w:val="000000" w:themeColor="text1"/>
                <w:lang w:val="tr-TR" w:eastAsia="tr-TR" w:bidi="tr-TR"/>
              </w:rPr>
              <w:t xml:space="preserve"> </w:t>
            </w:r>
            <w:r w:rsidRPr="003B0F48">
              <w:rPr>
                <w:iCs/>
                <w:color w:val="000000" w:themeColor="text1"/>
                <w:lang w:val="tr-TR" w:eastAsia="tr-TR" w:bidi="tr-TR"/>
              </w:rPr>
              <w:t xml:space="preserve">seçmiş oldukları akademik programların akademik ya da mesleki geçmişleriyle uyumlu olması </w:t>
            </w:r>
            <w:r w:rsidR="003F0DC7">
              <w:rPr>
                <w:iCs/>
                <w:color w:val="000000" w:themeColor="text1"/>
                <w:lang w:val="tr-TR" w:eastAsia="tr-TR" w:bidi="tr-TR"/>
              </w:rPr>
              <w:t>B</w:t>
            </w:r>
            <w:r w:rsidRPr="003B0F48">
              <w:rPr>
                <w:iCs/>
                <w:color w:val="000000" w:themeColor="text1"/>
                <w:lang w:val="tr-TR" w:eastAsia="tr-TR" w:bidi="tr-TR"/>
              </w:rPr>
              <w:t xml:space="preserve">urs </w:t>
            </w:r>
            <w:r w:rsidR="003F0DC7">
              <w:rPr>
                <w:iCs/>
                <w:color w:val="000000" w:themeColor="text1"/>
                <w:lang w:val="tr-TR" w:eastAsia="tr-TR" w:bidi="tr-TR"/>
              </w:rPr>
              <w:t>P</w:t>
            </w:r>
            <w:r w:rsidRPr="003B0F48">
              <w:rPr>
                <w:iCs/>
                <w:color w:val="000000" w:themeColor="text1"/>
                <w:lang w:val="tr-TR" w:eastAsia="tr-TR" w:bidi="tr-TR"/>
              </w:rPr>
              <w:t>rogramı tarafından dikkate alınmamaktadır.</w:t>
            </w:r>
          </w:p>
        </w:tc>
      </w:tr>
      <w:tr w:rsidR="00A37F32" w:rsidRPr="00663F07" w14:paraId="18DE09DE" w14:textId="77777777" w:rsidTr="004C5F66">
        <w:trPr>
          <w:trHeight w:val="267"/>
        </w:trPr>
        <w:tc>
          <w:tcPr>
            <w:tcW w:w="10207" w:type="dxa"/>
            <w:gridSpan w:val="2"/>
            <w:shd w:val="clear" w:color="auto" w:fill="BFBFBF"/>
            <w:vAlign w:val="center"/>
          </w:tcPr>
          <w:p w14:paraId="33387B46" w14:textId="12E7F0AF" w:rsidR="00A37F32" w:rsidRPr="00663F07" w:rsidRDefault="00A37F32" w:rsidP="00A37F32">
            <w:pPr>
              <w:jc w:val="center"/>
              <w:rPr>
                <w:b/>
                <w:lang w:val="tr-TR" w:eastAsia="tr-TR" w:bidi="tr-TR"/>
              </w:rPr>
            </w:pPr>
            <w:r>
              <w:rPr>
                <w:rFonts w:cs="Calibri"/>
                <w:b/>
                <w:lang w:val="tr-TR" w:eastAsia="tr-TR" w:bidi="tr-TR"/>
              </w:rPr>
              <w:lastRenderedPageBreak/>
              <w:t>EV SAHİBİ KURULUŞLAR</w:t>
            </w:r>
            <w:r w:rsidR="0082403F">
              <w:rPr>
                <w:rFonts w:cs="Calibri"/>
                <w:b/>
                <w:lang w:val="tr-TR" w:eastAsia="tr-TR" w:bidi="tr-TR"/>
              </w:rPr>
              <w:t xml:space="preserve"> / ÜLKELER</w:t>
            </w:r>
          </w:p>
        </w:tc>
      </w:tr>
      <w:tr w:rsidR="00A37F32" w:rsidRPr="00663F07" w14:paraId="636591BD" w14:textId="77777777" w:rsidTr="004C5F66">
        <w:trPr>
          <w:trHeight w:val="267"/>
        </w:trPr>
        <w:tc>
          <w:tcPr>
            <w:tcW w:w="587" w:type="dxa"/>
            <w:tcBorders>
              <w:right w:val="single" w:sz="4" w:space="0" w:color="auto"/>
            </w:tcBorders>
            <w:vAlign w:val="center"/>
          </w:tcPr>
          <w:p w14:paraId="192D5089" w14:textId="4803C14F" w:rsidR="00A37F32" w:rsidRPr="00663F07" w:rsidRDefault="00A37F32" w:rsidP="00A37F32">
            <w:pPr>
              <w:widowControl/>
              <w:jc w:val="center"/>
              <w:rPr>
                <w:rFonts w:cs="Calibri"/>
                <w:b/>
                <w:lang w:val="tr-TR" w:eastAsia="tr-TR" w:bidi="tr-TR"/>
              </w:rPr>
            </w:pPr>
            <w:r w:rsidRPr="00663F07">
              <w:rPr>
                <w:rFonts w:cs="Calibri"/>
                <w:b/>
                <w:lang w:val="tr-TR" w:eastAsia="tr-TR" w:bidi="tr-TR"/>
              </w:rPr>
              <w:t>2</w:t>
            </w:r>
            <w:r w:rsidR="0082403F">
              <w:rPr>
                <w:rFonts w:cs="Calibri"/>
                <w:b/>
                <w:lang w:val="tr-TR" w:eastAsia="tr-TR" w:bidi="tr-TR"/>
              </w:rPr>
              <w:t>6</w:t>
            </w:r>
          </w:p>
        </w:tc>
        <w:tc>
          <w:tcPr>
            <w:tcW w:w="9620" w:type="dxa"/>
            <w:shd w:val="clear" w:color="auto" w:fill="auto"/>
            <w:vAlign w:val="center"/>
          </w:tcPr>
          <w:p w14:paraId="62688EF4" w14:textId="612C3DAB" w:rsidR="00A37F32" w:rsidRPr="003526EF" w:rsidRDefault="00A37F32" w:rsidP="00A37F32">
            <w:pPr>
              <w:jc w:val="both"/>
              <w:rPr>
                <w:color w:val="000000" w:themeColor="text1"/>
                <w:lang w:val="tr-TR" w:eastAsia="tr-TR" w:bidi="tr-TR"/>
              </w:rPr>
            </w:pPr>
            <w:r w:rsidRPr="00282C2D">
              <w:rPr>
                <w:b/>
                <w:color w:val="000000" w:themeColor="text1"/>
                <w:lang w:val="tr-TR" w:eastAsia="tr-TR" w:bidi="tr-TR"/>
              </w:rPr>
              <w:t>S:</w:t>
            </w:r>
            <w:r w:rsidRPr="003526EF">
              <w:rPr>
                <w:color w:val="000000" w:themeColor="text1"/>
                <w:lang w:val="tr-TR" w:eastAsia="tr-TR" w:bidi="tr-TR"/>
              </w:rPr>
              <w:t xml:space="preserve"> Jean Monnet Burs Programı </w:t>
            </w:r>
            <w:proofErr w:type="gramStart"/>
            <w:r w:rsidRPr="003526EF">
              <w:rPr>
                <w:color w:val="000000" w:themeColor="text1"/>
                <w:lang w:val="tr-TR" w:eastAsia="tr-TR" w:bidi="tr-TR"/>
              </w:rPr>
              <w:t>kriterlerine</w:t>
            </w:r>
            <w:proofErr w:type="gramEnd"/>
            <w:r w:rsidRPr="003526EF">
              <w:rPr>
                <w:color w:val="000000" w:themeColor="text1"/>
                <w:lang w:val="tr-TR" w:eastAsia="tr-TR" w:bidi="tr-TR"/>
              </w:rPr>
              <w:t xml:space="preserve"> uygun programların bir listesi var mı?</w:t>
            </w:r>
          </w:p>
          <w:p w14:paraId="4C974CAE" w14:textId="78D9D3ED" w:rsidR="00A37F32" w:rsidRPr="003526EF" w:rsidRDefault="00A37F32" w:rsidP="00A37F32">
            <w:pPr>
              <w:jc w:val="both"/>
              <w:rPr>
                <w:color w:val="000000" w:themeColor="text1"/>
                <w:lang w:val="tr-TR" w:eastAsia="tr-TR" w:bidi="tr-TR"/>
              </w:rPr>
            </w:pPr>
            <w:r w:rsidRPr="00282C2D">
              <w:rPr>
                <w:b/>
                <w:color w:val="000000" w:themeColor="text1"/>
                <w:lang w:val="tr-TR" w:eastAsia="tr-TR" w:bidi="tr-TR"/>
              </w:rPr>
              <w:t>A:</w:t>
            </w:r>
            <w:r w:rsidRPr="003526EF">
              <w:rPr>
                <w:color w:val="000000" w:themeColor="text1"/>
                <w:lang w:val="tr-TR" w:eastAsia="tr-TR" w:bidi="tr-TR"/>
              </w:rPr>
              <w:t xml:space="preserve"> Çalışma alanlarına uygun akademik programları belirlemek ve akademik programlardan kabul mektubu/mektuplarını almak tamamen adayların sorumluluğundadır. Adaylar, öğrenim görmek istedikleri alanlarda lisansüstü program örnekleri için </w:t>
            </w:r>
            <w:hyperlink r:id="rId9" w:history="1">
              <w:r w:rsidR="003B0F48" w:rsidRPr="003526EF">
                <w:rPr>
                  <w:rStyle w:val="Hyperlink"/>
                  <w:color w:val="000000" w:themeColor="text1"/>
                  <w:lang w:val="tr-TR" w:eastAsia="tr-TR" w:bidi="tr-TR"/>
                </w:rPr>
                <w:t>www.jeanmonnet.org.tr</w:t>
              </w:r>
            </w:hyperlink>
            <w:r w:rsidR="003B0F48" w:rsidRPr="003526EF">
              <w:rPr>
                <w:color w:val="000000" w:themeColor="text1"/>
                <w:lang w:val="tr-TR" w:eastAsia="tr-TR" w:bidi="tr-TR"/>
              </w:rPr>
              <w:t xml:space="preserve"> web sitesindeki </w:t>
            </w:r>
            <w:r w:rsidRPr="003526EF">
              <w:rPr>
                <w:color w:val="000000" w:themeColor="text1"/>
                <w:lang w:val="tr-TR" w:eastAsia="tr-TR" w:bidi="tr-TR"/>
              </w:rPr>
              <w:t xml:space="preserve">Jean Monnet Burs Programı Ev Sahibi Kuruluşlar </w:t>
            </w:r>
            <w:proofErr w:type="spellStart"/>
            <w:r w:rsidRPr="003526EF">
              <w:rPr>
                <w:color w:val="000000" w:themeColor="text1"/>
                <w:lang w:val="tr-TR" w:eastAsia="tr-TR" w:bidi="tr-TR"/>
              </w:rPr>
              <w:t>Kataloğu'na</w:t>
            </w:r>
            <w:proofErr w:type="spellEnd"/>
            <w:r w:rsidRPr="003526EF">
              <w:rPr>
                <w:color w:val="000000" w:themeColor="text1"/>
                <w:lang w:val="tr-TR" w:eastAsia="tr-TR" w:bidi="tr-TR"/>
              </w:rPr>
              <w:t xml:space="preserve"> başvurabilirler. Ancak, uygun programlar, bahse konu </w:t>
            </w:r>
            <w:proofErr w:type="spellStart"/>
            <w:r w:rsidRPr="003526EF">
              <w:rPr>
                <w:color w:val="000000" w:themeColor="text1"/>
                <w:lang w:val="tr-TR" w:eastAsia="tr-TR" w:bidi="tr-TR"/>
              </w:rPr>
              <w:t>Katalog’da</w:t>
            </w:r>
            <w:proofErr w:type="spellEnd"/>
            <w:r w:rsidRPr="003526EF">
              <w:rPr>
                <w:color w:val="000000" w:themeColor="text1"/>
                <w:lang w:val="tr-TR" w:eastAsia="tr-TR" w:bidi="tr-TR"/>
              </w:rPr>
              <w:t xml:space="preserve"> listelenen programlarla/kurumlarla sınırlı değildir.</w:t>
            </w:r>
          </w:p>
        </w:tc>
      </w:tr>
      <w:tr w:rsidR="00A37F32" w:rsidRPr="00663F07" w14:paraId="015F041E" w14:textId="77777777" w:rsidTr="004C5F66">
        <w:trPr>
          <w:trHeight w:val="482"/>
        </w:trPr>
        <w:tc>
          <w:tcPr>
            <w:tcW w:w="587" w:type="dxa"/>
            <w:tcBorders>
              <w:right w:val="single" w:sz="4" w:space="0" w:color="auto"/>
            </w:tcBorders>
            <w:vAlign w:val="center"/>
          </w:tcPr>
          <w:p w14:paraId="4A94FA64" w14:textId="7B731546" w:rsidR="00A37F32" w:rsidRPr="00663F07" w:rsidRDefault="00A37F32" w:rsidP="00A37F32">
            <w:pPr>
              <w:widowControl/>
              <w:jc w:val="center"/>
              <w:rPr>
                <w:rFonts w:cs="Calibri"/>
                <w:b/>
                <w:lang w:val="tr-TR" w:eastAsia="tr-TR" w:bidi="tr-TR"/>
              </w:rPr>
            </w:pPr>
            <w:r w:rsidRPr="00663F07">
              <w:rPr>
                <w:rFonts w:cs="Calibri"/>
                <w:b/>
                <w:lang w:val="tr-TR" w:eastAsia="tr-TR" w:bidi="tr-TR"/>
              </w:rPr>
              <w:t>2</w:t>
            </w:r>
            <w:r w:rsidR="00A029B0">
              <w:rPr>
                <w:rFonts w:cs="Calibri"/>
                <w:b/>
                <w:lang w:val="tr-TR" w:eastAsia="tr-TR" w:bidi="tr-TR"/>
              </w:rPr>
              <w:t>7</w:t>
            </w:r>
          </w:p>
        </w:tc>
        <w:tc>
          <w:tcPr>
            <w:tcW w:w="9620" w:type="dxa"/>
            <w:shd w:val="clear" w:color="auto" w:fill="auto"/>
            <w:vAlign w:val="center"/>
          </w:tcPr>
          <w:p w14:paraId="66B1EAB1" w14:textId="54884800" w:rsidR="00A37F32" w:rsidRPr="00C03DF4" w:rsidRDefault="00A37F32" w:rsidP="00A37F32">
            <w:pPr>
              <w:jc w:val="both"/>
              <w:rPr>
                <w:rFonts w:eastAsia="Times New Roman" w:cs="Times New Roman"/>
                <w:color w:val="000000" w:themeColor="text1"/>
                <w:lang w:val="tr-TR" w:eastAsia="tr-TR" w:bidi="tr-TR"/>
              </w:rPr>
            </w:pPr>
            <w:r w:rsidRPr="00DD1984">
              <w:rPr>
                <w:rFonts w:eastAsia="Times New Roman" w:cs="Times New Roman"/>
                <w:b/>
                <w:color w:val="000000" w:themeColor="text1"/>
                <w:lang w:val="tr-TR" w:eastAsia="tr-TR" w:bidi="tr-TR"/>
              </w:rPr>
              <w:t>S:</w:t>
            </w:r>
            <w:r w:rsidRPr="003526EF">
              <w:rPr>
                <w:rFonts w:eastAsia="Times New Roman" w:cs="Times New Roman"/>
                <w:color w:val="000000" w:themeColor="text1"/>
                <w:lang w:val="tr-TR" w:eastAsia="tr-TR" w:bidi="tr-TR"/>
              </w:rPr>
              <w:t xml:space="preserve"> Katalogda neden Birleşik </w:t>
            </w:r>
            <w:proofErr w:type="spellStart"/>
            <w:r w:rsidRPr="00C03DF4">
              <w:rPr>
                <w:rFonts w:eastAsia="Times New Roman" w:cs="Times New Roman"/>
                <w:color w:val="000000" w:themeColor="text1"/>
                <w:lang w:val="tr-TR" w:eastAsia="tr-TR" w:bidi="tr-TR"/>
              </w:rPr>
              <w:t>Krallık’</w:t>
            </w:r>
            <w:r w:rsidR="00570686" w:rsidRPr="00C03DF4">
              <w:rPr>
                <w:rFonts w:eastAsia="Times New Roman" w:cs="Times New Roman"/>
                <w:color w:val="000000" w:themeColor="text1"/>
                <w:lang w:val="tr-TR" w:eastAsia="tr-TR" w:bidi="tr-TR"/>
              </w:rPr>
              <w:t>t</w:t>
            </w:r>
            <w:r w:rsidRPr="00C03DF4">
              <w:rPr>
                <w:rFonts w:eastAsia="Times New Roman" w:cs="Times New Roman"/>
                <w:color w:val="000000" w:themeColor="text1"/>
                <w:lang w:val="tr-TR" w:eastAsia="tr-TR" w:bidi="tr-TR"/>
              </w:rPr>
              <w:t>aki</w:t>
            </w:r>
            <w:proofErr w:type="spellEnd"/>
            <w:r w:rsidRPr="00C03DF4">
              <w:rPr>
                <w:rFonts w:eastAsia="Times New Roman" w:cs="Times New Roman"/>
                <w:color w:val="000000" w:themeColor="text1"/>
                <w:lang w:val="tr-TR" w:eastAsia="tr-TR" w:bidi="tr-TR"/>
              </w:rPr>
              <w:t xml:space="preserve"> kuruluşlar bulun</w:t>
            </w:r>
            <w:r w:rsidR="004938DC">
              <w:rPr>
                <w:rFonts w:eastAsia="Times New Roman" w:cs="Times New Roman"/>
                <w:color w:val="000000" w:themeColor="text1"/>
                <w:lang w:val="tr-TR" w:eastAsia="tr-TR" w:bidi="tr-TR"/>
              </w:rPr>
              <w:t>muyor</w:t>
            </w:r>
            <w:r w:rsidRPr="00C03DF4">
              <w:rPr>
                <w:rFonts w:eastAsia="Times New Roman" w:cs="Times New Roman"/>
                <w:color w:val="000000" w:themeColor="text1"/>
                <w:lang w:val="tr-TR" w:eastAsia="tr-TR" w:bidi="tr-TR"/>
              </w:rPr>
              <w:t>?</w:t>
            </w:r>
          </w:p>
          <w:p w14:paraId="2A866860" w14:textId="6EFDF46A" w:rsidR="00A37F32" w:rsidRPr="003526EF" w:rsidRDefault="00A37F32" w:rsidP="004938DC">
            <w:pPr>
              <w:jc w:val="both"/>
              <w:rPr>
                <w:color w:val="000000" w:themeColor="text1"/>
                <w:lang w:val="tr-TR" w:eastAsia="tr-TR" w:bidi="tr-TR"/>
              </w:rPr>
            </w:pPr>
            <w:r w:rsidRPr="00DD1984">
              <w:rPr>
                <w:b/>
                <w:color w:val="000000" w:themeColor="text1"/>
                <w:lang w:val="tr-TR" w:eastAsia="tr-TR" w:bidi="tr-TR"/>
              </w:rPr>
              <w:t>A:</w:t>
            </w:r>
            <w:r w:rsidRPr="00C03DF4">
              <w:rPr>
                <w:color w:val="000000" w:themeColor="text1"/>
                <w:lang w:val="tr-TR" w:eastAsia="tr-TR" w:bidi="tr-TR"/>
              </w:rPr>
              <w:t xml:space="preserve"> Ev Sahibi Kuru</w:t>
            </w:r>
            <w:r w:rsidR="004C21F5">
              <w:rPr>
                <w:color w:val="000000" w:themeColor="text1"/>
                <w:lang w:val="tr-TR" w:eastAsia="tr-TR" w:bidi="tr-TR"/>
              </w:rPr>
              <w:t>ş</w:t>
            </w:r>
            <w:r w:rsidRPr="00C03DF4">
              <w:rPr>
                <w:color w:val="000000" w:themeColor="text1"/>
                <w:lang w:val="tr-TR" w:eastAsia="tr-TR" w:bidi="tr-TR"/>
              </w:rPr>
              <w:t xml:space="preserve">lular Kataloğu Birleşik Krallık dışında </w:t>
            </w:r>
            <w:r w:rsidR="003E5419" w:rsidRPr="00C03DF4">
              <w:rPr>
                <w:color w:val="000000" w:themeColor="text1"/>
                <w:lang w:val="tr-TR" w:eastAsia="tr-TR" w:bidi="tr-TR"/>
              </w:rPr>
              <w:t>AB</w:t>
            </w:r>
            <w:r w:rsidRPr="00C03DF4">
              <w:rPr>
                <w:color w:val="000000" w:themeColor="text1"/>
                <w:lang w:val="tr-TR" w:eastAsia="tr-TR" w:bidi="tr-TR"/>
              </w:rPr>
              <w:t xml:space="preserve"> üyesi ülkelerdeki </w:t>
            </w:r>
            <w:r w:rsidR="004938DC">
              <w:rPr>
                <w:color w:val="000000" w:themeColor="text1"/>
                <w:lang w:val="tr-TR" w:eastAsia="tr-TR" w:bidi="tr-TR"/>
              </w:rPr>
              <w:t>akademik</w:t>
            </w:r>
            <w:r w:rsidR="004938DC" w:rsidRPr="00C03DF4">
              <w:rPr>
                <w:color w:val="000000" w:themeColor="text1"/>
                <w:lang w:val="tr-TR" w:eastAsia="tr-TR" w:bidi="tr-TR"/>
              </w:rPr>
              <w:t xml:space="preserve"> </w:t>
            </w:r>
            <w:r w:rsidRPr="00C03DF4">
              <w:rPr>
                <w:color w:val="000000" w:themeColor="text1"/>
                <w:lang w:val="tr-TR" w:eastAsia="tr-TR" w:bidi="tr-TR"/>
              </w:rPr>
              <w:t>programları tanıtmayı amaçlamaktadır.</w:t>
            </w:r>
            <w:r w:rsidR="00A029B0" w:rsidRPr="00C03DF4">
              <w:rPr>
                <w:color w:val="000000" w:themeColor="text1"/>
                <w:lang w:val="tr-TR" w:eastAsia="tr-TR" w:bidi="tr-TR"/>
              </w:rPr>
              <w:t xml:space="preserve"> Lütfen A.26 ve A.28’e de bakınız.</w:t>
            </w:r>
          </w:p>
        </w:tc>
      </w:tr>
      <w:tr w:rsidR="00A37F32" w:rsidRPr="00663F07" w14:paraId="2AA293D0" w14:textId="77777777" w:rsidTr="004C5F66">
        <w:trPr>
          <w:trHeight w:val="482"/>
        </w:trPr>
        <w:tc>
          <w:tcPr>
            <w:tcW w:w="587" w:type="dxa"/>
            <w:tcBorders>
              <w:right w:val="single" w:sz="4" w:space="0" w:color="auto"/>
            </w:tcBorders>
            <w:vAlign w:val="center"/>
          </w:tcPr>
          <w:p w14:paraId="7529D50D" w14:textId="4583578E" w:rsidR="00A37F32" w:rsidRPr="00663F07" w:rsidRDefault="00A37F32" w:rsidP="00A37F32">
            <w:pPr>
              <w:widowControl/>
              <w:jc w:val="center"/>
              <w:rPr>
                <w:rFonts w:cs="Calibri"/>
                <w:b/>
                <w:lang w:val="tr-TR" w:eastAsia="tr-TR" w:bidi="tr-TR"/>
              </w:rPr>
            </w:pPr>
            <w:r w:rsidRPr="00663F07">
              <w:rPr>
                <w:rFonts w:cs="Calibri"/>
                <w:b/>
                <w:lang w:val="tr-TR" w:eastAsia="tr-TR" w:bidi="tr-TR"/>
              </w:rPr>
              <w:t>2</w:t>
            </w:r>
            <w:r w:rsidR="00A029B0">
              <w:rPr>
                <w:rFonts w:cs="Calibri"/>
                <w:b/>
                <w:lang w:val="tr-TR" w:eastAsia="tr-TR" w:bidi="tr-TR"/>
              </w:rPr>
              <w:t>8</w:t>
            </w:r>
          </w:p>
        </w:tc>
        <w:tc>
          <w:tcPr>
            <w:tcW w:w="9620" w:type="dxa"/>
            <w:shd w:val="clear" w:color="auto" w:fill="auto"/>
            <w:vAlign w:val="center"/>
          </w:tcPr>
          <w:p w14:paraId="4ABBDCA6" w14:textId="039B4373" w:rsidR="00A37F32" w:rsidRPr="003526EF" w:rsidRDefault="00A37F32" w:rsidP="00A37F32">
            <w:pPr>
              <w:widowControl/>
              <w:jc w:val="both"/>
              <w:rPr>
                <w:rFonts w:eastAsia="Times New Roman" w:cs="Times New Roman"/>
                <w:color w:val="000000" w:themeColor="text1"/>
                <w:lang w:val="tr-TR" w:eastAsia="tr-TR" w:bidi="tr-TR"/>
              </w:rPr>
            </w:pPr>
            <w:r w:rsidRPr="00DD1984">
              <w:rPr>
                <w:rFonts w:eastAsia="Times New Roman" w:cs="Times New Roman"/>
                <w:b/>
                <w:color w:val="000000" w:themeColor="text1"/>
                <w:lang w:val="tr-TR" w:eastAsia="tr-TR" w:bidi="tr-TR"/>
              </w:rPr>
              <w:t>S:</w:t>
            </w:r>
            <w:r w:rsidRPr="003526EF">
              <w:rPr>
                <w:rFonts w:eastAsia="Times New Roman" w:cs="Times New Roman"/>
                <w:color w:val="000000" w:themeColor="text1"/>
                <w:lang w:val="tr-TR" w:eastAsia="tr-TR" w:bidi="tr-TR"/>
              </w:rPr>
              <w:t xml:space="preserve"> Birleşik Krallık uygun ev sahibi ülke midir?</w:t>
            </w:r>
          </w:p>
          <w:p w14:paraId="71321D7F" w14:textId="7CBE7C2F" w:rsidR="00A37F32" w:rsidRPr="003526EF" w:rsidRDefault="00A37F32" w:rsidP="00A37F32">
            <w:pPr>
              <w:widowControl/>
              <w:jc w:val="both"/>
              <w:rPr>
                <w:rFonts w:eastAsia="Times New Roman" w:cs="Times New Roman"/>
                <w:color w:val="000000" w:themeColor="text1"/>
                <w:lang w:val="tr-TR" w:eastAsia="tr-TR" w:bidi="tr-TR"/>
              </w:rPr>
            </w:pPr>
            <w:r w:rsidRPr="00DD1984">
              <w:rPr>
                <w:rFonts w:eastAsia="Times New Roman" w:cs="Times New Roman"/>
                <w:b/>
                <w:color w:val="000000" w:themeColor="text1"/>
                <w:lang w:val="tr-TR" w:eastAsia="tr-TR" w:bidi="tr-TR"/>
              </w:rPr>
              <w:t>A:</w:t>
            </w:r>
            <w:r w:rsidRPr="003526EF">
              <w:rPr>
                <w:rFonts w:eastAsia="Times New Roman" w:cs="Times New Roman"/>
                <w:color w:val="000000" w:themeColor="text1"/>
                <w:lang w:val="tr-TR" w:eastAsia="tr-TR" w:bidi="tr-TR"/>
              </w:rPr>
              <w:t xml:space="preserve"> Evet. Birleşik Krallık 2023-2024 akademik yılı için uygun ev sahibi ülkedir.</w:t>
            </w:r>
          </w:p>
        </w:tc>
      </w:tr>
      <w:tr w:rsidR="00A37F32" w:rsidRPr="00663F07" w14:paraId="2EC28B93" w14:textId="77777777" w:rsidTr="004C5F66">
        <w:trPr>
          <w:trHeight w:val="330"/>
        </w:trPr>
        <w:tc>
          <w:tcPr>
            <w:tcW w:w="10207" w:type="dxa"/>
            <w:gridSpan w:val="2"/>
            <w:shd w:val="clear" w:color="auto" w:fill="BFBFBF"/>
            <w:vAlign w:val="center"/>
          </w:tcPr>
          <w:p w14:paraId="3A0D6403" w14:textId="40AF138B" w:rsidR="00A37F32" w:rsidRPr="003526EF" w:rsidRDefault="00A37F32" w:rsidP="00A37F32">
            <w:pPr>
              <w:widowControl/>
              <w:jc w:val="center"/>
              <w:rPr>
                <w:rFonts w:eastAsia="Times New Roman" w:cs="Times New Roman"/>
                <w:b/>
                <w:color w:val="000000" w:themeColor="text1"/>
                <w:lang w:val="tr-TR" w:eastAsia="tr-TR" w:bidi="tr-TR"/>
              </w:rPr>
            </w:pPr>
            <w:r w:rsidRPr="003526EF">
              <w:rPr>
                <w:rFonts w:cs="Calibri"/>
                <w:b/>
                <w:color w:val="000000" w:themeColor="text1"/>
                <w:lang w:val="tr-TR" w:eastAsia="tr-TR" w:bidi="tr-TR"/>
              </w:rPr>
              <w:t>AKADEMİK EĞİTİM TÜRLERİ</w:t>
            </w:r>
          </w:p>
        </w:tc>
      </w:tr>
      <w:tr w:rsidR="00A37F32" w:rsidRPr="00663F07" w14:paraId="1FA9AED7" w14:textId="77777777" w:rsidTr="004C5F66">
        <w:trPr>
          <w:trHeight w:val="482"/>
        </w:trPr>
        <w:tc>
          <w:tcPr>
            <w:tcW w:w="587" w:type="dxa"/>
            <w:tcBorders>
              <w:right w:val="single" w:sz="4" w:space="0" w:color="auto"/>
            </w:tcBorders>
            <w:vAlign w:val="center"/>
          </w:tcPr>
          <w:p w14:paraId="787160FD" w14:textId="79790DA6" w:rsidR="00A37F32" w:rsidRPr="00663F07" w:rsidRDefault="00A37F32" w:rsidP="00A37F32">
            <w:pPr>
              <w:widowControl/>
              <w:jc w:val="center"/>
              <w:rPr>
                <w:rFonts w:cs="Calibri"/>
                <w:b/>
                <w:lang w:val="tr-TR" w:eastAsia="tr-TR" w:bidi="tr-TR"/>
              </w:rPr>
            </w:pPr>
            <w:r w:rsidRPr="00663F07">
              <w:rPr>
                <w:rFonts w:cs="Calibri"/>
                <w:b/>
                <w:lang w:val="tr-TR" w:eastAsia="tr-TR" w:bidi="tr-TR"/>
              </w:rPr>
              <w:t>2</w:t>
            </w:r>
            <w:r w:rsidR="00A029B0">
              <w:rPr>
                <w:rFonts w:cs="Calibri"/>
                <w:b/>
                <w:lang w:val="tr-TR" w:eastAsia="tr-TR" w:bidi="tr-TR"/>
              </w:rPr>
              <w:t>9</w:t>
            </w:r>
          </w:p>
        </w:tc>
        <w:tc>
          <w:tcPr>
            <w:tcW w:w="9620" w:type="dxa"/>
            <w:shd w:val="clear" w:color="auto" w:fill="auto"/>
            <w:vAlign w:val="center"/>
          </w:tcPr>
          <w:p w14:paraId="7CA6E124" w14:textId="35A22969" w:rsidR="00A37F32" w:rsidRPr="003526EF" w:rsidRDefault="00A37F32" w:rsidP="00A37F32">
            <w:pPr>
              <w:jc w:val="both"/>
              <w:rPr>
                <w:rFonts w:cs="Tahoma"/>
                <w:color w:val="000000" w:themeColor="text1"/>
                <w:lang w:val="tr-TR" w:eastAsia="tr-TR" w:bidi="tr-TR"/>
              </w:rPr>
            </w:pPr>
            <w:r w:rsidRPr="00DD1984">
              <w:rPr>
                <w:rFonts w:cs="Tahoma"/>
                <w:b/>
                <w:color w:val="000000" w:themeColor="text1"/>
                <w:lang w:val="tr-TR" w:eastAsia="tr-TR" w:bidi="tr-TR"/>
              </w:rPr>
              <w:t>S:</w:t>
            </w:r>
            <w:r w:rsidRPr="003526EF">
              <w:rPr>
                <w:rFonts w:cs="Tahoma"/>
                <w:color w:val="000000" w:themeColor="text1"/>
                <w:lang w:val="tr-TR" w:eastAsia="tr-TR" w:bidi="tr-TR"/>
              </w:rPr>
              <w:t xml:space="preserve"> Doktora sonrası çalışmalar</w:t>
            </w:r>
            <w:r w:rsidR="003E5419">
              <w:rPr>
                <w:rFonts w:cs="Tahoma"/>
                <w:color w:val="000000" w:themeColor="text1"/>
                <w:lang w:val="tr-TR" w:eastAsia="tr-TR" w:bidi="tr-TR"/>
              </w:rPr>
              <w:t xml:space="preserve"> (</w:t>
            </w:r>
            <w:r w:rsidR="003E5419" w:rsidRPr="00493359">
              <w:rPr>
                <w:rFonts w:cs="Tahoma"/>
                <w:i/>
                <w:color w:val="000000" w:themeColor="text1"/>
                <w:lang w:val="tr-TR" w:eastAsia="tr-TR" w:bidi="tr-TR"/>
              </w:rPr>
              <w:t>post-</w:t>
            </w:r>
            <w:proofErr w:type="spellStart"/>
            <w:r w:rsidR="003E5419" w:rsidRPr="00493359">
              <w:rPr>
                <w:rFonts w:cs="Tahoma"/>
                <w:i/>
                <w:color w:val="000000" w:themeColor="text1"/>
                <w:lang w:val="tr-TR" w:eastAsia="tr-TR" w:bidi="tr-TR"/>
              </w:rPr>
              <w:t>doc</w:t>
            </w:r>
            <w:proofErr w:type="spellEnd"/>
            <w:r w:rsidR="003E5419">
              <w:rPr>
                <w:rFonts w:cs="Tahoma"/>
                <w:color w:val="000000" w:themeColor="text1"/>
                <w:lang w:val="tr-TR" w:eastAsia="tr-TR" w:bidi="tr-TR"/>
              </w:rPr>
              <w:t xml:space="preserve">) </w:t>
            </w:r>
            <w:r w:rsidRPr="003526EF">
              <w:rPr>
                <w:rFonts w:cs="Tahoma"/>
                <w:color w:val="000000" w:themeColor="text1"/>
                <w:lang w:val="tr-TR" w:eastAsia="tr-TR" w:bidi="tr-TR"/>
              </w:rPr>
              <w:t xml:space="preserve"> </w:t>
            </w:r>
            <w:r w:rsidR="003F0994">
              <w:rPr>
                <w:rFonts w:cs="Tahoma"/>
                <w:color w:val="000000" w:themeColor="text1"/>
                <w:lang w:val="tr-TR" w:eastAsia="tr-TR" w:bidi="tr-TR"/>
              </w:rPr>
              <w:t xml:space="preserve">veya araştırma için </w:t>
            </w:r>
            <w:r w:rsidRPr="003526EF">
              <w:rPr>
                <w:rFonts w:cs="Tahoma"/>
                <w:color w:val="000000" w:themeColor="text1"/>
                <w:lang w:val="tr-TR" w:eastAsia="tr-TR" w:bidi="tr-TR"/>
              </w:rPr>
              <w:t xml:space="preserve">burs verilmekte midir? </w:t>
            </w:r>
          </w:p>
          <w:p w14:paraId="6DE90675" w14:textId="370E69EC" w:rsidR="00A37F32" w:rsidRPr="003526EF" w:rsidRDefault="00A37F32" w:rsidP="00A37F32">
            <w:pPr>
              <w:jc w:val="both"/>
              <w:rPr>
                <w:color w:val="000000" w:themeColor="text1"/>
                <w:lang w:val="tr-TR" w:eastAsia="tr-TR" w:bidi="tr-TR"/>
              </w:rPr>
            </w:pPr>
            <w:r w:rsidRPr="00DD1984">
              <w:rPr>
                <w:rFonts w:cs="Tahoma"/>
                <w:b/>
                <w:color w:val="000000" w:themeColor="text1"/>
                <w:lang w:val="tr-TR" w:eastAsia="tr-TR" w:bidi="tr-TR"/>
              </w:rPr>
              <w:t>A:</w:t>
            </w:r>
            <w:r w:rsidRPr="003526EF">
              <w:rPr>
                <w:rFonts w:cs="Tahoma"/>
                <w:color w:val="000000" w:themeColor="text1"/>
                <w:lang w:val="tr-TR" w:eastAsia="tr-TR" w:bidi="tr-TR"/>
              </w:rPr>
              <w:t xml:space="preserve"> Jean Monnet Bursları sadece yüksek lisans dereceleri ile sınırlı değildir, yani doktora sonrası çalışmalar veya araştırma için en az 3 ay, en fazla 12 ay süreyle burs verilebilir. </w:t>
            </w:r>
            <w:r w:rsidR="00A029B0" w:rsidRPr="003526EF">
              <w:rPr>
                <w:rFonts w:cs="Tahoma"/>
                <w:color w:val="000000" w:themeColor="text1"/>
                <w:lang w:val="tr-TR" w:eastAsia="tr-TR" w:bidi="tr-TR"/>
              </w:rPr>
              <w:t xml:space="preserve">Süresi 12 aydan fazla olan akademik çalışmalar, geri kalan sürenin masrafları </w:t>
            </w:r>
            <w:proofErr w:type="spellStart"/>
            <w:r w:rsidR="00A029B0" w:rsidRPr="003526EF">
              <w:rPr>
                <w:rFonts w:cs="Tahoma"/>
                <w:color w:val="000000" w:themeColor="text1"/>
                <w:lang w:val="tr-TR" w:eastAsia="tr-TR" w:bidi="tr-TR"/>
              </w:rPr>
              <w:t>bursiyer</w:t>
            </w:r>
            <w:proofErr w:type="spellEnd"/>
            <w:r w:rsidR="00A029B0" w:rsidRPr="003526EF">
              <w:rPr>
                <w:rFonts w:cs="Tahoma"/>
                <w:color w:val="000000" w:themeColor="text1"/>
                <w:lang w:val="tr-TR" w:eastAsia="tr-TR" w:bidi="tr-TR"/>
              </w:rPr>
              <w:t xml:space="preserve"> tarafından karşılansa dahi desteklenmeyecektir.</w:t>
            </w:r>
          </w:p>
        </w:tc>
      </w:tr>
      <w:tr w:rsidR="00A37F32" w:rsidRPr="00663F07" w14:paraId="3A259621" w14:textId="77777777" w:rsidTr="004C5F66">
        <w:trPr>
          <w:trHeight w:val="482"/>
        </w:trPr>
        <w:tc>
          <w:tcPr>
            <w:tcW w:w="587" w:type="dxa"/>
            <w:tcBorders>
              <w:right w:val="single" w:sz="4" w:space="0" w:color="auto"/>
            </w:tcBorders>
            <w:vAlign w:val="center"/>
          </w:tcPr>
          <w:p w14:paraId="4BA53D28" w14:textId="10C85ECB" w:rsidR="00A37F32" w:rsidRPr="00663F07" w:rsidRDefault="00E308D7" w:rsidP="00A37F32">
            <w:pPr>
              <w:widowControl/>
              <w:jc w:val="center"/>
              <w:rPr>
                <w:rFonts w:cs="Calibri"/>
                <w:b/>
                <w:lang w:val="tr-TR" w:eastAsia="tr-TR" w:bidi="tr-TR"/>
              </w:rPr>
            </w:pPr>
            <w:r>
              <w:rPr>
                <w:rFonts w:cs="Calibri"/>
                <w:b/>
                <w:lang w:val="tr-TR" w:eastAsia="tr-TR" w:bidi="tr-TR"/>
              </w:rPr>
              <w:t>30</w:t>
            </w:r>
          </w:p>
        </w:tc>
        <w:tc>
          <w:tcPr>
            <w:tcW w:w="9620" w:type="dxa"/>
            <w:shd w:val="clear" w:color="auto" w:fill="auto"/>
            <w:vAlign w:val="center"/>
          </w:tcPr>
          <w:p w14:paraId="029AE786" w14:textId="77777777" w:rsidR="00A37F32" w:rsidRPr="003526EF" w:rsidRDefault="00A37F32" w:rsidP="00A37F32">
            <w:pPr>
              <w:widowControl/>
              <w:jc w:val="both"/>
              <w:rPr>
                <w:rFonts w:eastAsia="Times New Roman" w:cs="Tahoma"/>
                <w:color w:val="000000" w:themeColor="text1"/>
                <w:lang w:val="tr-TR" w:eastAsia="tr-TR" w:bidi="tr-TR"/>
              </w:rPr>
            </w:pPr>
            <w:r w:rsidRPr="00DD1984">
              <w:rPr>
                <w:rFonts w:eastAsia="Times New Roman" w:cs="Tahoma"/>
                <w:b/>
                <w:color w:val="000000" w:themeColor="text1"/>
                <w:lang w:val="tr-TR" w:eastAsia="tr-TR" w:bidi="tr-TR"/>
              </w:rPr>
              <w:t>S:</w:t>
            </w:r>
            <w:r w:rsidRPr="003526EF">
              <w:rPr>
                <w:rFonts w:eastAsia="Times New Roman" w:cs="Tahoma"/>
                <w:color w:val="000000" w:themeColor="text1"/>
                <w:lang w:val="tr-TR" w:eastAsia="tr-TR" w:bidi="tr-TR"/>
              </w:rPr>
              <w:t xml:space="preserve"> Jean Monnet Burs Programı yabancı dil eğitimini kapsamakta mıdır?</w:t>
            </w:r>
          </w:p>
          <w:p w14:paraId="20AA23A1" w14:textId="5DB9FD8B" w:rsidR="00A37F32" w:rsidRPr="003526EF" w:rsidRDefault="00A37F32" w:rsidP="00A37F32">
            <w:pPr>
              <w:widowControl/>
              <w:jc w:val="both"/>
              <w:rPr>
                <w:rFonts w:cs="Tahoma"/>
                <w:color w:val="000000" w:themeColor="text1"/>
                <w:lang w:val="tr-TR" w:eastAsia="tr-TR" w:bidi="tr-TR"/>
              </w:rPr>
            </w:pPr>
            <w:r w:rsidRPr="00DD1984">
              <w:rPr>
                <w:rFonts w:eastAsia="Times New Roman" w:cs="Tahoma"/>
                <w:b/>
                <w:color w:val="000000" w:themeColor="text1"/>
                <w:lang w:val="tr-TR" w:eastAsia="tr-TR" w:bidi="tr-TR"/>
              </w:rPr>
              <w:t>A:</w:t>
            </w:r>
            <w:r w:rsidRPr="003526EF">
              <w:rPr>
                <w:rFonts w:eastAsia="Times New Roman" w:cs="Tahoma"/>
                <w:color w:val="000000" w:themeColor="text1"/>
                <w:lang w:val="tr-TR" w:eastAsia="tr-TR" w:bidi="tr-TR"/>
              </w:rPr>
              <w:t xml:space="preserve"> Hayır. Jean Monnet Burs Programı sadece lisansüstü veya araştırma düzeyindeki akademik çalışmaları desteklemektedir.</w:t>
            </w:r>
          </w:p>
        </w:tc>
      </w:tr>
      <w:tr w:rsidR="00A37F32" w:rsidRPr="00663F07" w14:paraId="11E17D55" w14:textId="77777777" w:rsidTr="004C5F66">
        <w:trPr>
          <w:trHeight w:val="482"/>
        </w:trPr>
        <w:tc>
          <w:tcPr>
            <w:tcW w:w="587" w:type="dxa"/>
            <w:tcBorders>
              <w:right w:val="single" w:sz="4" w:space="0" w:color="auto"/>
            </w:tcBorders>
            <w:vAlign w:val="center"/>
          </w:tcPr>
          <w:p w14:paraId="4EFD4422" w14:textId="293E1EDC" w:rsidR="00A37F32" w:rsidRPr="00663F07" w:rsidRDefault="00E308D7" w:rsidP="00A37F32">
            <w:pPr>
              <w:widowControl/>
              <w:jc w:val="center"/>
              <w:rPr>
                <w:rFonts w:cs="Calibri"/>
                <w:b/>
                <w:lang w:val="tr-TR" w:eastAsia="tr-TR" w:bidi="tr-TR"/>
              </w:rPr>
            </w:pPr>
            <w:r>
              <w:rPr>
                <w:rFonts w:cs="Calibri"/>
                <w:b/>
                <w:lang w:val="tr-TR" w:eastAsia="tr-TR" w:bidi="tr-TR"/>
              </w:rPr>
              <w:t>31</w:t>
            </w:r>
          </w:p>
        </w:tc>
        <w:tc>
          <w:tcPr>
            <w:tcW w:w="9620" w:type="dxa"/>
            <w:shd w:val="clear" w:color="auto" w:fill="auto"/>
            <w:vAlign w:val="center"/>
          </w:tcPr>
          <w:p w14:paraId="5F5207E7" w14:textId="49C16F0D" w:rsidR="00A37F32" w:rsidRPr="003526EF" w:rsidRDefault="00A37F32" w:rsidP="00A37F32">
            <w:pPr>
              <w:widowControl/>
              <w:jc w:val="both"/>
              <w:rPr>
                <w:color w:val="000000" w:themeColor="text1"/>
                <w:lang w:val="tr-TR" w:eastAsia="tr-TR" w:bidi="tr-TR"/>
              </w:rPr>
            </w:pPr>
            <w:r w:rsidRPr="00DD1984">
              <w:rPr>
                <w:b/>
                <w:color w:val="000000" w:themeColor="text1"/>
                <w:lang w:val="tr-TR" w:eastAsia="tr-TR" w:bidi="tr-TR"/>
              </w:rPr>
              <w:t>S:</w:t>
            </w:r>
            <w:r w:rsidRPr="003526EF">
              <w:rPr>
                <w:color w:val="000000" w:themeColor="text1"/>
                <w:lang w:val="tr-TR" w:eastAsia="tr-TR" w:bidi="tr-TR"/>
              </w:rPr>
              <w:t xml:space="preserve"> Duyuru metninde eğitim almak için “üniversite veya üniversiteye eşdeğer kurum/kuruluşlar” ibaresinde kastedilen üniversite eşdeğer kurum hangi tür kurumlardır?</w:t>
            </w:r>
          </w:p>
          <w:p w14:paraId="567998A3" w14:textId="1609ACD9" w:rsidR="00A37F32" w:rsidRPr="003526EF" w:rsidRDefault="00A37F32" w:rsidP="00987A96">
            <w:pPr>
              <w:widowControl/>
              <w:jc w:val="both"/>
              <w:rPr>
                <w:rFonts w:eastAsia="Times New Roman" w:cs="Tahoma"/>
                <w:color w:val="000000" w:themeColor="text1"/>
                <w:lang w:val="tr-TR" w:eastAsia="tr-TR" w:bidi="tr-TR"/>
              </w:rPr>
            </w:pPr>
            <w:r w:rsidRPr="00DD1984">
              <w:rPr>
                <w:b/>
                <w:color w:val="000000" w:themeColor="text1"/>
                <w:lang w:val="tr-TR" w:eastAsia="tr-TR" w:bidi="tr-TR"/>
              </w:rPr>
              <w:t>A:</w:t>
            </w:r>
            <w:r w:rsidRPr="003526EF">
              <w:rPr>
                <w:color w:val="000000" w:themeColor="text1"/>
                <w:lang w:val="tr-TR" w:eastAsia="tr-TR" w:bidi="tr-TR"/>
              </w:rPr>
              <w:t xml:space="preserve"> "Benzer kuruluşlar" ifadesi seçilmiş olan çalışma alanında </w:t>
            </w:r>
            <w:r w:rsidRPr="003526EF">
              <w:rPr>
                <w:b/>
                <w:bCs/>
                <w:color w:val="000000" w:themeColor="text1"/>
                <w:lang w:val="tr-TR" w:eastAsia="tr-TR" w:bidi="tr-TR"/>
              </w:rPr>
              <w:t>akademik</w:t>
            </w:r>
            <w:r w:rsidR="00987A96">
              <w:rPr>
                <w:b/>
                <w:bCs/>
                <w:color w:val="000000" w:themeColor="text1"/>
                <w:lang w:val="tr-TR" w:eastAsia="tr-TR" w:bidi="tr-TR"/>
              </w:rPr>
              <w:t xml:space="preserve"> programlar sunan,</w:t>
            </w:r>
            <w:r w:rsidR="00493359">
              <w:rPr>
                <w:b/>
                <w:bCs/>
                <w:color w:val="000000" w:themeColor="text1"/>
                <w:lang w:val="tr-TR" w:eastAsia="tr-TR" w:bidi="tr-TR"/>
              </w:rPr>
              <w:t xml:space="preserve"> </w:t>
            </w:r>
            <w:proofErr w:type="gramStart"/>
            <w:r w:rsidR="00987A96">
              <w:rPr>
                <w:b/>
                <w:bCs/>
                <w:color w:val="000000" w:themeColor="text1"/>
                <w:lang w:val="tr-TR" w:eastAsia="tr-TR" w:bidi="tr-TR"/>
              </w:rPr>
              <w:t>yüksek öğretim</w:t>
            </w:r>
            <w:proofErr w:type="gramEnd"/>
            <w:r w:rsidRPr="003526EF">
              <w:rPr>
                <w:b/>
                <w:bCs/>
                <w:color w:val="000000" w:themeColor="text1"/>
                <w:lang w:val="tr-TR" w:eastAsia="tr-TR" w:bidi="tr-TR"/>
              </w:rPr>
              <w:t xml:space="preserve"> ve araştırma</w:t>
            </w:r>
            <w:r w:rsidR="00987A96">
              <w:rPr>
                <w:b/>
                <w:bCs/>
                <w:color w:val="000000" w:themeColor="text1"/>
                <w:lang w:val="tr-TR" w:eastAsia="tr-TR" w:bidi="tr-TR"/>
              </w:rPr>
              <w:t>ya adanmış</w:t>
            </w:r>
            <w:r w:rsidR="00493359">
              <w:rPr>
                <w:b/>
                <w:bCs/>
                <w:color w:val="000000" w:themeColor="text1"/>
                <w:lang w:val="tr-TR" w:eastAsia="tr-TR" w:bidi="tr-TR"/>
              </w:rPr>
              <w:t xml:space="preserve"> </w:t>
            </w:r>
            <w:r w:rsidRPr="003526EF">
              <w:rPr>
                <w:b/>
                <w:bCs/>
                <w:color w:val="000000" w:themeColor="text1"/>
                <w:lang w:val="tr-TR" w:eastAsia="tr-TR" w:bidi="tr-TR"/>
              </w:rPr>
              <w:t xml:space="preserve">eğitim kurumlarını </w:t>
            </w:r>
            <w:r w:rsidRPr="003526EF">
              <w:rPr>
                <w:color w:val="000000" w:themeColor="text1"/>
                <w:lang w:val="tr-TR" w:eastAsia="tr-TR" w:bidi="tr-TR"/>
              </w:rPr>
              <w:t>kapsamaktadır.</w:t>
            </w:r>
          </w:p>
        </w:tc>
      </w:tr>
      <w:tr w:rsidR="00A37F32" w:rsidRPr="00663F07" w14:paraId="6F867235" w14:textId="77777777" w:rsidTr="004C5F66">
        <w:trPr>
          <w:trHeight w:val="482"/>
        </w:trPr>
        <w:tc>
          <w:tcPr>
            <w:tcW w:w="587" w:type="dxa"/>
            <w:tcBorders>
              <w:right w:val="single" w:sz="4" w:space="0" w:color="auto"/>
            </w:tcBorders>
            <w:vAlign w:val="center"/>
          </w:tcPr>
          <w:p w14:paraId="1291F0BC" w14:textId="7436D94D" w:rsidR="00A37F32" w:rsidRPr="00663F07" w:rsidRDefault="00E308D7" w:rsidP="00A37F32">
            <w:pPr>
              <w:widowControl/>
              <w:jc w:val="center"/>
              <w:rPr>
                <w:rFonts w:cs="Calibri"/>
                <w:b/>
                <w:lang w:val="tr-TR" w:eastAsia="tr-TR" w:bidi="tr-TR"/>
              </w:rPr>
            </w:pPr>
            <w:r>
              <w:rPr>
                <w:rFonts w:cs="Calibri"/>
                <w:b/>
                <w:lang w:val="tr-TR" w:eastAsia="tr-TR" w:bidi="tr-TR"/>
              </w:rPr>
              <w:t>32</w:t>
            </w:r>
          </w:p>
        </w:tc>
        <w:tc>
          <w:tcPr>
            <w:tcW w:w="9620" w:type="dxa"/>
            <w:shd w:val="clear" w:color="auto" w:fill="auto"/>
            <w:vAlign w:val="center"/>
          </w:tcPr>
          <w:p w14:paraId="24DAF3BC" w14:textId="638B183A" w:rsidR="00BF4EF7" w:rsidRPr="00BF4EF7" w:rsidRDefault="00BF4EF7" w:rsidP="00BF4EF7">
            <w:pPr>
              <w:widowControl/>
              <w:jc w:val="both"/>
              <w:rPr>
                <w:rFonts w:cs="Tahoma"/>
                <w:color w:val="000000" w:themeColor="text1"/>
                <w:lang w:val="tr-TR" w:eastAsia="tr-TR" w:bidi="tr-TR"/>
              </w:rPr>
            </w:pPr>
            <w:r w:rsidRPr="00DD1984">
              <w:rPr>
                <w:rFonts w:cs="Tahoma"/>
                <w:b/>
                <w:color w:val="000000" w:themeColor="text1"/>
                <w:lang w:val="tr-TR" w:eastAsia="tr-TR" w:bidi="tr-TR"/>
              </w:rPr>
              <w:t>S:</w:t>
            </w:r>
            <w:r w:rsidRPr="00BF4EF7">
              <w:rPr>
                <w:rFonts w:cs="Tahoma"/>
                <w:color w:val="000000" w:themeColor="text1"/>
                <w:lang w:val="tr-TR" w:eastAsia="tr-TR" w:bidi="tr-TR"/>
              </w:rPr>
              <w:t xml:space="preserve"> Jean Monnet bursu kazanmamız durumunda tamam</w:t>
            </w:r>
            <w:r w:rsidR="004938DC">
              <w:rPr>
                <w:rFonts w:cs="Tahoma"/>
                <w:color w:val="000000" w:themeColor="text1"/>
                <w:lang w:val="tr-TR" w:eastAsia="tr-TR" w:bidi="tr-TR"/>
              </w:rPr>
              <w:t>en</w:t>
            </w:r>
            <w:r w:rsidRPr="00BF4EF7">
              <w:rPr>
                <w:rFonts w:cs="Tahoma"/>
                <w:color w:val="000000" w:themeColor="text1"/>
                <w:lang w:val="tr-TR" w:eastAsia="tr-TR" w:bidi="tr-TR"/>
              </w:rPr>
              <w:t xml:space="preserve"> </w:t>
            </w:r>
            <w:proofErr w:type="gramStart"/>
            <w:r w:rsidRPr="00BF4EF7">
              <w:rPr>
                <w:rFonts w:cs="Tahoma"/>
                <w:color w:val="000000" w:themeColor="text1"/>
                <w:lang w:val="tr-TR" w:eastAsia="tr-TR" w:bidi="tr-TR"/>
              </w:rPr>
              <w:t>online</w:t>
            </w:r>
            <w:proofErr w:type="gramEnd"/>
            <w:r w:rsidRPr="00BF4EF7">
              <w:rPr>
                <w:rFonts w:cs="Tahoma"/>
                <w:color w:val="000000" w:themeColor="text1"/>
                <w:lang w:val="tr-TR" w:eastAsia="tr-TR" w:bidi="tr-TR"/>
              </w:rPr>
              <w:t xml:space="preserve"> bir programa </w:t>
            </w:r>
            <w:r w:rsidR="00DD1984">
              <w:rPr>
                <w:rFonts w:cs="Tahoma"/>
                <w:color w:val="000000" w:themeColor="text1"/>
                <w:lang w:val="tr-TR" w:eastAsia="tr-TR" w:bidi="tr-TR"/>
              </w:rPr>
              <w:t xml:space="preserve">(lisansüstü eğitim veya araştırma) </w:t>
            </w:r>
            <w:r w:rsidRPr="00BF4EF7">
              <w:rPr>
                <w:rFonts w:cs="Tahoma"/>
                <w:color w:val="000000" w:themeColor="text1"/>
                <w:lang w:val="tr-TR" w:eastAsia="tr-TR" w:bidi="tr-TR"/>
              </w:rPr>
              <w:t>katılabilir miyiz?</w:t>
            </w:r>
          </w:p>
          <w:p w14:paraId="03CD2162" w14:textId="13A54821" w:rsidR="00A37F32" w:rsidRPr="003526EF" w:rsidRDefault="00BF4EF7" w:rsidP="004938DC">
            <w:pPr>
              <w:widowControl/>
              <w:jc w:val="both"/>
              <w:rPr>
                <w:rFonts w:eastAsia="Times New Roman" w:cs="Tahoma"/>
                <w:color w:val="000000" w:themeColor="text1"/>
                <w:lang w:val="tr-TR" w:eastAsia="tr-TR" w:bidi="tr-TR"/>
              </w:rPr>
            </w:pPr>
            <w:r w:rsidRPr="00DD1984">
              <w:rPr>
                <w:rFonts w:cs="Tahoma"/>
                <w:b/>
                <w:color w:val="000000" w:themeColor="text1"/>
                <w:lang w:val="tr-TR" w:eastAsia="tr-TR" w:bidi="tr-TR"/>
              </w:rPr>
              <w:t>A:</w:t>
            </w:r>
            <w:r w:rsidRPr="00BF4EF7">
              <w:rPr>
                <w:rFonts w:cs="Tahoma"/>
                <w:color w:val="000000" w:themeColor="text1"/>
                <w:lang w:val="tr-TR" w:eastAsia="tr-TR" w:bidi="tr-TR"/>
              </w:rPr>
              <w:t xml:space="preserve"> Hayır, Burs Programı amaçları doğrultusunda uzaktan eğitim (tamam</w:t>
            </w:r>
            <w:r w:rsidR="004938DC">
              <w:rPr>
                <w:rFonts w:cs="Tahoma"/>
                <w:color w:val="000000" w:themeColor="text1"/>
                <w:lang w:val="tr-TR" w:eastAsia="tr-TR" w:bidi="tr-TR"/>
              </w:rPr>
              <w:t>en</w:t>
            </w:r>
            <w:r w:rsidRPr="00BF4EF7">
              <w:rPr>
                <w:rFonts w:cs="Tahoma"/>
                <w:color w:val="000000" w:themeColor="text1"/>
                <w:lang w:val="tr-TR" w:eastAsia="tr-TR" w:bidi="tr-TR"/>
              </w:rPr>
              <w:t xml:space="preserve"> </w:t>
            </w:r>
            <w:proofErr w:type="gramStart"/>
            <w:r w:rsidRPr="00BF4EF7">
              <w:rPr>
                <w:rFonts w:cs="Tahoma"/>
                <w:color w:val="000000" w:themeColor="text1"/>
                <w:lang w:val="tr-TR" w:eastAsia="tr-TR" w:bidi="tr-TR"/>
              </w:rPr>
              <w:t>online</w:t>
            </w:r>
            <w:proofErr w:type="gramEnd"/>
            <w:r w:rsidRPr="00BF4EF7">
              <w:rPr>
                <w:rFonts w:cs="Tahoma"/>
                <w:color w:val="000000" w:themeColor="text1"/>
                <w:lang w:val="tr-TR" w:eastAsia="tr-TR" w:bidi="tr-TR"/>
              </w:rPr>
              <w:t>) olan programlar kabul edilmemektedir.</w:t>
            </w:r>
            <w:r>
              <w:rPr>
                <w:rFonts w:cs="Tahoma"/>
                <w:color w:val="000000" w:themeColor="text1"/>
                <w:lang w:val="tr-TR" w:eastAsia="tr-TR" w:bidi="tr-TR"/>
              </w:rPr>
              <w:t xml:space="preserve"> </w:t>
            </w:r>
          </w:p>
        </w:tc>
      </w:tr>
      <w:tr w:rsidR="00A37F32" w:rsidRPr="00663F07" w14:paraId="6CC0DA1D" w14:textId="77777777" w:rsidTr="004C5F66">
        <w:trPr>
          <w:trHeight w:val="287"/>
        </w:trPr>
        <w:tc>
          <w:tcPr>
            <w:tcW w:w="10207" w:type="dxa"/>
            <w:gridSpan w:val="2"/>
            <w:tcBorders>
              <w:top w:val="single" w:sz="4" w:space="0" w:color="auto"/>
              <w:right w:val="single" w:sz="4" w:space="0" w:color="auto"/>
            </w:tcBorders>
            <w:shd w:val="clear" w:color="auto" w:fill="BFBFBF"/>
            <w:vAlign w:val="center"/>
          </w:tcPr>
          <w:p w14:paraId="13D851A5" w14:textId="3C58C3FE" w:rsidR="00A37F32" w:rsidRPr="00663F07" w:rsidRDefault="00A37F32" w:rsidP="00A37F32">
            <w:pPr>
              <w:widowControl/>
              <w:jc w:val="center"/>
              <w:rPr>
                <w:rFonts w:eastAsia="Times New Roman" w:cs="Times New Roman"/>
                <w:b/>
                <w:lang w:val="tr-TR" w:eastAsia="tr-TR" w:bidi="tr-TR"/>
              </w:rPr>
            </w:pPr>
            <w:bookmarkStart w:id="1" w:name="_Hlk22034515"/>
            <w:r>
              <w:rPr>
                <w:rFonts w:eastAsia="Times New Roman" w:cs="Times New Roman"/>
                <w:b/>
                <w:lang w:val="tr-TR" w:eastAsia="tr-TR" w:bidi="tr-TR"/>
              </w:rPr>
              <w:t>BAŞVURU BELGELERİ</w:t>
            </w:r>
          </w:p>
        </w:tc>
      </w:tr>
      <w:tr w:rsidR="00A37F32" w:rsidRPr="00663F07" w14:paraId="4E912382" w14:textId="77777777" w:rsidTr="004C5F66">
        <w:trPr>
          <w:trHeight w:val="482"/>
        </w:trPr>
        <w:tc>
          <w:tcPr>
            <w:tcW w:w="587" w:type="dxa"/>
            <w:tcBorders>
              <w:top w:val="single" w:sz="4" w:space="0" w:color="auto"/>
              <w:right w:val="single" w:sz="4" w:space="0" w:color="auto"/>
            </w:tcBorders>
            <w:vAlign w:val="center"/>
          </w:tcPr>
          <w:p w14:paraId="3D7C8D10" w14:textId="3C3BBFA3" w:rsidR="00A37F32" w:rsidRPr="00857B1E" w:rsidRDefault="00A37F32" w:rsidP="00A37F32">
            <w:pPr>
              <w:widowControl/>
              <w:jc w:val="center"/>
              <w:rPr>
                <w:rFonts w:cs="Calibri"/>
                <w:b/>
                <w:color w:val="000000" w:themeColor="text1"/>
                <w:lang w:val="tr-TR" w:eastAsia="tr-TR" w:bidi="tr-TR"/>
              </w:rPr>
            </w:pPr>
            <w:r w:rsidRPr="00857B1E">
              <w:rPr>
                <w:rFonts w:cs="Calibri"/>
                <w:b/>
                <w:color w:val="000000" w:themeColor="text1"/>
                <w:lang w:val="tr-TR" w:eastAsia="tr-TR" w:bidi="tr-TR"/>
              </w:rPr>
              <w:t>3</w:t>
            </w:r>
            <w:r w:rsidR="003526EF" w:rsidRPr="00857B1E">
              <w:rPr>
                <w:rFonts w:cs="Calibri"/>
                <w:b/>
                <w:color w:val="000000" w:themeColor="text1"/>
                <w:lang w:val="tr-TR" w:eastAsia="tr-TR" w:bidi="tr-TR"/>
              </w:rPr>
              <w:t>3</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677F8034" w14:textId="77777777" w:rsidR="00A37F32" w:rsidRPr="00857B1E" w:rsidRDefault="00A37F32" w:rsidP="00A37F32">
            <w:pPr>
              <w:jc w:val="both"/>
              <w:rPr>
                <w:color w:val="000000" w:themeColor="text1"/>
                <w:lang w:val="tr-TR" w:eastAsia="tr-TR" w:bidi="tr-TR"/>
              </w:rPr>
            </w:pPr>
            <w:r w:rsidRPr="00DD1984">
              <w:rPr>
                <w:b/>
                <w:color w:val="000000" w:themeColor="text1"/>
                <w:lang w:val="tr-TR" w:eastAsia="tr-TR" w:bidi="tr-TR"/>
              </w:rPr>
              <w:t>S:</w:t>
            </w:r>
            <w:r w:rsidRPr="00857B1E">
              <w:rPr>
                <w:color w:val="000000" w:themeColor="text1"/>
                <w:lang w:val="tr-TR" w:eastAsia="tr-TR" w:bidi="tr-TR"/>
              </w:rPr>
              <w:t xml:space="preserve"> Başvuru formunu doldurduğum tarih ile belgeleri gönderdiğim tarihin farklı olması sorun yaratır mı?</w:t>
            </w:r>
          </w:p>
          <w:p w14:paraId="1D9A969F" w14:textId="548ED3F5" w:rsidR="00A37F32" w:rsidRPr="00857B1E" w:rsidRDefault="00A37F32" w:rsidP="00A37F32">
            <w:pPr>
              <w:jc w:val="both"/>
              <w:rPr>
                <w:color w:val="000000" w:themeColor="text1"/>
                <w:lang w:val="tr-TR" w:eastAsia="tr-TR" w:bidi="tr-TR"/>
              </w:rPr>
            </w:pPr>
            <w:r w:rsidRPr="00DD1984">
              <w:rPr>
                <w:b/>
                <w:color w:val="000000" w:themeColor="text1"/>
                <w:lang w:val="tr-TR" w:eastAsia="tr-TR" w:bidi="tr-TR"/>
              </w:rPr>
              <w:t>A:</w:t>
            </w:r>
            <w:r w:rsidRPr="00857B1E">
              <w:rPr>
                <w:color w:val="000000" w:themeColor="text1"/>
                <w:lang w:val="tr-TR" w:eastAsia="tr-TR" w:bidi="tr-TR"/>
              </w:rPr>
              <w:t xml:space="preserve"> Hayır, sunulan belgeler değerlendirilirken başvuru formundaki tarih dikkate alınmaktadır.</w:t>
            </w:r>
          </w:p>
        </w:tc>
      </w:tr>
      <w:tr w:rsidR="00A37F32" w:rsidRPr="00663F07" w14:paraId="11C90193" w14:textId="77777777" w:rsidTr="004C5F66">
        <w:trPr>
          <w:trHeight w:val="482"/>
        </w:trPr>
        <w:tc>
          <w:tcPr>
            <w:tcW w:w="587" w:type="dxa"/>
            <w:tcBorders>
              <w:top w:val="single" w:sz="4" w:space="0" w:color="auto"/>
              <w:right w:val="single" w:sz="4" w:space="0" w:color="auto"/>
            </w:tcBorders>
            <w:vAlign w:val="center"/>
          </w:tcPr>
          <w:p w14:paraId="310C1296" w14:textId="6A32D426" w:rsidR="00A37F32" w:rsidRPr="00857B1E" w:rsidRDefault="003526EF" w:rsidP="00A37F32">
            <w:pPr>
              <w:widowControl/>
              <w:jc w:val="center"/>
              <w:rPr>
                <w:rFonts w:cs="Calibri"/>
                <w:b/>
                <w:color w:val="000000" w:themeColor="text1"/>
                <w:lang w:val="tr-TR" w:eastAsia="tr-TR" w:bidi="tr-TR"/>
              </w:rPr>
            </w:pPr>
            <w:r w:rsidRPr="00857B1E">
              <w:rPr>
                <w:rFonts w:cs="Calibri"/>
                <w:b/>
                <w:color w:val="000000" w:themeColor="text1"/>
                <w:lang w:val="tr-TR" w:eastAsia="tr-TR" w:bidi="tr-TR"/>
              </w:rPr>
              <w:t>34</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6B1D5651" w14:textId="46CCD029" w:rsidR="00A37F32" w:rsidRPr="00857B1E" w:rsidRDefault="00A37F32" w:rsidP="00A37F32">
            <w:pPr>
              <w:widowControl/>
              <w:jc w:val="both"/>
              <w:rPr>
                <w:rFonts w:cs="Tahoma"/>
                <w:color w:val="000000" w:themeColor="text1"/>
                <w:lang w:val="tr-TR" w:eastAsia="tr-TR" w:bidi="tr-TR"/>
              </w:rPr>
            </w:pPr>
            <w:r w:rsidRPr="00DD1984">
              <w:rPr>
                <w:rFonts w:cs="Tahoma"/>
                <w:b/>
                <w:color w:val="000000" w:themeColor="text1"/>
                <w:lang w:val="tr-TR" w:eastAsia="tr-TR" w:bidi="tr-TR"/>
              </w:rPr>
              <w:t>S:</w:t>
            </w:r>
            <w:r w:rsidRPr="00857B1E">
              <w:rPr>
                <w:rFonts w:cs="Tahoma"/>
                <w:color w:val="000000" w:themeColor="text1"/>
                <w:lang w:val="tr-TR" w:eastAsia="tr-TR" w:bidi="tr-TR"/>
              </w:rPr>
              <w:t xml:space="preserve"> Adım mahkeme kararıyla değişti. Lisans diplomam, not çizelgem </w:t>
            </w:r>
            <w:proofErr w:type="spellStart"/>
            <w:r w:rsidRPr="00857B1E">
              <w:rPr>
                <w:rFonts w:cs="Tahoma"/>
                <w:color w:val="000000" w:themeColor="text1"/>
                <w:lang w:val="tr-TR" w:eastAsia="tr-TR" w:bidi="tr-TR"/>
              </w:rPr>
              <w:t>vs</w:t>
            </w:r>
            <w:proofErr w:type="spellEnd"/>
            <w:r w:rsidRPr="00857B1E">
              <w:rPr>
                <w:rFonts w:cs="Tahoma"/>
                <w:color w:val="000000" w:themeColor="text1"/>
                <w:lang w:val="tr-TR" w:eastAsia="tr-TR" w:bidi="tr-TR"/>
              </w:rPr>
              <w:t xml:space="preserve"> gibi belgelerde eski adım yaz</w:t>
            </w:r>
            <w:r w:rsidR="004938DC">
              <w:rPr>
                <w:rFonts w:cs="Tahoma"/>
                <w:color w:val="000000" w:themeColor="text1"/>
                <w:lang w:val="tr-TR" w:eastAsia="tr-TR" w:bidi="tr-TR"/>
              </w:rPr>
              <w:t>ıyor</w:t>
            </w:r>
            <w:r w:rsidRPr="00857B1E">
              <w:rPr>
                <w:rFonts w:cs="Tahoma"/>
                <w:color w:val="000000" w:themeColor="text1"/>
                <w:lang w:val="tr-TR" w:eastAsia="tr-TR" w:bidi="tr-TR"/>
              </w:rPr>
              <w:t>. Ad/</w:t>
            </w:r>
            <w:proofErr w:type="spellStart"/>
            <w:r w:rsidRPr="00857B1E">
              <w:rPr>
                <w:rFonts w:cs="Tahoma"/>
                <w:color w:val="000000" w:themeColor="text1"/>
                <w:lang w:val="tr-TR" w:eastAsia="tr-TR" w:bidi="tr-TR"/>
              </w:rPr>
              <w:t>soyad</w:t>
            </w:r>
            <w:proofErr w:type="spellEnd"/>
            <w:r w:rsidRPr="00857B1E">
              <w:rPr>
                <w:rFonts w:cs="Tahoma"/>
                <w:color w:val="000000" w:themeColor="text1"/>
                <w:lang w:val="tr-TR" w:eastAsia="tr-TR" w:bidi="tr-TR"/>
              </w:rPr>
              <w:t xml:space="preserve"> değişikliğine ilişkin nasıl bir belge sunmam gerekir?</w:t>
            </w:r>
          </w:p>
          <w:p w14:paraId="0CCF8FB6" w14:textId="3A5A9B3F" w:rsidR="00A37F32" w:rsidRPr="00857B1E" w:rsidRDefault="008C2E9C" w:rsidP="00A37F32">
            <w:pPr>
              <w:widowControl/>
              <w:jc w:val="both"/>
              <w:rPr>
                <w:rFonts w:cs="Tahoma"/>
                <w:color w:val="000000" w:themeColor="text1"/>
                <w:lang w:val="tr-TR" w:eastAsia="tr-TR" w:bidi="tr-TR"/>
              </w:rPr>
            </w:pPr>
            <w:r w:rsidRPr="00DD1984">
              <w:rPr>
                <w:rFonts w:cs="Tahoma"/>
                <w:b/>
                <w:color w:val="000000" w:themeColor="text1"/>
                <w:lang w:val="tr-TR" w:eastAsia="tr-TR" w:bidi="tr-TR"/>
              </w:rPr>
              <w:t>A</w:t>
            </w:r>
            <w:r w:rsidR="00A37F32" w:rsidRPr="00DD1984">
              <w:rPr>
                <w:rFonts w:cs="Tahoma"/>
                <w:b/>
                <w:color w:val="000000" w:themeColor="text1"/>
                <w:lang w:val="tr-TR" w:eastAsia="tr-TR" w:bidi="tr-TR"/>
              </w:rPr>
              <w:t>:</w:t>
            </w:r>
            <w:r w:rsidR="00A37F32" w:rsidRPr="00857B1E">
              <w:rPr>
                <w:rFonts w:cs="Tahoma"/>
                <w:color w:val="000000" w:themeColor="text1"/>
                <w:lang w:val="tr-TR" w:eastAsia="tr-TR" w:bidi="tr-TR"/>
              </w:rPr>
              <w:t xml:space="preserve"> Başvuru belgelerinde farklı ad veya </w:t>
            </w:r>
            <w:proofErr w:type="spellStart"/>
            <w:r w:rsidR="00A37F32" w:rsidRPr="00857B1E">
              <w:rPr>
                <w:rFonts w:cs="Tahoma"/>
                <w:color w:val="000000" w:themeColor="text1"/>
                <w:lang w:val="tr-TR" w:eastAsia="tr-TR" w:bidi="tr-TR"/>
              </w:rPr>
              <w:t>soyad</w:t>
            </w:r>
            <w:proofErr w:type="spellEnd"/>
            <w:r w:rsidR="00A37F32" w:rsidRPr="00857B1E">
              <w:rPr>
                <w:rFonts w:cs="Tahoma"/>
                <w:color w:val="000000" w:themeColor="text1"/>
                <w:lang w:val="tr-TR" w:eastAsia="tr-TR" w:bidi="tr-TR"/>
              </w:rPr>
              <w:t xml:space="preserve"> bulunan adayların ad/</w:t>
            </w:r>
            <w:proofErr w:type="spellStart"/>
            <w:r w:rsidR="00A37F32" w:rsidRPr="00857B1E">
              <w:rPr>
                <w:rFonts w:cs="Tahoma"/>
                <w:color w:val="000000" w:themeColor="text1"/>
                <w:lang w:val="tr-TR" w:eastAsia="tr-TR" w:bidi="tr-TR"/>
              </w:rPr>
              <w:t>soyad</w:t>
            </w:r>
            <w:proofErr w:type="spellEnd"/>
            <w:r w:rsidR="00A37F32" w:rsidRPr="00857B1E">
              <w:rPr>
                <w:rFonts w:cs="Tahoma"/>
                <w:color w:val="000000" w:themeColor="text1"/>
                <w:lang w:val="tr-TR" w:eastAsia="tr-TR" w:bidi="tr-TR"/>
              </w:rPr>
              <w:t xml:space="preserve"> değişikliğini belgeleyen mahkeme kararı, evlilik cüzdanı </w:t>
            </w:r>
            <w:proofErr w:type="spellStart"/>
            <w:r w:rsidR="00A37F32" w:rsidRPr="00857B1E">
              <w:rPr>
                <w:rFonts w:cs="Tahoma"/>
                <w:color w:val="000000" w:themeColor="text1"/>
                <w:lang w:val="tr-TR" w:eastAsia="tr-TR" w:bidi="tr-TR"/>
              </w:rPr>
              <w:t>vs</w:t>
            </w:r>
            <w:proofErr w:type="spellEnd"/>
            <w:r w:rsidR="00A37F32" w:rsidRPr="00857B1E">
              <w:rPr>
                <w:rFonts w:cs="Tahoma"/>
                <w:color w:val="000000" w:themeColor="text1"/>
                <w:lang w:val="tr-TR" w:eastAsia="tr-TR" w:bidi="tr-TR"/>
              </w:rPr>
              <w:t xml:space="preserve"> gibi </w:t>
            </w:r>
            <w:r w:rsidR="00044A97" w:rsidRPr="00857B1E">
              <w:rPr>
                <w:rFonts w:cs="Tahoma"/>
                <w:color w:val="000000" w:themeColor="text1"/>
                <w:lang w:val="tr-TR" w:eastAsia="tr-TR" w:bidi="tr-TR"/>
              </w:rPr>
              <w:t>resmi bir belge</w:t>
            </w:r>
            <w:r w:rsidR="00A37F32" w:rsidRPr="00857B1E">
              <w:rPr>
                <w:rFonts w:cs="Tahoma"/>
                <w:color w:val="000000" w:themeColor="text1"/>
                <w:lang w:val="tr-TR" w:eastAsia="tr-TR" w:bidi="tr-TR"/>
              </w:rPr>
              <w:t xml:space="preserve"> sunmaları gerekmektedir. </w:t>
            </w:r>
          </w:p>
        </w:tc>
      </w:tr>
      <w:bookmarkEnd w:id="1"/>
      <w:tr w:rsidR="00A37F32" w:rsidRPr="00663F07" w14:paraId="5B7A2E1C" w14:textId="77777777" w:rsidTr="004C5F66">
        <w:trPr>
          <w:trHeight w:val="482"/>
        </w:trPr>
        <w:tc>
          <w:tcPr>
            <w:tcW w:w="587" w:type="dxa"/>
            <w:tcBorders>
              <w:top w:val="single" w:sz="4" w:space="0" w:color="auto"/>
              <w:right w:val="single" w:sz="4" w:space="0" w:color="auto"/>
            </w:tcBorders>
            <w:vAlign w:val="center"/>
          </w:tcPr>
          <w:p w14:paraId="674E30AD" w14:textId="7892D07F" w:rsidR="00A37F32" w:rsidRPr="00857B1E" w:rsidRDefault="00A37F32" w:rsidP="00A37F32">
            <w:pPr>
              <w:widowControl/>
              <w:jc w:val="center"/>
              <w:rPr>
                <w:rFonts w:eastAsia="Times New Roman" w:cs="Calibri"/>
                <w:b/>
                <w:color w:val="000000" w:themeColor="text1"/>
                <w:lang w:val="tr-TR" w:eastAsia="tr-TR" w:bidi="tr-TR"/>
              </w:rPr>
            </w:pPr>
            <w:r w:rsidRPr="00857B1E">
              <w:rPr>
                <w:rFonts w:cs="Calibri"/>
                <w:b/>
                <w:color w:val="000000" w:themeColor="text1"/>
                <w:lang w:val="tr-TR" w:eastAsia="tr-TR" w:bidi="tr-TR"/>
              </w:rPr>
              <w:t>3</w:t>
            </w:r>
            <w:r w:rsidR="00044A97" w:rsidRPr="00857B1E">
              <w:rPr>
                <w:rFonts w:cs="Calibri"/>
                <w:b/>
                <w:color w:val="000000" w:themeColor="text1"/>
                <w:lang w:val="tr-TR" w:eastAsia="tr-TR" w:bidi="tr-TR"/>
              </w:rPr>
              <w:t>5</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562B4261" w14:textId="77777777" w:rsidR="00A37F32" w:rsidRPr="00857B1E" w:rsidRDefault="00A37F32" w:rsidP="00A37F32">
            <w:pPr>
              <w:jc w:val="both"/>
              <w:rPr>
                <w:color w:val="000000" w:themeColor="text1"/>
                <w:lang w:val="tr-TR" w:eastAsia="tr-TR" w:bidi="tr-TR"/>
              </w:rPr>
            </w:pPr>
            <w:r w:rsidRPr="00DD1984">
              <w:rPr>
                <w:b/>
                <w:color w:val="000000" w:themeColor="text1"/>
                <w:lang w:val="tr-TR" w:eastAsia="tr-TR" w:bidi="tr-TR"/>
              </w:rPr>
              <w:t>S:</w:t>
            </w:r>
            <w:r w:rsidRPr="00857B1E">
              <w:rPr>
                <w:color w:val="000000" w:themeColor="text1"/>
                <w:lang w:val="tr-TR" w:eastAsia="tr-TR" w:bidi="tr-TR"/>
              </w:rPr>
              <w:t xml:space="preserve"> Lisans son sınıf öğrencisiyim. Jean Monnet bursuna başvuru için minimum 2.70 ortalama şartı aranmaktadır. Mezuniyet ortalaması mı yoksa güncel ortalama mı dikkate alınacaktır?</w:t>
            </w:r>
          </w:p>
          <w:p w14:paraId="64B05357" w14:textId="549E6C23" w:rsidR="00A37F32" w:rsidRPr="00857B1E" w:rsidRDefault="00A37F32" w:rsidP="00A37F32">
            <w:pPr>
              <w:jc w:val="both"/>
              <w:rPr>
                <w:color w:val="000000" w:themeColor="text1"/>
                <w:lang w:val="tr-TR" w:eastAsia="tr-TR" w:bidi="tr-TR"/>
              </w:rPr>
            </w:pPr>
            <w:r w:rsidRPr="00DD1984">
              <w:rPr>
                <w:b/>
                <w:color w:val="000000" w:themeColor="text1"/>
                <w:lang w:val="tr-TR" w:eastAsia="tr-TR" w:bidi="tr-TR"/>
              </w:rPr>
              <w:t>A:</w:t>
            </w:r>
            <w:r w:rsidRPr="00857B1E">
              <w:rPr>
                <w:color w:val="000000" w:themeColor="text1"/>
                <w:lang w:val="tr-TR" w:eastAsia="tr-TR" w:bidi="tr-TR"/>
              </w:rPr>
              <w:t xml:space="preserve"> Lisans son sınıf öğrencileri için başvuru sırasındaki not ortalaması dikkate alınmaktadır.</w:t>
            </w:r>
          </w:p>
        </w:tc>
      </w:tr>
      <w:tr w:rsidR="00857B1E" w:rsidRPr="00663F07" w14:paraId="5B151BDC" w14:textId="77777777" w:rsidTr="004C5F66">
        <w:trPr>
          <w:trHeight w:val="482"/>
        </w:trPr>
        <w:tc>
          <w:tcPr>
            <w:tcW w:w="587" w:type="dxa"/>
            <w:tcBorders>
              <w:top w:val="single" w:sz="4" w:space="0" w:color="auto"/>
              <w:right w:val="single" w:sz="4" w:space="0" w:color="auto"/>
            </w:tcBorders>
            <w:vAlign w:val="center"/>
          </w:tcPr>
          <w:p w14:paraId="1DDC1B83" w14:textId="1F0BA194" w:rsidR="00857B1E" w:rsidRPr="00857B1E" w:rsidRDefault="00857B1E" w:rsidP="00857B1E">
            <w:pPr>
              <w:widowControl/>
              <w:jc w:val="center"/>
              <w:rPr>
                <w:rFonts w:cs="Calibri"/>
                <w:b/>
                <w:color w:val="000000" w:themeColor="text1"/>
                <w:lang w:val="tr-TR" w:eastAsia="tr-TR" w:bidi="tr-TR"/>
              </w:rPr>
            </w:pPr>
            <w:r w:rsidRPr="00857B1E">
              <w:rPr>
                <w:rFonts w:cs="Calibri"/>
                <w:b/>
                <w:color w:val="000000" w:themeColor="text1"/>
                <w:lang w:val="tr-TR" w:eastAsia="tr-TR" w:bidi="tr-TR"/>
              </w:rPr>
              <w:t>36</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3899DDAF" w14:textId="77777777" w:rsidR="00857B1E" w:rsidRPr="00857B1E" w:rsidRDefault="00857B1E" w:rsidP="00857B1E">
            <w:pPr>
              <w:widowControl/>
              <w:jc w:val="both"/>
              <w:rPr>
                <w:rFonts w:cs="Tahoma"/>
                <w:color w:val="000000" w:themeColor="text1"/>
                <w:lang w:val="tr-TR" w:eastAsia="tr-TR" w:bidi="tr-TR"/>
              </w:rPr>
            </w:pPr>
            <w:r w:rsidRPr="00DD1984">
              <w:rPr>
                <w:rFonts w:cs="Tahoma"/>
                <w:b/>
                <w:color w:val="000000" w:themeColor="text1"/>
                <w:lang w:val="tr-TR" w:eastAsia="tr-TR" w:bidi="tr-TR"/>
              </w:rPr>
              <w:t>S:</w:t>
            </w:r>
            <w:r w:rsidRPr="00857B1E">
              <w:rPr>
                <w:rFonts w:cs="Tahoma"/>
                <w:color w:val="000000" w:themeColor="text1"/>
                <w:lang w:val="tr-TR" w:eastAsia="tr-TR" w:bidi="tr-TR"/>
              </w:rPr>
              <w:t xml:space="preserve"> Başvuru belgeleri arasında sunulacak olan not çizelgesindeki barkod üst yazı ekinde bulunsa kabul oluyor mu?</w:t>
            </w:r>
          </w:p>
          <w:p w14:paraId="201830CE" w14:textId="01DA6243" w:rsidR="00857B1E" w:rsidRPr="00857B1E" w:rsidRDefault="00857B1E" w:rsidP="00857B1E">
            <w:pPr>
              <w:widowControl/>
              <w:jc w:val="both"/>
              <w:rPr>
                <w:rFonts w:cs="Tahoma"/>
                <w:color w:val="000000" w:themeColor="text1"/>
                <w:lang w:val="tr-TR" w:eastAsia="tr-TR" w:bidi="tr-TR"/>
              </w:rPr>
            </w:pPr>
            <w:r w:rsidRPr="00DD1984">
              <w:rPr>
                <w:rFonts w:cs="Tahoma"/>
                <w:b/>
                <w:color w:val="000000" w:themeColor="text1"/>
                <w:lang w:val="tr-TR" w:eastAsia="tr-TR" w:bidi="tr-TR"/>
              </w:rPr>
              <w:t>A:</w:t>
            </w:r>
            <w:r w:rsidRPr="00857B1E">
              <w:rPr>
                <w:rFonts w:cs="Tahoma"/>
                <w:color w:val="000000" w:themeColor="text1"/>
                <w:lang w:val="tr-TR" w:eastAsia="tr-TR" w:bidi="tr-TR"/>
              </w:rPr>
              <w:t xml:space="preserve"> Başvuru belgelerinin uygunluğuna ilişkin ön görüş/onay verilemediği hususunu lütfen dikkate alınız. Sunulan belgelerin Duyuruda belirtilen gerekliliklere uygunluğunun gözetilmesi tamamen adayların sorumluluğundadır.</w:t>
            </w:r>
          </w:p>
        </w:tc>
      </w:tr>
      <w:tr w:rsidR="00857B1E" w:rsidRPr="00663F07" w14:paraId="61A57AAE" w14:textId="77777777" w:rsidTr="004C5F66">
        <w:trPr>
          <w:trHeight w:val="482"/>
        </w:trPr>
        <w:tc>
          <w:tcPr>
            <w:tcW w:w="587" w:type="dxa"/>
            <w:tcBorders>
              <w:top w:val="single" w:sz="4" w:space="0" w:color="auto"/>
              <w:right w:val="single" w:sz="4" w:space="0" w:color="auto"/>
            </w:tcBorders>
            <w:vAlign w:val="center"/>
          </w:tcPr>
          <w:p w14:paraId="44EA29E6" w14:textId="397C7E51" w:rsidR="00857B1E" w:rsidRPr="00857B1E" w:rsidRDefault="00857B1E" w:rsidP="00857B1E">
            <w:pPr>
              <w:widowControl/>
              <w:jc w:val="center"/>
              <w:rPr>
                <w:rFonts w:cs="Calibri"/>
                <w:b/>
                <w:color w:val="000000" w:themeColor="text1"/>
                <w:lang w:val="tr-TR" w:eastAsia="tr-TR" w:bidi="tr-TR"/>
              </w:rPr>
            </w:pPr>
            <w:r w:rsidRPr="00857B1E">
              <w:rPr>
                <w:rFonts w:cs="Calibri"/>
                <w:b/>
                <w:color w:val="000000" w:themeColor="text1"/>
                <w:lang w:val="tr-TR" w:eastAsia="tr-TR" w:bidi="tr-TR"/>
              </w:rPr>
              <w:t>37</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417D625C" w14:textId="0E847195" w:rsidR="00857B1E" w:rsidRPr="00857B1E" w:rsidRDefault="00857B1E" w:rsidP="00857B1E">
            <w:pPr>
              <w:widowControl/>
              <w:jc w:val="both"/>
              <w:rPr>
                <w:rFonts w:cs="Tahoma"/>
                <w:color w:val="000000" w:themeColor="text1"/>
                <w:lang w:val="tr-TR" w:eastAsia="tr-TR" w:bidi="tr-TR"/>
              </w:rPr>
            </w:pPr>
            <w:r w:rsidRPr="00DD1984">
              <w:rPr>
                <w:rFonts w:cs="Tahoma"/>
                <w:b/>
                <w:color w:val="000000" w:themeColor="text1"/>
                <w:lang w:val="tr-TR" w:eastAsia="tr-TR" w:bidi="tr-TR"/>
              </w:rPr>
              <w:t>S:</w:t>
            </w:r>
            <w:r w:rsidRPr="00857B1E">
              <w:rPr>
                <w:rFonts w:cs="Tahoma"/>
                <w:color w:val="000000" w:themeColor="text1"/>
                <w:lang w:val="tr-TR" w:eastAsia="tr-TR" w:bidi="tr-TR"/>
              </w:rPr>
              <w:t xml:space="preserve"> Bağlı olduğum fakülte başka bir üniversiteye geçti. Dolayısıyla transkriptim yeni üniversitenin adı altında çıkacak ama diplomamda üniversitenin ismi eski şekliyle yer alacak. Başvuru formuna hangi üniversitenin ismini yazmal</w:t>
            </w:r>
            <w:r w:rsidR="00987A96">
              <w:rPr>
                <w:rFonts w:cs="Tahoma"/>
                <w:color w:val="000000" w:themeColor="text1"/>
                <w:lang w:val="tr-TR" w:eastAsia="tr-TR" w:bidi="tr-TR"/>
              </w:rPr>
              <w:t>ı</w:t>
            </w:r>
            <w:r w:rsidRPr="00857B1E">
              <w:rPr>
                <w:rFonts w:cs="Tahoma"/>
                <w:color w:val="000000" w:themeColor="text1"/>
                <w:lang w:val="tr-TR" w:eastAsia="tr-TR" w:bidi="tr-TR"/>
              </w:rPr>
              <w:t>yım?</w:t>
            </w:r>
          </w:p>
          <w:p w14:paraId="16F57566" w14:textId="5C1CF8CE" w:rsidR="00857B1E" w:rsidRPr="00857B1E" w:rsidRDefault="00857B1E" w:rsidP="00987A96">
            <w:pPr>
              <w:widowControl/>
              <w:jc w:val="both"/>
              <w:rPr>
                <w:rFonts w:cs="Tahoma"/>
                <w:color w:val="000000" w:themeColor="text1"/>
                <w:lang w:val="tr-TR" w:eastAsia="tr-TR" w:bidi="tr-TR"/>
              </w:rPr>
            </w:pPr>
            <w:r w:rsidRPr="00DD1984">
              <w:rPr>
                <w:rFonts w:cs="Tahoma"/>
                <w:b/>
                <w:color w:val="000000" w:themeColor="text1"/>
                <w:lang w:val="tr-TR" w:eastAsia="tr-TR" w:bidi="tr-TR"/>
              </w:rPr>
              <w:t>A:</w:t>
            </w:r>
            <w:r w:rsidRPr="00857B1E">
              <w:rPr>
                <w:rFonts w:cs="Tahoma"/>
                <w:color w:val="000000" w:themeColor="text1"/>
                <w:lang w:val="tr-TR" w:eastAsia="tr-TR" w:bidi="tr-TR"/>
              </w:rPr>
              <w:t xml:space="preserve"> Okulunuzun ismini </w:t>
            </w:r>
            <w:r w:rsidR="00987A96">
              <w:rPr>
                <w:rFonts w:cs="Tahoma"/>
                <w:color w:val="000000" w:themeColor="text1"/>
                <w:lang w:val="tr-TR" w:eastAsia="tr-TR" w:bidi="tr-TR"/>
              </w:rPr>
              <w:t>diplomanızda</w:t>
            </w:r>
            <w:r w:rsidRPr="00857B1E">
              <w:rPr>
                <w:rFonts w:cs="Tahoma"/>
                <w:color w:val="000000" w:themeColor="text1"/>
                <w:lang w:val="tr-TR" w:eastAsia="tr-TR" w:bidi="tr-TR"/>
              </w:rPr>
              <w:t xml:space="preserve"> resmi olarak geçtiği şekilde başvuru formuna yazabilirsiniz. Başvuru belgelerinize durumu açıklayan bir yazı eklemeniz önerilmektedir.</w:t>
            </w:r>
          </w:p>
        </w:tc>
      </w:tr>
      <w:tr w:rsidR="00857B1E" w:rsidRPr="00663F07" w14:paraId="77875AC9" w14:textId="77777777" w:rsidTr="004C5F66">
        <w:trPr>
          <w:trHeight w:val="482"/>
        </w:trPr>
        <w:tc>
          <w:tcPr>
            <w:tcW w:w="587" w:type="dxa"/>
            <w:tcBorders>
              <w:top w:val="single" w:sz="4" w:space="0" w:color="auto"/>
              <w:right w:val="single" w:sz="4" w:space="0" w:color="auto"/>
            </w:tcBorders>
            <w:vAlign w:val="center"/>
          </w:tcPr>
          <w:p w14:paraId="67031D77" w14:textId="0C285357" w:rsidR="00857B1E" w:rsidRPr="00663F07" w:rsidRDefault="00857B1E" w:rsidP="00857B1E">
            <w:pPr>
              <w:widowControl/>
              <w:jc w:val="center"/>
              <w:rPr>
                <w:rFonts w:cs="Calibri"/>
                <w:b/>
                <w:lang w:val="tr-TR" w:eastAsia="tr-TR" w:bidi="tr-TR"/>
              </w:rPr>
            </w:pPr>
            <w:r w:rsidRPr="00663F07">
              <w:rPr>
                <w:rFonts w:cs="Calibri"/>
                <w:b/>
                <w:lang w:val="tr-TR" w:eastAsia="tr-TR" w:bidi="tr-TR"/>
              </w:rPr>
              <w:lastRenderedPageBreak/>
              <w:t>3</w:t>
            </w:r>
            <w:r>
              <w:rPr>
                <w:rFonts w:cs="Calibri"/>
                <w:b/>
                <w:lang w:val="tr-TR" w:eastAsia="tr-TR" w:bidi="tr-TR"/>
              </w:rPr>
              <w:t>8</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4D96A4E7" w14:textId="0573590A" w:rsidR="00857B1E" w:rsidRPr="00857B1E" w:rsidRDefault="00857B1E" w:rsidP="00857B1E">
            <w:pPr>
              <w:jc w:val="both"/>
              <w:rPr>
                <w:rFonts w:cs="Tahoma"/>
                <w:color w:val="000000" w:themeColor="text1"/>
                <w:lang w:val="tr-TR" w:eastAsia="tr-TR" w:bidi="tr-TR"/>
              </w:rPr>
            </w:pPr>
            <w:r w:rsidRPr="00E61301">
              <w:rPr>
                <w:rFonts w:cs="Tahoma"/>
                <w:b/>
                <w:color w:val="000000" w:themeColor="text1"/>
                <w:lang w:val="tr-TR" w:eastAsia="tr-TR" w:bidi="tr-TR"/>
              </w:rPr>
              <w:t>S:</w:t>
            </w:r>
            <w:r w:rsidRPr="00857B1E">
              <w:rPr>
                <w:rFonts w:cs="Tahoma"/>
                <w:color w:val="000000" w:themeColor="text1"/>
                <w:lang w:val="tr-TR" w:eastAsia="tr-TR" w:bidi="tr-TR"/>
              </w:rPr>
              <w:t xml:space="preserve"> Lisans derecemi X ülkesinde tamamladım. Mezuniyet not ortalamam farklı bir not sisteminde ve karşılığını gösteren denklik belgesi sunamıyorum. Yükseköğretim Kurulu (YÖK) denklik belgem olduğundan başvuru yapabilir miyim?</w:t>
            </w:r>
          </w:p>
          <w:p w14:paraId="55ECC67C" w14:textId="2AB40C28" w:rsidR="00857B1E" w:rsidRPr="00857B1E" w:rsidRDefault="00857B1E" w:rsidP="00857B1E">
            <w:pPr>
              <w:jc w:val="both"/>
              <w:rPr>
                <w:rFonts w:cs="Tahoma"/>
                <w:color w:val="000000" w:themeColor="text1"/>
                <w:lang w:val="tr-TR" w:eastAsia="tr-TR" w:bidi="tr-TR"/>
              </w:rPr>
            </w:pPr>
            <w:r w:rsidRPr="00E61301">
              <w:rPr>
                <w:rFonts w:cs="Tahoma"/>
                <w:b/>
                <w:color w:val="000000" w:themeColor="text1"/>
                <w:lang w:val="tr-TR" w:eastAsia="tr-TR" w:bidi="tr-TR"/>
              </w:rPr>
              <w:t>A:</w:t>
            </w:r>
            <w:r w:rsidRPr="00857B1E">
              <w:rPr>
                <w:rFonts w:cs="Tahoma"/>
                <w:color w:val="000000" w:themeColor="text1"/>
                <w:lang w:val="tr-TR" w:eastAsia="tr-TR" w:bidi="tr-TR"/>
              </w:rPr>
              <w:t xml:space="preserve"> Hayır, </w:t>
            </w:r>
            <w:r w:rsidRPr="00857B1E">
              <w:rPr>
                <w:rFonts w:cs="Tahoma"/>
                <w:b/>
                <w:bCs/>
                <w:color w:val="000000" w:themeColor="text1"/>
                <w:lang w:val="tr-TR" w:eastAsia="tr-TR" w:bidi="tr-TR"/>
              </w:rPr>
              <w:t>lisans not ortalaması farklı bir not sisteminde olan tüm başvuru sahiplerinin</w:t>
            </w:r>
            <w:r w:rsidRPr="00857B1E">
              <w:rPr>
                <w:rFonts w:cs="Tahoma"/>
                <w:color w:val="000000" w:themeColor="text1"/>
                <w:lang w:val="tr-TR" w:eastAsia="tr-TR" w:bidi="tr-TR"/>
              </w:rPr>
              <w:t xml:space="preserve"> (örneğin 20, 10 veya rakamsal olmayan notlar) üniversiteden alınmış resmi yazı/e-posta şeklinde bir </w:t>
            </w:r>
            <w:r w:rsidRPr="00857B1E">
              <w:rPr>
                <w:rFonts w:cs="Tahoma"/>
                <w:b/>
                <w:bCs/>
                <w:color w:val="000000" w:themeColor="text1"/>
                <w:lang w:val="tr-TR" w:eastAsia="tr-TR" w:bidi="tr-TR"/>
              </w:rPr>
              <w:t>denklik belgesi</w:t>
            </w:r>
            <w:r w:rsidRPr="00857B1E">
              <w:rPr>
                <w:rFonts w:cs="Tahoma"/>
                <w:color w:val="000000" w:themeColor="text1"/>
                <w:lang w:val="tr-TR" w:eastAsia="tr-TR" w:bidi="tr-TR"/>
              </w:rPr>
              <w:t xml:space="preserve"> veya not ortalamasının </w:t>
            </w:r>
            <w:r w:rsidRPr="00857B1E">
              <w:rPr>
                <w:rFonts w:cs="Tahoma"/>
                <w:b/>
                <w:bCs/>
                <w:color w:val="000000" w:themeColor="text1"/>
                <w:lang w:val="tr-TR" w:eastAsia="tr-TR" w:bidi="tr-TR"/>
              </w:rPr>
              <w:t>kabul edilen not sistemlerindeki</w:t>
            </w:r>
            <w:r w:rsidRPr="00857B1E">
              <w:rPr>
                <w:rFonts w:cs="Tahoma"/>
                <w:color w:val="000000" w:themeColor="text1"/>
                <w:lang w:val="tr-TR" w:eastAsia="tr-TR" w:bidi="tr-TR"/>
              </w:rPr>
              <w:t xml:space="preserve"> (100’lük veya 4,00’lük sistem) karşılığını gösteren üniversite yönetmeliğini sunmaları gerekmektedir.  100’lük veya 4.00’lük sistem tabanlı not denklik belgesi sunan adayların, lisans not çizelgelerini de beraberinde sunmaları gerekmektedir.</w:t>
            </w:r>
          </w:p>
        </w:tc>
      </w:tr>
      <w:tr w:rsidR="00857B1E" w:rsidRPr="00663F07" w14:paraId="52E6C315" w14:textId="77777777" w:rsidTr="004C5F66">
        <w:trPr>
          <w:trHeight w:val="482"/>
        </w:trPr>
        <w:tc>
          <w:tcPr>
            <w:tcW w:w="587" w:type="dxa"/>
            <w:tcBorders>
              <w:top w:val="single" w:sz="4" w:space="0" w:color="auto"/>
              <w:right w:val="single" w:sz="4" w:space="0" w:color="auto"/>
            </w:tcBorders>
            <w:vAlign w:val="center"/>
          </w:tcPr>
          <w:p w14:paraId="42208CE2" w14:textId="1DBF237C" w:rsidR="00857B1E" w:rsidRPr="00663F07" w:rsidRDefault="00857B1E" w:rsidP="00857B1E">
            <w:pPr>
              <w:widowControl/>
              <w:jc w:val="center"/>
              <w:rPr>
                <w:rFonts w:cs="Calibri"/>
                <w:b/>
                <w:lang w:val="tr-TR" w:eastAsia="tr-TR" w:bidi="tr-TR"/>
              </w:rPr>
            </w:pPr>
            <w:r>
              <w:rPr>
                <w:rFonts w:cs="Calibri"/>
                <w:b/>
                <w:lang w:val="tr-TR" w:eastAsia="tr-TR" w:bidi="tr-TR"/>
              </w:rPr>
              <w:t>39</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0B74E91B" w14:textId="62F157EC" w:rsidR="00857B1E" w:rsidRPr="00C03DF4" w:rsidRDefault="00E61301" w:rsidP="00857B1E">
            <w:pPr>
              <w:widowControl/>
              <w:jc w:val="both"/>
              <w:rPr>
                <w:rFonts w:cs="Tahoma"/>
                <w:color w:val="000000" w:themeColor="text1"/>
                <w:lang w:val="tr-TR" w:eastAsia="tr-TR" w:bidi="tr-TR"/>
              </w:rPr>
            </w:pPr>
            <w:r>
              <w:rPr>
                <w:rFonts w:cs="Tahoma"/>
                <w:b/>
                <w:color w:val="000000" w:themeColor="text1"/>
                <w:lang w:val="tr-TR" w:eastAsia="tr-TR" w:bidi="tr-TR"/>
              </w:rPr>
              <w:t>S</w:t>
            </w:r>
            <w:r w:rsidR="00857B1E" w:rsidRPr="00E61301">
              <w:rPr>
                <w:rFonts w:cs="Tahoma"/>
                <w:b/>
                <w:color w:val="000000" w:themeColor="text1"/>
                <w:lang w:val="tr-TR" w:eastAsia="tr-TR" w:bidi="tr-TR"/>
              </w:rPr>
              <w:t>:</w:t>
            </w:r>
            <w:r w:rsidR="00857B1E" w:rsidRPr="00C03DF4">
              <w:rPr>
                <w:rFonts w:cs="Tahoma"/>
                <w:color w:val="000000" w:themeColor="text1"/>
                <w:lang w:val="tr-TR" w:eastAsia="tr-TR" w:bidi="tr-TR"/>
              </w:rPr>
              <w:t xml:space="preserve"> Lisans ve yüksek lisans derecemi </w:t>
            </w:r>
            <w:r w:rsidR="00A4782B" w:rsidRPr="00C03DF4">
              <w:rPr>
                <w:rFonts w:cs="Tahoma"/>
                <w:color w:val="000000" w:themeColor="text1"/>
                <w:lang w:val="tr-TR" w:eastAsia="tr-TR" w:bidi="tr-TR"/>
              </w:rPr>
              <w:t>X ülkesinde</w:t>
            </w:r>
            <w:r w:rsidR="00857B1E" w:rsidRPr="00C03DF4">
              <w:rPr>
                <w:rFonts w:cs="Tahoma"/>
                <w:color w:val="000000" w:themeColor="text1"/>
                <w:lang w:val="tr-TR" w:eastAsia="tr-TR" w:bidi="tr-TR"/>
              </w:rPr>
              <w:t xml:space="preserve"> aldım ve </w:t>
            </w:r>
            <w:r w:rsidR="00987A96" w:rsidRPr="00C03DF4">
              <w:rPr>
                <w:rFonts w:cs="Tahoma"/>
                <w:color w:val="000000" w:themeColor="text1"/>
                <w:lang w:val="tr-TR" w:eastAsia="tr-TR" w:bidi="tr-TR"/>
              </w:rPr>
              <w:t xml:space="preserve">YÖK </w:t>
            </w:r>
            <w:r w:rsidR="00857B1E" w:rsidRPr="00C03DF4">
              <w:rPr>
                <w:rFonts w:cs="Tahoma"/>
                <w:color w:val="000000" w:themeColor="text1"/>
                <w:lang w:val="tr-TR" w:eastAsia="tr-TR" w:bidi="tr-TR"/>
              </w:rPr>
              <w:t>denkliğim var, bursa başvurabilir miyim?</w:t>
            </w:r>
          </w:p>
          <w:p w14:paraId="75C99F07" w14:textId="24287DCE" w:rsidR="00857B1E" w:rsidRPr="00C03DF4" w:rsidRDefault="008C2E9C" w:rsidP="00857B1E">
            <w:pPr>
              <w:jc w:val="both"/>
              <w:rPr>
                <w:color w:val="000000" w:themeColor="text1"/>
                <w:lang w:val="tr-TR" w:eastAsia="tr-TR" w:bidi="tr-TR"/>
              </w:rPr>
            </w:pPr>
            <w:r w:rsidRPr="00E61301">
              <w:rPr>
                <w:rFonts w:cs="Tahoma"/>
                <w:b/>
                <w:color w:val="000000" w:themeColor="text1"/>
                <w:lang w:val="tr-TR" w:eastAsia="tr-TR" w:bidi="tr-TR"/>
              </w:rPr>
              <w:t>A</w:t>
            </w:r>
            <w:r w:rsidR="00857B1E" w:rsidRPr="00E61301">
              <w:rPr>
                <w:rFonts w:cs="Tahoma"/>
                <w:b/>
                <w:color w:val="000000" w:themeColor="text1"/>
                <w:lang w:val="tr-TR" w:eastAsia="tr-TR" w:bidi="tr-TR"/>
              </w:rPr>
              <w:t>:</w:t>
            </w:r>
            <w:r w:rsidR="00857B1E" w:rsidRPr="00C03DF4">
              <w:rPr>
                <w:rFonts w:cs="Tahoma"/>
                <w:color w:val="000000" w:themeColor="text1"/>
                <w:lang w:val="tr-TR" w:eastAsia="tr-TR" w:bidi="tr-TR"/>
              </w:rPr>
              <w:t xml:space="preserve"> Lisans derecesinin hangi ülkeden alındığı veya YÖK denkliği olup olmadığı bursa başvuru için bir </w:t>
            </w:r>
            <w:proofErr w:type="gramStart"/>
            <w:r w:rsidR="00857B1E" w:rsidRPr="00C03DF4">
              <w:rPr>
                <w:rFonts w:cs="Tahoma"/>
                <w:color w:val="000000" w:themeColor="text1"/>
                <w:lang w:val="tr-TR" w:eastAsia="tr-TR" w:bidi="tr-TR"/>
              </w:rPr>
              <w:t>kriter</w:t>
            </w:r>
            <w:proofErr w:type="gramEnd"/>
            <w:r w:rsidR="00857B1E" w:rsidRPr="00C03DF4">
              <w:rPr>
                <w:rFonts w:cs="Tahoma"/>
                <w:color w:val="000000" w:themeColor="text1"/>
                <w:lang w:val="tr-TR" w:eastAsia="tr-TR" w:bidi="tr-TR"/>
              </w:rPr>
              <w:t xml:space="preserve"> değildir. Bununla birlikte daha önce AB üyesi ülke veya Birleşik Krallık veya </w:t>
            </w:r>
            <w:proofErr w:type="gramStart"/>
            <w:r w:rsidR="00857B1E" w:rsidRPr="00C03DF4">
              <w:rPr>
                <w:rFonts w:cs="Tahoma"/>
                <w:color w:val="000000" w:themeColor="text1"/>
                <w:lang w:val="tr-TR" w:eastAsia="tr-TR" w:bidi="tr-TR"/>
              </w:rPr>
              <w:t>AB kurumu</w:t>
            </w:r>
            <w:proofErr w:type="gramEnd"/>
            <w:r w:rsidR="00857B1E" w:rsidRPr="00C03DF4">
              <w:rPr>
                <w:rFonts w:cs="Tahoma"/>
                <w:color w:val="000000" w:themeColor="text1"/>
                <w:lang w:val="tr-TR" w:eastAsia="tr-TR" w:bidi="tr-TR"/>
              </w:rPr>
              <w:t xml:space="preserve"> tarafından finanse edilen başka bir burs kapsamında lisansüstü derece (yüksek lisans veya doktora) almış olanların bursa başvuramayacağını unutmayınız. A.38’ye de bakınız.</w:t>
            </w:r>
          </w:p>
        </w:tc>
      </w:tr>
      <w:tr w:rsidR="00857B1E" w:rsidRPr="00663F07" w14:paraId="250BBE79" w14:textId="77777777" w:rsidTr="004C5F66">
        <w:trPr>
          <w:trHeight w:val="482"/>
        </w:trPr>
        <w:tc>
          <w:tcPr>
            <w:tcW w:w="587" w:type="dxa"/>
            <w:tcBorders>
              <w:top w:val="single" w:sz="4" w:space="0" w:color="auto"/>
              <w:right w:val="single" w:sz="4" w:space="0" w:color="auto"/>
            </w:tcBorders>
            <w:vAlign w:val="center"/>
          </w:tcPr>
          <w:p w14:paraId="1EB2C5C3" w14:textId="02DA207A" w:rsidR="00857B1E" w:rsidRPr="00663F07" w:rsidRDefault="00857B1E" w:rsidP="00857B1E">
            <w:pPr>
              <w:widowControl/>
              <w:jc w:val="center"/>
              <w:rPr>
                <w:rFonts w:eastAsia="Times New Roman" w:cs="Calibri"/>
                <w:b/>
                <w:lang w:val="tr-TR" w:eastAsia="tr-TR" w:bidi="tr-TR"/>
              </w:rPr>
            </w:pPr>
            <w:r>
              <w:rPr>
                <w:rFonts w:cs="Calibri"/>
                <w:b/>
                <w:lang w:val="tr-TR" w:eastAsia="tr-TR" w:bidi="tr-TR"/>
              </w:rPr>
              <w:t>40</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065B38BB" w14:textId="06A3B4FD" w:rsidR="00857B1E" w:rsidRPr="00C03DF4" w:rsidRDefault="00857B1E" w:rsidP="00857B1E">
            <w:pPr>
              <w:jc w:val="both"/>
              <w:rPr>
                <w:color w:val="000000" w:themeColor="text1"/>
                <w:lang w:val="tr-TR" w:eastAsia="tr-TR" w:bidi="tr-TR"/>
              </w:rPr>
            </w:pPr>
            <w:r w:rsidRPr="00E61301">
              <w:rPr>
                <w:b/>
                <w:color w:val="000000" w:themeColor="text1"/>
                <w:lang w:val="tr-TR" w:eastAsia="tr-TR" w:bidi="tr-TR"/>
              </w:rPr>
              <w:t>S:</w:t>
            </w:r>
            <w:r w:rsidRPr="00C03DF4">
              <w:rPr>
                <w:color w:val="000000" w:themeColor="text1"/>
                <w:lang w:val="tr-TR" w:eastAsia="tr-TR" w:bidi="tr-TR"/>
              </w:rPr>
              <w:t xml:space="preserve"> Başvuru sahibinin işveren kurum/kuruluştan alacağı izin yazısı </w:t>
            </w:r>
            <w:r w:rsidR="00000687" w:rsidRPr="00C03DF4">
              <w:rPr>
                <w:color w:val="000000" w:themeColor="text1"/>
                <w:lang w:val="tr-TR" w:eastAsia="tr-TR" w:bidi="tr-TR"/>
              </w:rPr>
              <w:t xml:space="preserve">/ </w:t>
            </w:r>
            <w:r w:rsidRPr="00C03DF4">
              <w:rPr>
                <w:color w:val="000000" w:themeColor="text1"/>
                <w:lang w:val="tr-TR" w:eastAsia="tr-TR" w:bidi="tr-TR"/>
              </w:rPr>
              <w:t>çalışma belgesi</w:t>
            </w:r>
            <w:r w:rsidR="00000687" w:rsidRPr="00C03DF4">
              <w:rPr>
                <w:color w:val="000000" w:themeColor="text1"/>
                <w:lang w:val="tr-TR" w:eastAsia="tr-TR" w:bidi="tr-TR"/>
              </w:rPr>
              <w:t>/</w:t>
            </w:r>
            <w:r w:rsidRPr="00C03DF4">
              <w:rPr>
                <w:color w:val="000000" w:themeColor="text1"/>
                <w:lang w:val="tr-TR" w:eastAsia="tr-TR" w:bidi="tr-TR"/>
              </w:rPr>
              <w:t xml:space="preserve"> maaş bordrosu tercüme ettirilmeli mi yoksa Türkçesi yeterli mi?</w:t>
            </w:r>
          </w:p>
          <w:p w14:paraId="43295E19" w14:textId="3ED22247" w:rsidR="00857B1E" w:rsidRPr="00C03DF4" w:rsidRDefault="00857B1E" w:rsidP="00857B1E">
            <w:pPr>
              <w:jc w:val="both"/>
              <w:rPr>
                <w:lang w:val="tr-TR" w:eastAsia="tr-TR" w:bidi="tr-TR"/>
              </w:rPr>
            </w:pPr>
            <w:r w:rsidRPr="00E61301">
              <w:rPr>
                <w:b/>
                <w:color w:val="000000" w:themeColor="text1"/>
                <w:lang w:val="tr-TR" w:eastAsia="tr-TR" w:bidi="tr-TR"/>
              </w:rPr>
              <w:t>A:</w:t>
            </w:r>
            <w:r w:rsidRPr="00C03DF4">
              <w:rPr>
                <w:color w:val="000000" w:themeColor="text1"/>
                <w:lang w:val="tr-TR" w:eastAsia="tr-TR" w:bidi="tr-TR"/>
              </w:rPr>
              <w:t xml:space="preserve"> İşveren tarafından Türkçe veya İngilizce dilinde hazırlanmış belgeler kabul edilmektedir.</w:t>
            </w:r>
          </w:p>
        </w:tc>
      </w:tr>
      <w:tr w:rsidR="00857B1E" w:rsidRPr="00663F07" w14:paraId="64771527" w14:textId="77777777" w:rsidTr="004C5F66">
        <w:trPr>
          <w:trHeight w:val="482"/>
        </w:trPr>
        <w:tc>
          <w:tcPr>
            <w:tcW w:w="587" w:type="dxa"/>
            <w:tcBorders>
              <w:right w:val="single" w:sz="4" w:space="0" w:color="auto"/>
            </w:tcBorders>
            <w:vAlign w:val="center"/>
          </w:tcPr>
          <w:p w14:paraId="4E96F62E" w14:textId="71341CF8" w:rsidR="00857B1E" w:rsidRPr="00663F07" w:rsidRDefault="00DD6CF6" w:rsidP="00857B1E">
            <w:pPr>
              <w:widowControl/>
              <w:jc w:val="center"/>
              <w:rPr>
                <w:rFonts w:eastAsia="Times New Roman" w:cs="Calibri"/>
                <w:b/>
                <w:lang w:val="tr-TR" w:eastAsia="tr-TR" w:bidi="tr-TR"/>
              </w:rPr>
            </w:pPr>
            <w:r>
              <w:rPr>
                <w:rFonts w:cs="Calibri"/>
                <w:b/>
                <w:lang w:val="tr-TR" w:eastAsia="tr-TR" w:bidi="tr-TR"/>
              </w:rPr>
              <w:t>41</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72790E80" w14:textId="477BA9F1" w:rsidR="00857B1E" w:rsidRPr="004E5CEA" w:rsidRDefault="00857B1E" w:rsidP="00857B1E">
            <w:pPr>
              <w:widowControl/>
              <w:jc w:val="both"/>
              <w:rPr>
                <w:rFonts w:cs="Times New Roman"/>
                <w:color w:val="000000" w:themeColor="text1"/>
                <w:lang w:val="tr-TR" w:eastAsia="tr-TR" w:bidi="tr-TR"/>
              </w:rPr>
            </w:pPr>
            <w:r w:rsidRPr="00E61301">
              <w:rPr>
                <w:rFonts w:cs="Times New Roman"/>
                <w:b/>
                <w:color w:val="000000" w:themeColor="text1"/>
                <w:lang w:val="tr-TR" w:eastAsia="tr-TR" w:bidi="tr-TR"/>
              </w:rPr>
              <w:t>S:</w:t>
            </w:r>
            <w:r w:rsidRPr="004E5CEA">
              <w:rPr>
                <w:rFonts w:cs="Times New Roman"/>
                <w:color w:val="000000" w:themeColor="text1"/>
                <w:lang w:val="tr-TR" w:eastAsia="tr-TR" w:bidi="tr-TR"/>
              </w:rPr>
              <w:t xml:space="preserve"> Kamu sektörü çalışanı olarak, burs kazandığımda kurum onay yazısı veya çalışma belgesi sunmam gerekecek mi?</w:t>
            </w:r>
          </w:p>
          <w:p w14:paraId="154A74FF" w14:textId="366284CB" w:rsidR="00857B1E" w:rsidRPr="00663F07" w:rsidRDefault="00857B1E" w:rsidP="00857B1E">
            <w:pPr>
              <w:widowControl/>
              <w:jc w:val="both"/>
              <w:rPr>
                <w:rFonts w:cs="Times New Roman"/>
                <w:lang w:val="tr-TR" w:eastAsia="tr-TR" w:bidi="tr-TR"/>
              </w:rPr>
            </w:pPr>
            <w:r w:rsidRPr="00E61301">
              <w:rPr>
                <w:rFonts w:cs="Times New Roman"/>
                <w:b/>
                <w:color w:val="000000" w:themeColor="text1"/>
                <w:lang w:val="tr-TR" w:eastAsia="tr-TR" w:bidi="tr-TR"/>
              </w:rPr>
              <w:t>A:</w:t>
            </w:r>
            <w:r w:rsidRPr="004E5CEA">
              <w:rPr>
                <w:color w:val="000000" w:themeColor="text1"/>
                <w:lang w:val="tr-TR"/>
              </w:rPr>
              <w:t xml:space="preserve"> Kamu sektörü çalışanlarının halen kamu kurumunda çalıştıklarını belgeleyen ve Duyuru</w:t>
            </w:r>
            <w:r w:rsidR="00036519">
              <w:rPr>
                <w:color w:val="000000" w:themeColor="text1"/>
                <w:lang w:val="tr-TR"/>
              </w:rPr>
              <w:t xml:space="preserve"> metni</w:t>
            </w:r>
            <w:r w:rsidR="004E5CEA" w:rsidRPr="004E5CEA">
              <w:rPr>
                <w:color w:val="000000" w:themeColor="text1"/>
                <w:lang w:val="tr-TR"/>
              </w:rPr>
              <w:t xml:space="preserve"> 2.6</w:t>
            </w:r>
            <w:r w:rsidRPr="004E5CEA">
              <w:rPr>
                <w:color w:val="000000" w:themeColor="text1"/>
                <w:lang w:val="tr-TR"/>
              </w:rPr>
              <w:t xml:space="preserve"> </w:t>
            </w:r>
            <w:r w:rsidR="004E5CEA" w:rsidRPr="004E5CEA">
              <w:rPr>
                <w:color w:val="000000" w:themeColor="text1"/>
                <w:lang w:val="tr-TR"/>
              </w:rPr>
              <w:t xml:space="preserve">maddesinde </w:t>
            </w:r>
            <w:r w:rsidRPr="004E5CEA">
              <w:rPr>
                <w:color w:val="000000" w:themeColor="text1"/>
                <w:lang w:val="tr-TR"/>
              </w:rPr>
              <w:t xml:space="preserve">belirtilen </w:t>
            </w:r>
            <w:proofErr w:type="gramStart"/>
            <w:r w:rsidRPr="004E5CEA">
              <w:rPr>
                <w:color w:val="000000" w:themeColor="text1"/>
                <w:lang w:val="tr-TR"/>
              </w:rPr>
              <w:t>kriterleri</w:t>
            </w:r>
            <w:proofErr w:type="gramEnd"/>
            <w:r w:rsidRPr="004E5CEA">
              <w:rPr>
                <w:color w:val="000000" w:themeColor="text1"/>
                <w:lang w:val="tr-TR"/>
              </w:rPr>
              <w:t xml:space="preserve"> karşılayan işveren kurumdan alınmış resmi bir yazı sunmaları beklenmektedir. </w:t>
            </w:r>
          </w:p>
        </w:tc>
      </w:tr>
      <w:tr w:rsidR="00857B1E" w:rsidRPr="00663F07" w14:paraId="05639410" w14:textId="77777777" w:rsidTr="004C5F66">
        <w:trPr>
          <w:trHeight w:val="482"/>
        </w:trPr>
        <w:tc>
          <w:tcPr>
            <w:tcW w:w="587" w:type="dxa"/>
            <w:tcBorders>
              <w:right w:val="single" w:sz="4" w:space="0" w:color="auto"/>
            </w:tcBorders>
            <w:vAlign w:val="center"/>
          </w:tcPr>
          <w:p w14:paraId="4773740D" w14:textId="719BF7F9" w:rsidR="00857B1E" w:rsidRPr="00663F07" w:rsidRDefault="00857B1E" w:rsidP="00857B1E">
            <w:pPr>
              <w:widowControl/>
              <w:jc w:val="center"/>
              <w:rPr>
                <w:rFonts w:eastAsia="Times New Roman" w:cs="Calibri"/>
                <w:b/>
                <w:lang w:val="tr-TR" w:eastAsia="tr-TR" w:bidi="tr-TR"/>
              </w:rPr>
            </w:pPr>
            <w:r w:rsidRPr="00663F07">
              <w:rPr>
                <w:rFonts w:cs="Calibri"/>
                <w:b/>
                <w:lang w:val="tr-TR" w:eastAsia="tr-TR" w:bidi="tr-TR"/>
              </w:rPr>
              <w:t>4</w:t>
            </w:r>
            <w:r w:rsidR="00036519">
              <w:rPr>
                <w:rFonts w:cs="Calibri"/>
                <w:b/>
                <w:lang w:val="tr-TR" w:eastAsia="tr-TR" w:bidi="tr-TR"/>
              </w:rPr>
              <w:t>2</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621622C9" w14:textId="1FEAAAF8" w:rsidR="00857B1E" w:rsidRPr="00036519" w:rsidRDefault="00857B1E" w:rsidP="00857B1E">
            <w:pPr>
              <w:widowControl/>
              <w:jc w:val="both"/>
              <w:rPr>
                <w:rFonts w:cs="Times New Roman"/>
                <w:color w:val="000000" w:themeColor="text1"/>
                <w:lang w:val="tr-TR" w:eastAsia="tr-TR" w:bidi="tr-TR"/>
              </w:rPr>
            </w:pPr>
            <w:r w:rsidRPr="00E61301">
              <w:rPr>
                <w:rFonts w:cs="Times New Roman"/>
                <w:b/>
                <w:color w:val="000000" w:themeColor="text1"/>
                <w:lang w:val="tr-TR" w:eastAsia="tr-TR" w:bidi="tr-TR"/>
              </w:rPr>
              <w:t>S:</w:t>
            </w:r>
            <w:r w:rsidRPr="00036519">
              <w:rPr>
                <w:rFonts w:cs="Times New Roman"/>
                <w:color w:val="000000" w:themeColor="text1"/>
                <w:lang w:val="tr-TR" w:eastAsia="tr-TR" w:bidi="tr-TR"/>
              </w:rPr>
              <w:t xml:space="preserve"> Devlet okulunda sözleşmeli çalışan bir öğretmen olduğumdan, kurum izin yazısında “Sicil Numarası” bulunmamaktadır. Bu durum sorun teşkil eder mi?</w:t>
            </w:r>
          </w:p>
          <w:p w14:paraId="03739D3B" w14:textId="02E2AB0B" w:rsidR="00857B1E" w:rsidRPr="00663F07" w:rsidRDefault="00857B1E" w:rsidP="00857B1E">
            <w:pPr>
              <w:widowControl/>
              <w:jc w:val="both"/>
              <w:rPr>
                <w:rFonts w:cs="Times New Roman"/>
                <w:lang w:val="tr-TR" w:eastAsia="tr-TR" w:bidi="tr-TR"/>
              </w:rPr>
            </w:pPr>
            <w:r w:rsidRPr="00E61301">
              <w:rPr>
                <w:rFonts w:cs="Times New Roman"/>
                <w:b/>
                <w:color w:val="000000" w:themeColor="text1"/>
                <w:lang w:val="tr-TR" w:eastAsia="tr-TR" w:bidi="tr-TR"/>
              </w:rPr>
              <w:t>A:</w:t>
            </w:r>
            <w:r w:rsidRPr="00036519">
              <w:rPr>
                <w:rFonts w:cs="Times New Roman"/>
                <w:color w:val="000000" w:themeColor="text1"/>
                <w:lang w:val="tr-TR" w:eastAsia="tr-TR" w:bidi="tr-TR"/>
              </w:rPr>
              <w:t xml:space="preserve"> Hayır, kurum izin yazısı olarak Duyuru Ek-20’deki Tavsiye Edilen İzin Yazısı Formatının kullanılması zorunlu değildir. Ancak, izin yazısının Duyuru metni 2.3.1.1.’de belirtilen </w:t>
            </w:r>
            <w:proofErr w:type="gramStart"/>
            <w:r w:rsidRPr="00036519">
              <w:rPr>
                <w:rFonts w:cs="Times New Roman"/>
                <w:color w:val="000000" w:themeColor="text1"/>
                <w:lang w:val="tr-TR" w:eastAsia="tr-TR" w:bidi="tr-TR"/>
              </w:rPr>
              <w:t>kriterleri</w:t>
            </w:r>
            <w:proofErr w:type="gramEnd"/>
            <w:r w:rsidRPr="00036519">
              <w:rPr>
                <w:rFonts w:cs="Times New Roman"/>
                <w:color w:val="000000" w:themeColor="text1"/>
                <w:lang w:val="tr-TR" w:eastAsia="tr-TR" w:bidi="tr-TR"/>
              </w:rPr>
              <w:t xml:space="preserve"> karşılaması gerekmektedir.</w:t>
            </w:r>
          </w:p>
        </w:tc>
      </w:tr>
      <w:tr w:rsidR="00857B1E" w:rsidRPr="00663F07" w14:paraId="6E047DA8" w14:textId="77777777" w:rsidTr="004C5F66">
        <w:trPr>
          <w:trHeight w:val="482"/>
        </w:trPr>
        <w:tc>
          <w:tcPr>
            <w:tcW w:w="587" w:type="dxa"/>
            <w:tcBorders>
              <w:right w:val="single" w:sz="4" w:space="0" w:color="auto"/>
            </w:tcBorders>
            <w:vAlign w:val="center"/>
          </w:tcPr>
          <w:p w14:paraId="5833E30E" w14:textId="5A388FB9" w:rsidR="00857B1E" w:rsidRPr="00663F07" w:rsidRDefault="00857B1E" w:rsidP="00857B1E">
            <w:pPr>
              <w:widowControl/>
              <w:jc w:val="center"/>
              <w:rPr>
                <w:rFonts w:eastAsia="Times New Roman" w:cs="Calibri"/>
                <w:b/>
                <w:lang w:val="tr-TR" w:eastAsia="tr-TR" w:bidi="tr-TR"/>
              </w:rPr>
            </w:pPr>
            <w:r w:rsidRPr="00663F07">
              <w:rPr>
                <w:rFonts w:cs="Calibri"/>
                <w:b/>
                <w:lang w:val="tr-TR" w:eastAsia="tr-TR" w:bidi="tr-TR"/>
              </w:rPr>
              <w:t>4</w:t>
            </w:r>
            <w:r w:rsidR="000E7743">
              <w:rPr>
                <w:rFonts w:cs="Calibri"/>
                <w:b/>
                <w:lang w:val="tr-TR" w:eastAsia="tr-TR" w:bidi="tr-TR"/>
              </w:rPr>
              <w:t>3</w:t>
            </w:r>
          </w:p>
        </w:tc>
        <w:tc>
          <w:tcPr>
            <w:tcW w:w="9620" w:type="dxa"/>
            <w:tcBorders>
              <w:top w:val="nil"/>
              <w:left w:val="single" w:sz="4" w:space="0" w:color="auto"/>
              <w:bottom w:val="single" w:sz="4" w:space="0" w:color="auto"/>
              <w:right w:val="single" w:sz="4" w:space="0" w:color="auto"/>
            </w:tcBorders>
            <w:shd w:val="clear" w:color="auto" w:fill="auto"/>
            <w:vAlign w:val="center"/>
          </w:tcPr>
          <w:p w14:paraId="60F77B30" w14:textId="2991BF6E" w:rsidR="00857B1E" w:rsidRPr="000E7743" w:rsidRDefault="00857B1E" w:rsidP="00857B1E">
            <w:pPr>
              <w:widowControl/>
              <w:jc w:val="both"/>
              <w:rPr>
                <w:rFonts w:cs="Tahoma"/>
                <w:color w:val="000000" w:themeColor="text1"/>
                <w:lang w:val="tr-TR" w:eastAsia="tr-TR" w:bidi="tr-TR"/>
              </w:rPr>
            </w:pPr>
            <w:r w:rsidRPr="00E61301">
              <w:rPr>
                <w:rFonts w:cs="Tahoma"/>
                <w:b/>
                <w:color w:val="000000" w:themeColor="text1"/>
                <w:lang w:val="tr-TR" w:eastAsia="tr-TR" w:bidi="tr-TR"/>
              </w:rPr>
              <w:t>S:</w:t>
            </w:r>
            <w:r w:rsidRPr="000E7743">
              <w:rPr>
                <w:rFonts w:cs="Tahoma"/>
                <w:color w:val="000000" w:themeColor="text1"/>
                <w:lang w:val="tr-TR" w:eastAsia="tr-TR" w:bidi="tr-TR"/>
              </w:rPr>
              <w:t xml:space="preserve"> Kendi şirketim bulunmaktadır, ancak emekli olduğumdan bir hizmet dökümü sunamıyorum. Bursa başvurabilir miyim?</w:t>
            </w:r>
          </w:p>
          <w:p w14:paraId="50F848CD" w14:textId="3D85909C" w:rsidR="00E61301" w:rsidRDefault="00857B1E" w:rsidP="00E61301">
            <w:pPr>
              <w:widowControl/>
              <w:jc w:val="both"/>
              <w:rPr>
                <w:rFonts w:cs="Tahoma"/>
                <w:color w:val="000000" w:themeColor="text1"/>
                <w:lang w:val="tr-TR" w:eastAsia="tr-TR" w:bidi="tr-TR"/>
              </w:rPr>
            </w:pPr>
            <w:r w:rsidRPr="00E61301">
              <w:rPr>
                <w:rFonts w:cs="Tahoma"/>
                <w:b/>
                <w:color w:val="000000" w:themeColor="text1"/>
                <w:lang w:val="tr-TR" w:eastAsia="tr-TR" w:bidi="tr-TR"/>
              </w:rPr>
              <w:t>A:</w:t>
            </w:r>
            <w:r w:rsidRPr="000E7743">
              <w:rPr>
                <w:rFonts w:cs="Tahoma"/>
                <w:color w:val="000000" w:themeColor="text1"/>
                <w:lang w:val="tr-TR" w:eastAsia="tr-TR" w:bidi="tr-TR"/>
              </w:rPr>
              <w:t xml:space="preserve"> Başvuru sahiplerinin Duyuruda belirtilen tüm belgeleri sunmaları zorunludur. </w:t>
            </w:r>
            <w:r w:rsidR="00694A60">
              <w:rPr>
                <w:rFonts w:cs="Tahoma"/>
                <w:color w:val="000000" w:themeColor="text1"/>
                <w:lang w:val="tr-TR" w:eastAsia="tr-TR" w:bidi="tr-TR"/>
              </w:rPr>
              <w:t>Maaşını</w:t>
            </w:r>
            <w:r w:rsidR="000E7743" w:rsidRPr="000E7743">
              <w:rPr>
                <w:rFonts w:cs="Tahoma"/>
                <w:color w:val="000000" w:themeColor="text1"/>
                <w:lang w:val="tr-TR" w:eastAsia="tr-TR" w:bidi="tr-TR"/>
              </w:rPr>
              <w:t xml:space="preserve"> kendi şirketi/firması bünyesinde alan adayların Duyuru metni 2.3.1.</w:t>
            </w:r>
            <w:r w:rsidR="00E61301">
              <w:rPr>
                <w:rFonts w:cs="Tahoma"/>
                <w:color w:val="000000" w:themeColor="text1"/>
                <w:lang w:val="tr-TR" w:eastAsia="tr-TR" w:bidi="tr-TR"/>
              </w:rPr>
              <w:t>2</w:t>
            </w:r>
            <w:r w:rsidR="00E61301" w:rsidRPr="000E7743">
              <w:rPr>
                <w:rFonts w:cs="Tahoma"/>
                <w:color w:val="000000" w:themeColor="text1"/>
                <w:lang w:val="tr-TR" w:eastAsia="tr-TR" w:bidi="tr-TR"/>
              </w:rPr>
              <w:t xml:space="preserve"> </w:t>
            </w:r>
            <w:r w:rsidR="000E7743" w:rsidRPr="000E7743">
              <w:rPr>
                <w:rFonts w:cs="Tahoma"/>
                <w:color w:val="000000" w:themeColor="text1"/>
                <w:lang w:val="tr-TR" w:eastAsia="tr-TR" w:bidi="tr-TR"/>
              </w:rPr>
              <w:t xml:space="preserve">bölümündeki notu dikkate almaları gerekmektedir. </w:t>
            </w:r>
          </w:p>
          <w:p w14:paraId="1850C78F" w14:textId="441E1429" w:rsidR="00857B1E" w:rsidRPr="000E7743" w:rsidRDefault="00857B1E" w:rsidP="00E61301">
            <w:pPr>
              <w:widowControl/>
              <w:jc w:val="both"/>
              <w:rPr>
                <w:rFonts w:cs="Tahoma"/>
                <w:color w:val="000000" w:themeColor="text1"/>
                <w:lang w:val="tr-TR" w:eastAsia="tr-TR" w:bidi="tr-TR"/>
              </w:rPr>
            </w:pPr>
            <w:r w:rsidRPr="000E7743">
              <w:rPr>
                <w:rFonts w:cs="Tahoma"/>
                <w:color w:val="000000" w:themeColor="text1"/>
                <w:lang w:val="tr-TR" w:eastAsia="tr-TR" w:bidi="tr-TR"/>
              </w:rPr>
              <w:t>Başvuru belgelerinin uygunluğuna ilişkin ön görüş/onay verilememekle birlikte, yasa gereği Türkiye’deki sosyal güvenlik sisteminden muaf olmanız durumunda, muafiyetinizi kanıtlayan resmi belgeleri başvurunuzla sunmanız önerilmektedir.</w:t>
            </w:r>
          </w:p>
        </w:tc>
      </w:tr>
      <w:tr w:rsidR="00857B1E" w:rsidRPr="00663F07" w14:paraId="615F905D" w14:textId="77777777" w:rsidTr="004C5F66">
        <w:trPr>
          <w:trHeight w:val="482"/>
        </w:trPr>
        <w:tc>
          <w:tcPr>
            <w:tcW w:w="587" w:type="dxa"/>
            <w:tcBorders>
              <w:right w:val="single" w:sz="4" w:space="0" w:color="auto"/>
            </w:tcBorders>
            <w:vAlign w:val="center"/>
          </w:tcPr>
          <w:p w14:paraId="3D558586" w14:textId="68DF95A4" w:rsidR="00857B1E" w:rsidRPr="00663F07" w:rsidRDefault="00857B1E" w:rsidP="00857B1E">
            <w:pPr>
              <w:widowControl/>
              <w:jc w:val="center"/>
              <w:rPr>
                <w:rFonts w:eastAsia="Times New Roman" w:cs="Calibri"/>
                <w:b/>
                <w:lang w:val="tr-TR" w:eastAsia="tr-TR" w:bidi="tr-TR"/>
              </w:rPr>
            </w:pPr>
            <w:r w:rsidRPr="00663F07">
              <w:rPr>
                <w:rFonts w:cs="Calibri"/>
                <w:b/>
                <w:lang w:val="tr-TR" w:eastAsia="tr-TR" w:bidi="tr-TR"/>
              </w:rPr>
              <w:t>4</w:t>
            </w:r>
            <w:r w:rsidR="000E7743">
              <w:rPr>
                <w:rFonts w:cs="Calibri"/>
                <w:b/>
                <w:lang w:val="tr-TR" w:eastAsia="tr-TR" w:bidi="tr-TR"/>
              </w:rPr>
              <w:t>4</w:t>
            </w:r>
          </w:p>
        </w:tc>
        <w:tc>
          <w:tcPr>
            <w:tcW w:w="9620" w:type="dxa"/>
            <w:tcBorders>
              <w:top w:val="nil"/>
              <w:left w:val="single" w:sz="4" w:space="0" w:color="auto"/>
              <w:bottom w:val="single" w:sz="4" w:space="0" w:color="auto"/>
              <w:right w:val="single" w:sz="4" w:space="0" w:color="auto"/>
            </w:tcBorders>
            <w:shd w:val="clear" w:color="auto" w:fill="auto"/>
            <w:vAlign w:val="center"/>
          </w:tcPr>
          <w:p w14:paraId="16AE952C" w14:textId="776359F8" w:rsidR="00857B1E" w:rsidRPr="000E7743" w:rsidRDefault="00857B1E" w:rsidP="00857B1E">
            <w:pPr>
              <w:widowControl/>
              <w:autoSpaceDE/>
              <w:autoSpaceDN/>
              <w:jc w:val="both"/>
              <w:rPr>
                <w:rFonts w:cs="Tahoma"/>
                <w:color w:val="000000" w:themeColor="text1"/>
                <w:lang w:val="tr-TR" w:eastAsia="tr-TR"/>
              </w:rPr>
            </w:pPr>
            <w:r w:rsidRPr="00E61301">
              <w:rPr>
                <w:rFonts w:cs="Tahoma"/>
                <w:b/>
                <w:color w:val="000000" w:themeColor="text1"/>
                <w:lang w:val="tr-TR" w:eastAsia="tr-TR"/>
              </w:rPr>
              <w:t>S:</w:t>
            </w:r>
            <w:r w:rsidRPr="000E7743">
              <w:rPr>
                <w:rFonts w:cs="Tahoma"/>
                <w:color w:val="000000" w:themeColor="text1"/>
                <w:lang w:val="tr-TR" w:eastAsia="tr-TR"/>
              </w:rPr>
              <w:t xml:space="preserve"> Bordro olarak Ağustos 2022 veya sonrasın</w:t>
            </w:r>
            <w:r w:rsidR="00987A96">
              <w:rPr>
                <w:rFonts w:cs="Tahoma"/>
                <w:color w:val="000000" w:themeColor="text1"/>
                <w:lang w:val="tr-TR" w:eastAsia="tr-TR"/>
              </w:rPr>
              <w:t xml:space="preserve">a ait tek </w:t>
            </w:r>
            <w:r w:rsidRPr="000E7743">
              <w:rPr>
                <w:rFonts w:cs="Tahoma"/>
                <w:color w:val="000000" w:themeColor="text1"/>
                <w:lang w:val="tr-TR" w:eastAsia="tr-TR"/>
              </w:rPr>
              <w:t>bir bordro sunmamız yeterli olur mu?</w:t>
            </w:r>
          </w:p>
          <w:p w14:paraId="14F04A50" w14:textId="32806424" w:rsidR="00857B1E" w:rsidRPr="000E7743" w:rsidRDefault="00857B1E" w:rsidP="00857B1E">
            <w:pPr>
              <w:widowControl/>
              <w:autoSpaceDE/>
              <w:autoSpaceDN/>
              <w:jc w:val="both"/>
              <w:rPr>
                <w:rFonts w:eastAsia="Times New Roman" w:cs="Tahoma"/>
                <w:color w:val="000000" w:themeColor="text1"/>
                <w:lang w:val="tr-TR" w:eastAsia="tr-TR"/>
              </w:rPr>
            </w:pPr>
            <w:r w:rsidRPr="00E61301">
              <w:rPr>
                <w:rFonts w:cs="Tahoma"/>
                <w:b/>
                <w:color w:val="000000" w:themeColor="text1"/>
                <w:lang w:val="tr-TR" w:eastAsia="tr-TR"/>
              </w:rPr>
              <w:t>A:</w:t>
            </w:r>
            <w:r w:rsidRPr="000E7743">
              <w:rPr>
                <w:rFonts w:cs="Tahoma"/>
                <w:color w:val="000000" w:themeColor="text1"/>
                <w:lang w:val="tr-TR" w:eastAsia="tr-TR"/>
              </w:rPr>
              <w:t xml:space="preserve"> Evet.</w:t>
            </w:r>
          </w:p>
        </w:tc>
      </w:tr>
      <w:tr w:rsidR="00857B1E" w:rsidRPr="00663F07" w14:paraId="595811A9" w14:textId="77777777" w:rsidTr="004C5F66">
        <w:trPr>
          <w:trHeight w:val="482"/>
        </w:trPr>
        <w:tc>
          <w:tcPr>
            <w:tcW w:w="587" w:type="dxa"/>
            <w:tcBorders>
              <w:right w:val="single" w:sz="4" w:space="0" w:color="auto"/>
            </w:tcBorders>
            <w:vAlign w:val="center"/>
          </w:tcPr>
          <w:p w14:paraId="2A322D8F" w14:textId="19D22C26" w:rsidR="00857B1E" w:rsidRPr="00663F07" w:rsidRDefault="00857B1E" w:rsidP="00857B1E">
            <w:pPr>
              <w:widowControl/>
              <w:jc w:val="center"/>
              <w:rPr>
                <w:rFonts w:eastAsia="Times New Roman" w:cs="Calibri"/>
                <w:b/>
                <w:lang w:val="tr-TR" w:eastAsia="tr-TR" w:bidi="tr-TR"/>
              </w:rPr>
            </w:pPr>
            <w:r w:rsidRPr="00663F07">
              <w:rPr>
                <w:rFonts w:cs="Calibri"/>
                <w:b/>
                <w:lang w:val="tr-TR" w:eastAsia="tr-TR" w:bidi="tr-TR"/>
              </w:rPr>
              <w:t>4</w:t>
            </w:r>
            <w:r w:rsidR="000E7743">
              <w:rPr>
                <w:rFonts w:cs="Calibri"/>
                <w:b/>
                <w:lang w:val="tr-TR" w:eastAsia="tr-TR" w:bidi="tr-TR"/>
              </w:rPr>
              <w:t>5</w:t>
            </w:r>
          </w:p>
        </w:tc>
        <w:tc>
          <w:tcPr>
            <w:tcW w:w="9620" w:type="dxa"/>
            <w:tcBorders>
              <w:top w:val="nil"/>
              <w:left w:val="single" w:sz="4" w:space="0" w:color="auto"/>
              <w:bottom w:val="single" w:sz="4" w:space="0" w:color="auto"/>
              <w:right w:val="single" w:sz="4" w:space="0" w:color="auto"/>
            </w:tcBorders>
            <w:shd w:val="clear" w:color="auto" w:fill="auto"/>
            <w:vAlign w:val="center"/>
          </w:tcPr>
          <w:p w14:paraId="20D360A1" w14:textId="77777777" w:rsidR="00694A60" w:rsidRPr="00632C73" w:rsidRDefault="00694A60" w:rsidP="000E7743">
            <w:pPr>
              <w:jc w:val="both"/>
              <w:rPr>
                <w:lang w:val="tr-TR" w:eastAsia="tr-TR" w:bidi="tr-TR"/>
              </w:rPr>
            </w:pPr>
            <w:r w:rsidRPr="00E61301">
              <w:rPr>
                <w:b/>
                <w:lang w:val="en-GB" w:eastAsia="tr-TR" w:bidi="tr-TR"/>
              </w:rPr>
              <w:t>S</w:t>
            </w:r>
            <w:r w:rsidRPr="00E61301">
              <w:rPr>
                <w:b/>
                <w:lang w:val="tr-TR" w:eastAsia="tr-TR" w:bidi="tr-TR"/>
              </w:rPr>
              <w:t>:</w:t>
            </w:r>
            <w:r w:rsidRPr="00632C73">
              <w:rPr>
                <w:lang w:val="tr-TR" w:eastAsia="tr-TR" w:bidi="tr-TR"/>
              </w:rPr>
              <w:t xml:space="preserve"> Uluslararası bir kuruluşta çalışıyorum. SGK muafiyet durumunu kanıtlamak için ne tür bir belge sunmam gerekir?</w:t>
            </w:r>
          </w:p>
          <w:p w14:paraId="479FD26A" w14:textId="44907684" w:rsidR="00694A60" w:rsidRPr="00663F07" w:rsidRDefault="00694A60" w:rsidP="00632C73">
            <w:pPr>
              <w:jc w:val="both"/>
              <w:rPr>
                <w:lang w:val="tr-TR" w:eastAsia="tr-TR" w:bidi="tr-TR"/>
              </w:rPr>
            </w:pPr>
            <w:r w:rsidRPr="00E61301">
              <w:rPr>
                <w:b/>
                <w:lang w:val="tr-TR" w:eastAsia="tr-TR" w:bidi="tr-TR"/>
              </w:rPr>
              <w:t>A:</w:t>
            </w:r>
            <w:r w:rsidRPr="00632C73">
              <w:rPr>
                <w:lang w:val="tr-TR" w:eastAsia="tr-TR" w:bidi="tr-TR"/>
              </w:rPr>
              <w:t xml:space="preserve"> Kurumları uluslararası bir sözleşme veya kanunla Türkiye Cumhuriyeti'nde sosyal güvenlik sisteminden muaf tutulanlar, </w:t>
            </w:r>
            <w:r w:rsidR="00987A96" w:rsidRPr="00493359">
              <w:rPr>
                <w:b/>
                <w:lang w:val="tr-TR" w:eastAsia="tr-TR" w:bidi="tr-TR"/>
              </w:rPr>
              <w:t xml:space="preserve">kendi </w:t>
            </w:r>
            <w:r w:rsidRPr="00632C73">
              <w:rPr>
                <w:b/>
                <w:bCs/>
                <w:lang w:val="tr-TR" w:eastAsia="tr-TR" w:bidi="tr-TR"/>
              </w:rPr>
              <w:t>muafiyetlerini anılan yasal belgelerle kanıtlamak kaydıyla</w:t>
            </w:r>
            <w:r w:rsidRPr="00632C73">
              <w:rPr>
                <w:lang w:val="tr-TR" w:eastAsia="tr-TR" w:bidi="tr-TR"/>
              </w:rPr>
              <w:t xml:space="preserve"> burs başvurusunda bulunabilirler. Başvuru sahipleri</w:t>
            </w:r>
            <w:r>
              <w:rPr>
                <w:lang w:val="tr-TR" w:eastAsia="tr-TR" w:bidi="tr-TR"/>
              </w:rPr>
              <w:t xml:space="preserve"> </w:t>
            </w:r>
            <w:r w:rsidRPr="00632C73">
              <w:rPr>
                <w:b/>
                <w:bCs/>
                <w:lang w:val="tr-TR" w:eastAsia="tr-TR" w:bidi="tr-TR"/>
              </w:rPr>
              <w:t>kendi</w:t>
            </w:r>
            <w:r>
              <w:rPr>
                <w:lang w:val="tr-TR" w:eastAsia="tr-TR" w:bidi="tr-TR"/>
              </w:rPr>
              <w:t xml:space="preserve"> muafiyet durumlarını gösteren resmi bir belge (çalıştığı kuruluştan alınan bir </w:t>
            </w:r>
            <w:r w:rsidR="00632C73">
              <w:rPr>
                <w:lang w:val="tr-TR" w:eastAsia="tr-TR" w:bidi="tr-TR"/>
              </w:rPr>
              <w:t>yazı</w:t>
            </w:r>
            <w:r>
              <w:rPr>
                <w:lang w:val="tr-TR" w:eastAsia="tr-TR" w:bidi="tr-TR"/>
              </w:rPr>
              <w:t xml:space="preserve"> gibi) </w:t>
            </w:r>
            <w:r w:rsidR="00632C73">
              <w:rPr>
                <w:lang w:val="tr-TR" w:eastAsia="tr-TR" w:bidi="tr-TR"/>
              </w:rPr>
              <w:t xml:space="preserve">sunabilirler. </w:t>
            </w:r>
            <w:r w:rsidRPr="00694A60">
              <w:rPr>
                <w:lang w:val="tr-TR" w:eastAsia="tr-TR" w:bidi="tr-TR"/>
              </w:rPr>
              <w:t>Emeklilik primleri çalıştıkları kurumun kendi emekli sandığına yatan adaylar, emeklilik primlerini gösteren resmi belge sunmalıdırlar</w:t>
            </w:r>
            <w:r w:rsidR="00632C73">
              <w:rPr>
                <w:lang w:val="tr-TR" w:eastAsia="tr-TR" w:bidi="tr-TR"/>
              </w:rPr>
              <w:t>.</w:t>
            </w:r>
          </w:p>
        </w:tc>
      </w:tr>
      <w:tr w:rsidR="00857B1E" w:rsidRPr="00663F07" w14:paraId="2A54B827" w14:textId="77777777" w:rsidTr="004C5F66">
        <w:trPr>
          <w:trHeight w:val="420"/>
        </w:trPr>
        <w:tc>
          <w:tcPr>
            <w:tcW w:w="10207" w:type="dxa"/>
            <w:gridSpan w:val="2"/>
            <w:tcBorders>
              <w:right w:val="single" w:sz="4" w:space="0" w:color="auto"/>
            </w:tcBorders>
            <w:shd w:val="clear" w:color="auto" w:fill="BFBFBF"/>
            <w:vAlign w:val="center"/>
          </w:tcPr>
          <w:p w14:paraId="56558824" w14:textId="218232E6" w:rsidR="00857B1E" w:rsidRPr="00663F07" w:rsidRDefault="00857B1E" w:rsidP="00857B1E">
            <w:pPr>
              <w:widowControl/>
              <w:jc w:val="center"/>
              <w:rPr>
                <w:rFonts w:eastAsia="Times New Roman" w:cs="Times New Roman"/>
                <w:b/>
                <w:lang w:val="tr-TR" w:eastAsia="tr-TR" w:bidi="tr-TR"/>
              </w:rPr>
            </w:pPr>
            <w:r>
              <w:rPr>
                <w:rFonts w:eastAsia="Times New Roman" w:cs="Times New Roman"/>
                <w:b/>
                <w:lang w:val="tr-TR" w:eastAsia="tr-TR" w:bidi="tr-TR"/>
              </w:rPr>
              <w:t>YAZILI SINAV</w:t>
            </w:r>
          </w:p>
        </w:tc>
      </w:tr>
      <w:tr w:rsidR="00857B1E" w:rsidRPr="00663F07" w14:paraId="0DFAA06D" w14:textId="77777777" w:rsidTr="004C5F66">
        <w:trPr>
          <w:trHeight w:val="482"/>
        </w:trPr>
        <w:tc>
          <w:tcPr>
            <w:tcW w:w="587" w:type="dxa"/>
            <w:tcBorders>
              <w:right w:val="single" w:sz="4" w:space="0" w:color="auto"/>
            </w:tcBorders>
            <w:vAlign w:val="center"/>
          </w:tcPr>
          <w:p w14:paraId="0F29794D" w14:textId="55598757" w:rsidR="00857B1E" w:rsidRPr="00663F07" w:rsidRDefault="00857B1E" w:rsidP="00857B1E">
            <w:pPr>
              <w:widowControl/>
              <w:jc w:val="center"/>
              <w:rPr>
                <w:rFonts w:eastAsia="Times New Roman" w:cs="Calibri"/>
                <w:b/>
                <w:lang w:val="tr-TR" w:eastAsia="tr-TR" w:bidi="tr-TR"/>
              </w:rPr>
            </w:pPr>
            <w:r w:rsidRPr="00663F07">
              <w:rPr>
                <w:rFonts w:cs="Calibri"/>
                <w:b/>
                <w:lang w:val="tr-TR" w:eastAsia="tr-TR" w:bidi="tr-TR"/>
              </w:rPr>
              <w:t>4</w:t>
            </w:r>
            <w:r w:rsidR="000E7743">
              <w:rPr>
                <w:rFonts w:cs="Calibri"/>
                <w:b/>
                <w:lang w:val="tr-TR" w:eastAsia="tr-TR" w:bidi="tr-TR"/>
              </w:rPr>
              <w:t>6</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13C590F2" w14:textId="0A05EB2A" w:rsidR="00857B1E" w:rsidRPr="000E7743" w:rsidRDefault="00857B1E" w:rsidP="00857B1E">
            <w:pPr>
              <w:jc w:val="both"/>
              <w:rPr>
                <w:color w:val="000000" w:themeColor="text1"/>
                <w:lang w:val="tr-TR" w:eastAsia="tr-TR" w:bidi="tr-TR"/>
              </w:rPr>
            </w:pPr>
            <w:r w:rsidRPr="00E61301">
              <w:rPr>
                <w:b/>
                <w:color w:val="000000" w:themeColor="text1"/>
                <w:lang w:val="tr-TR" w:eastAsia="tr-TR" w:bidi="tr-TR"/>
              </w:rPr>
              <w:t>S:</w:t>
            </w:r>
            <w:r w:rsidRPr="000E7743">
              <w:rPr>
                <w:color w:val="000000" w:themeColor="text1"/>
                <w:lang w:val="tr-TR" w:eastAsia="tr-TR" w:bidi="tr-TR"/>
              </w:rPr>
              <w:t xml:space="preserve"> </w:t>
            </w:r>
            <w:r w:rsidR="00987A96">
              <w:rPr>
                <w:color w:val="000000" w:themeColor="text1"/>
                <w:lang w:val="tr-TR" w:eastAsia="tr-TR" w:bidi="tr-TR"/>
              </w:rPr>
              <w:t>Asgari b</w:t>
            </w:r>
            <w:r w:rsidRPr="000E7743">
              <w:rPr>
                <w:color w:val="000000" w:themeColor="text1"/>
                <w:lang w:val="tr-TR" w:eastAsia="tr-TR" w:bidi="tr-TR"/>
              </w:rPr>
              <w:t xml:space="preserve">aşvuru </w:t>
            </w:r>
            <w:proofErr w:type="gramStart"/>
            <w:r w:rsidRPr="000E7743">
              <w:rPr>
                <w:color w:val="000000" w:themeColor="text1"/>
                <w:lang w:val="tr-TR" w:eastAsia="tr-TR" w:bidi="tr-TR"/>
              </w:rPr>
              <w:t>kriterlerini</w:t>
            </w:r>
            <w:proofErr w:type="gramEnd"/>
            <w:r w:rsidRPr="000E7743">
              <w:rPr>
                <w:color w:val="000000" w:themeColor="text1"/>
                <w:lang w:val="tr-TR" w:eastAsia="tr-TR" w:bidi="tr-TR"/>
              </w:rPr>
              <w:t xml:space="preserve"> </w:t>
            </w:r>
            <w:r w:rsidR="00987A96">
              <w:rPr>
                <w:color w:val="000000" w:themeColor="text1"/>
                <w:lang w:val="tr-TR" w:eastAsia="tr-TR" w:bidi="tr-TR"/>
              </w:rPr>
              <w:t>sağlayan</w:t>
            </w:r>
            <w:r w:rsidRPr="000E7743">
              <w:rPr>
                <w:color w:val="000000" w:themeColor="text1"/>
                <w:lang w:val="tr-TR" w:eastAsia="tr-TR" w:bidi="tr-TR"/>
              </w:rPr>
              <w:t xml:space="preserve"> tüm adaylar Ankara’da yapılacak sınava davet edilecek mi?</w:t>
            </w:r>
          </w:p>
          <w:p w14:paraId="5A7D24D3" w14:textId="307E52D9" w:rsidR="00857B1E" w:rsidRPr="00663F07" w:rsidRDefault="00857B1E" w:rsidP="00857B1E">
            <w:pPr>
              <w:jc w:val="both"/>
              <w:rPr>
                <w:lang w:val="tr-TR" w:eastAsia="tr-TR" w:bidi="tr-TR"/>
              </w:rPr>
            </w:pPr>
            <w:r w:rsidRPr="00E61301">
              <w:rPr>
                <w:b/>
                <w:color w:val="000000" w:themeColor="text1"/>
                <w:lang w:val="tr-TR" w:eastAsia="tr-TR" w:bidi="tr-TR"/>
              </w:rPr>
              <w:t>A:</w:t>
            </w:r>
            <w:r w:rsidRPr="000E7743">
              <w:rPr>
                <w:color w:val="000000" w:themeColor="text1"/>
                <w:lang w:val="tr-TR" w:eastAsia="tr-TR" w:bidi="tr-TR"/>
              </w:rPr>
              <w:t xml:space="preserve"> Evet.</w:t>
            </w:r>
          </w:p>
        </w:tc>
      </w:tr>
      <w:tr w:rsidR="00857B1E" w:rsidRPr="00663F07" w14:paraId="5A477BB7" w14:textId="77777777" w:rsidTr="004C5F66">
        <w:trPr>
          <w:trHeight w:val="482"/>
        </w:trPr>
        <w:tc>
          <w:tcPr>
            <w:tcW w:w="587" w:type="dxa"/>
            <w:tcBorders>
              <w:right w:val="single" w:sz="4" w:space="0" w:color="auto"/>
            </w:tcBorders>
            <w:vAlign w:val="center"/>
          </w:tcPr>
          <w:p w14:paraId="62E92D0B" w14:textId="21C86A98" w:rsidR="00857B1E" w:rsidRPr="00663F07" w:rsidRDefault="00857B1E" w:rsidP="00857B1E">
            <w:pPr>
              <w:widowControl/>
              <w:jc w:val="center"/>
              <w:rPr>
                <w:rFonts w:eastAsia="Times New Roman" w:cs="Calibri"/>
                <w:b/>
                <w:lang w:val="tr-TR" w:eastAsia="tr-TR" w:bidi="tr-TR"/>
              </w:rPr>
            </w:pPr>
            <w:r w:rsidRPr="00663F07">
              <w:rPr>
                <w:rFonts w:cs="Calibri"/>
                <w:b/>
                <w:lang w:val="tr-TR" w:eastAsia="tr-TR" w:bidi="tr-TR"/>
              </w:rPr>
              <w:t>4</w:t>
            </w:r>
            <w:r w:rsidR="000E7743">
              <w:rPr>
                <w:rFonts w:cs="Calibri"/>
                <w:b/>
                <w:lang w:val="tr-TR" w:eastAsia="tr-TR" w:bidi="tr-TR"/>
              </w:rPr>
              <w:t>7</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1CDF3E7C" w14:textId="185815F9" w:rsidR="00857B1E" w:rsidRPr="006E1F4D" w:rsidRDefault="00857B1E" w:rsidP="00857B1E">
            <w:pPr>
              <w:jc w:val="both"/>
              <w:rPr>
                <w:rFonts w:cs="Tahoma"/>
                <w:color w:val="000000" w:themeColor="text1"/>
                <w:lang w:val="tr-TR" w:eastAsia="tr-TR" w:bidi="tr-TR"/>
              </w:rPr>
            </w:pPr>
            <w:r w:rsidRPr="00E61301">
              <w:rPr>
                <w:rFonts w:cs="Tahoma"/>
                <w:b/>
                <w:color w:val="000000" w:themeColor="text1"/>
                <w:lang w:val="tr-TR" w:eastAsia="tr-TR" w:bidi="tr-TR"/>
              </w:rPr>
              <w:t>S:</w:t>
            </w:r>
            <w:r w:rsidRPr="006E1F4D">
              <w:rPr>
                <w:rFonts w:cs="Tahoma"/>
                <w:color w:val="000000" w:themeColor="text1"/>
                <w:lang w:val="tr-TR" w:eastAsia="tr-TR" w:bidi="tr-TR"/>
              </w:rPr>
              <w:t xml:space="preserve"> Geçmiş yıllara ait yazılı sınav örnek sorularının bir listesi yayımlanıyor mu? Yazılı sınavın hangi konuları kapsaması beklenmektedir?</w:t>
            </w:r>
            <w:r w:rsidR="00B66DF7">
              <w:rPr>
                <w:rFonts w:cs="Tahoma"/>
                <w:color w:val="000000" w:themeColor="text1"/>
                <w:lang w:val="tr-TR" w:eastAsia="tr-TR" w:bidi="tr-TR"/>
              </w:rPr>
              <w:t xml:space="preserve"> Sınava hazırlık için önerebileceğiniz bir kaynak veya web sitesi var mı?</w:t>
            </w:r>
          </w:p>
          <w:p w14:paraId="7AF9BFFE" w14:textId="2A6F1287" w:rsidR="00857B1E" w:rsidRPr="00663F07" w:rsidRDefault="00857B1E" w:rsidP="00857B1E">
            <w:pPr>
              <w:jc w:val="both"/>
              <w:rPr>
                <w:lang w:val="tr-TR" w:eastAsia="tr-TR" w:bidi="tr-TR"/>
              </w:rPr>
            </w:pPr>
            <w:r w:rsidRPr="00E61301">
              <w:rPr>
                <w:rFonts w:cs="Tahoma"/>
                <w:b/>
                <w:color w:val="000000" w:themeColor="text1"/>
                <w:lang w:val="tr-TR" w:eastAsia="tr-TR" w:bidi="tr-TR"/>
              </w:rPr>
              <w:t>A:</w:t>
            </w:r>
            <w:r w:rsidRPr="006E1F4D">
              <w:rPr>
                <w:rFonts w:cs="Tahoma"/>
                <w:color w:val="000000" w:themeColor="text1"/>
                <w:lang w:val="tr-TR" w:eastAsia="tr-TR" w:bidi="tr-TR"/>
              </w:rPr>
              <w:t xml:space="preserve"> Program kuralları gereği geçmiş akademik yıllara ait yazılı sınav soruları paylaşılmamaktadır. Yazılı sınavda, adaylara Avrupa Birliği, AB-Türkiye ilişkileri ve başvuru yaptıkları AB </w:t>
            </w:r>
            <w:r w:rsidRPr="006E1F4D">
              <w:rPr>
                <w:rFonts w:cs="Tahoma"/>
                <w:i/>
                <w:color w:val="000000" w:themeColor="text1"/>
                <w:lang w:val="tr-TR" w:eastAsia="tr-TR" w:bidi="tr-TR"/>
              </w:rPr>
              <w:t xml:space="preserve">müktesebat </w:t>
            </w:r>
            <w:r w:rsidRPr="006E1F4D">
              <w:rPr>
                <w:rFonts w:cs="Tahoma"/>
                <w:color w:val="000000" w:themeColor="text1"/>
                <w:lang w:val="tr-TR" w:eastAsia="tr-TR" w:bidi="tr-TR"/>
              </w:rPr>
              <w:t>başlığı ile ilgili çeşitli sorular sorulabilmektedir. Duyuru metninde listelenen çalışma alanlarının içeriği hakkında ayrıntılı bilgi için Avrupa Birliği Başkanlığı (</w:t>
            </w:r>
            <w:hyperlink r:id="rId10" w:history="1">
              <w:r w:rsidRPr="00663F07">
                <w:rPr>
                  <w:rStyle w:val="Hyperlink"/>
                  <w:rFonts w:cs="Tahoma"/>
                  <w:lang w:val="tr-TR" w:eastAsia="tr-TR" w:bidi="tr-TR"/>
                </w:rPr>
                <w:t>www.ab.gov.tr</w:t>
              </w:r>
            </w:hyperlink>
            <w:r w:rsidRPr="006E1F4D">
              <w:rPr>
                <w:rFonts w:cs="Tahoma"/>
                <w:color w:val="000000" w:themeColor="text1"/>
                <w:lang w:val="tr-TR" w:eastAsia="tr-TR" w:bidi="tr-TR"/>
              </w:rPr>
              <w:t xml:space="preserve">), Avrupa Birliği Türkiye Delegasyonu </w:t>
            </w:r>
            <w:r w:rsidRPr="006E1F4D">
              <w:rPr>
                <w:rFonts w:cs="Tahoma"/>
                <w:color w:val="000000" w:themeColor="text1"/>
                <w:lang w:val="tr-TR" w:eastAsia="tr-TR" w:bidi="tr-TR"/>
              </w:rPr>
              <w:lastRenderedPageBreak/>
              <w:t>(</w:t>
            </w:r>
            <w:hyperlink r:id="rId11" w:history="1">
              <w:r w:rsidRPr="00663F07">
                <w:rPr>
                  <w:rStyle w:val="Hyperlink"/>
                  <w:rFonts w:cs="Tahoma"/>
                  <w:lang w:val="tr-TR" w:eastAsia="tr-TR" w:bidi="tr-TR"/>
                </w:rPr>
                <w:t>www.avrupa.info.tr</w:t>
              </w:r>
            </w:hyperlink>
            <w:r w:rsidRPr="006E1F4D">
              <w:rPr>
                <w:rFonts w:cs="Tahoma"/>
                <w:color w:val="000000" w:themeColor="text1"/>
                <w:lang w:val="tr-TR" w:eastAsia="tr-TR" w:bidi="tr-TR"/>
              </w:rPr>
              <w:t>) ve Avrupa Komisyonu (</w:t>
            </w:r>
            <w:hyperlink r:id="rId12" w:history="1">
              <w:r w:rsidRPr="00663F07">
                <w:rPr>
                  <w:rStyle w:val="Hyperlink"/>
                  <w:rFonts w:cs="Tahoma"/>
                  <w:lang w:val="tr-TR" w:eastAsia="tr-TR" w:bidi="tr-TR"/>
                </w:rPr>
                <w:t>https://ec.europa.eu/info/index_en</w:t>
              </w:r>
            </w:hyperlink>
            <w:r w:rsidRPr="006E1F4D">
              <w:rPr>
                <w:rFonts w:cs="Tahoma"/>
                <w:color w:val="000000" w:themeColor="text1"/>
                <w:lang w:val="tr-TR" w:eastAsia="tr-TR" w:bidi="tr-TR"/>
              </w:rPr>
              <w:t>) internet sitelerinin incelenmesi tavsiye edilmektedir.</w:t>
            </w:r>
            <w:r w:rsidR="006E1F4D" w:rsidRPr="006E1F4D">
              <w:rPr>
                <w:rFonts w:cs="Tahoma"/>
                <w:color w:val="000000" w:themeColor="text1"/>
                <w:lang w:val="tr-TR" w:eastAsia="tr-TR" w:bidi="tr-TR"/>
              </w:rPr>
              <w:t xml:space="preserve"> Detaylı bilgi için lütfen Duyuru metni bölüm 2.4’e bakınız.</w:t>
            </w:r>
          </w:p>
        </w:tc>
      </w:tr>
      <w:tr w:rsidR="00857B1E" w:rsidRPr="00663F07" w14:paraId="6479A981" w14:textId="77777777" w:rsidTr="004C5F66">
        <w:trPr>
          <w:trHeight w:val="348"/>
        </w:trPr>
        <w:tc>
          <w:tcPr>
            <w:tcW w:w="10207" w:type="dxa"/>
            <w:gridSpan w:val="2"/>
            <w:tcBorders>
              <w:right w:val="single" w:sz="4" w:space="0" w:color="auto"/>
            </w:tcBorders>
            <w:shd w:val="clear" w:color="auto" w:fill="BFBFBF"/>
            <w:vAlign w:val="center"/>
          </w:tcPr>
          <w:p w14:paraId="036212D8" w14:textId="2EFD21B3" w:rsidR="00857B1E" w:rsidRPr="00663F07" w:rsidRDefault="00857B1E" w:rsidP="00857B1E">
            <w:pPr>
              <w:widowControl/>
              <w:jc w:val="center"/>
              <w:rPr>
                <w:rFonts w:eastAsia="Times New Roman" w:cs="Times New Roman"/>
                <w:b/>
                <w:lang w:val="tr-TR" w:eastAsia="tr-TR" w:bidi="tr-TR"/>
              </w:rPr>
            </w:pPr>
            <w:r>
              <w:rPr>
                <w:rFonts w:eastAsia="Times New Roman" w:cs="Times New Roman"/>
                <w:b/>
                <w:lang w:val="tr-TR" w:eastAsia="tr-TR" w:bidi="tr-TR"/>
              </w:rPr>
              <w:lastRenderedPageBreak/>
              <w:t>DİĞER</w:t>
            </w:r>
          </w:p>
        </w:tc>
      </w:tr>
      <w:tr w:rsidR="00857B1E" w:rsidRPr="00663F07" w14:paraId="6C53430E" w14:textId="77777777" w:rsidTr="004C5F66">
        <w:trPr>
          <w:trHeight w:val="482"/>
        </w:trPr>
        <w:tc>
          <w:tcPr>
            <w:tcW w:w="587" w:type="dxa"/>
            <w:tcBorders>
              <w:right w:val="single" w:sz="4" w:space="0" w:color="auto"/>
            </w:tcBorders>
            <w:vAlign w:val="center"/>
          </w:tcPr>
          <w:p w14:paraId="2A68AD2E" w14:textId="3BF79F8F" w:rsidR="00857B1E" w:rsidRPr="006E1F4D" w:rsidRDefault="00857B1E" w:rsidP="00857B1E">
            <w:pPr>
              <w:widowControl/>
              <w:jc w:val="center"/>
              <w:rPr>
                <w:rFonts w:cs="Calibri"/>
                <w:b/>
                <w:color w:val="000000" w:themeColor="text1"/>
                <w:lang w:val="tr-TR" w:eastAsia="tr-TR" w:bidi="tr-TR"/>
              </w:rPr>
            </w:pPr>
            <w:r w:rsidRPr="006E1F4D">
              <w:rPr>
                <w:rFonts w:cs="Calibri"/>
                <w:b/>
                <w:color w:val="000000" w:themeColor="text1"/>
                <w:lang w:val="tr-TR" w:eastAsia="tr-TR" w:bidi="tr-TR"/>
              </w:rPr>
              <w:t>4</w:t>
            </w:r>
            <w:r w:rsidR="006E1F4D" w:rsidRPr="006E1F4D">
              <w:rPr>
                <w:rFonts w:cs="Calibri"/>
                <w:b/>
                <w:color w:val="000000" w:themeColor="text1"/>
                <w:lang w:val="tr-TR" w:eastAsia="tr-TR" w:bidi="tr-TR"/>
              </w:rPr>
              <w:t>8</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3988F26A" w14:textId="75E14742" w:rsidR="00857B1E" w:rsidRPr="006E1F4D" w:rsidRDefault="00857B1E" w:rsidP="00857B1E">
            <w:pPr>
              <w:widowControl/>
              <w:jc w:val="both"/>
              <w:rPr>
                <w:rFonts w:eastAsia="Times New Roman" w:cs="Times New Roman"/>
                <w:color w:val="000000" w:themeColor="text1"/>
                <w:lang w:val="tr-TR" w:eastAsia="tr-TR" w:bidi="tr-TR"/>
              </w:rPr>
            </w:pPr>
            <w:r w:rsidRPr="002E509A">
              <w:rPr>
                <w:rFonts w:eastAsia="Times New Roman" w:cs="Times New Roman"/>
                <w:b/>
                <w:color w:val="000000" w:themeColor="text1"/>
                <w:lang w:val="tr-TR" w:eastAsia="tr-TR" w:bidi="tr-TR"/>
              </w:rPr>
              <w:t>S:</w:t>
            </w:r>
            <w:r w:rsidRPr="006E1F4D">
              <w:rPr>
                <w:rFonts w:eastAsia="Times New Roman" w:cs="Times New Roman"/>
                <w:color w:val="000000" w:themeColor="text1"/>
                <w:lang w:val="tr-TR" w:eastAsia="tr-TR" w:bidi="tr-TR"/>
              </w:rPr>
              <w:t xml:space="preserve"> Web sitenizden Duyuru metnini indiremiyorum, belgeyi göndermeniz mümkün mü?</w:t>
            </w:r>
          </w:p>
          <w:p w14:paraId="03CD0C08" w14:textId="05BD6A41" w:rsidR="00857B1E" w:rsidRPr="006E1F4D" w:rsidRDefault="00857B1E" w:rsidP="00000687">
            <w:pPr>
              <w:widowControl/>
              <w:jc w:val="both"/>
              <w:rPr>
                <w:rFonts w:eastAsia="Times New Roman" w:cs="Times New Roman"/>
                <w:color w:val="000000" w:themeColor="text1"/>
                <w:lang w:val="tr-TR" w:eastAsia="tr-TR" w:bidi="tr-TR"/>
              </w:rPr>
            </w:pPr>
            <w:r w:rsidRPr="002E509A">
              <w:rPr>
                <w:rFonts w:eastAsia="Times New Roman" w:cs="Times New Roman"/>
                <w:b/>
                <w:color w:val="000000" w:themeColor="text1"/>
                <w:lang w:val="tr-TR" w:eastAsia="tr-TR" w:bidi="tr-TR"/>
              </w:rPr>
              <w:t>A:</w:t>
            </w:r>
            <w:r w:rsidRPr="006E1F4D">
              <w:rPr>
                <w:rFonts w:eastAsia="Times New Roman" w:cs="Times New Roman"/>
                <w:color w:val="000000" w:themeColor="text1"/>
                <w:lang w:val="tr-TR" w:eastAsia="tr-TR" w:bidi="tr-TR"/>
              </w:rPr>
              <w:t xml:space="preserve"> </w:t>
            </w:r>
            <w:r w:rsidR="006E1F4D" w:rsidRPr="006E1F4D">
              <w:rPr>
                <w:rFonts w:eastAsia="Times New Roman" w:cs="Times New Roman"/>
                <w:color w:val="000000" w:themeColor="text1"/>
                <w:lang w:val="tr-TR" w:eastAsia="tr-TR" w:bidi="tr-TR"/>
              </w:rPr>
              <w:t>Tüm web sitelerimizdeki Duyuru metni belgesi</w:t>
            </w:r>
            <w:r w:rsidRPr="006E1F4D">
              <w:rPr>
                <w:rFonts w:eastAsia="Times New Roman" w:cs="Times New Roman"/>
                <w:color w:val="000000" w:themeColor="text1"/>
                <w:lang w:val="en-GB" w:eastAsia="tr-TR" w:bidi="tr-TR"/>
              </w:rPr>
              <w:t xml:space="preserve"> </w:t>
            </w:r>
            <w:proofErr w:type="spellStart"/>
            <w:r w:rsidRPr="006E1F4D">
              <w:rPr>
                <w:rFonts w:eastAsia="Times New Roman" w:cs="Times New Roman"/>
                <w:color w:val="000000" w:themeColor="text1"/>
                <w:lang w:val="en-GB" w:eastAsia="tr-TR" w:bidi="tr-TR"/>
              </w:rPr>
              <w:t>kontrol</w:t>
            </w:r>
            <w:proofErr w:type="spellEnd"/>
            <w:r w:rsidRPr="006E1F4D">
              <w:rPr>
                <w:rFonts w:eastAsia="Times New Roman" w:cs="Times New Roman"/>
                <w:color w:val="000000" w:themeColor="text1"/>
                <w:lang w:val="en-GB" w:eastAsia="tr-TR" w:bidi="tr-TR"/>
              </w:rPr>
              <w:t xml:space="preserve"> </w:t>
            </w:r>
            <w:proofErr w:type="spellStart"/>
            <w:r w:rsidRPr="006E1F4D">
              <w:rPr>
                <w:rFonts w:eastAsia="Times New Roman" w:cs="Times New Roman"/>
                <w:color w:val="000000" w:themeColor="text1"/>
                <w:lang w:val="en-GB" w:eastAsia="tr-TR" w:bidi="tr-TR"/>
              </w:rPr>
              <w:t>edilmiş</w:t>
            </w:r>
            <w:proofErr w:type="spellEnd"/>
            <w:r w:rsidRPr="006E1F4D">
              <w:rPr>
                <w:rFonts w:eastAsia="Times New Roman" w:cs="Times New Roman"/>
                <w:color w:val="000000" w:themeColor="text1"/>
                <w:lang w:val="en-GB" w:eastAsia="tr-TR" w:bidi="tr-TR"/>
              </w:rPr>
              <w:t xml:space="preserve"> </w:t>
            </w:r>
            <w:proofErr w:type="spellStart"/>
            <w:r w:rsidRPr="006E1F4D">
              <w:rPr>
                <w:rFonts w:eastAsia="Times New Roman" w:cs="Times New Roman"/>
                <w:color w:val="000000" w:themeColor="text1"/>
                <w:lang w:val="en-GB" w:eastAsia="tr-TR" w:bidi="tr-TR"/>
              </w:rPr>
              <w:t>olup</w:t>
            </w:r>
            <w:proofErr w:type="spellEnd"/>
            <w:r w:rsidRPr="006E1F4D">
              <w:rPr>
                <w:rFonts w:eastAsia="Times New Roman" w:cs="Times New Roman"/>
                <w:color w:val="000000" w:themeColor="text1"/>
                <w:lang w:val="en-GB" w:eastAsia="tr-TR" w:bidi="tr-TR"/>
              </w:rPr>
              <w:t xml:space="preserve">, </w:t>
            </w:r>
            <w:proofErr w:type="spellStart"/>
            <w:r w:rsidRPr="006E1F4D">
              <w:rPr>
                <w:rFonts w:eastAsia="Times New Roman" w:cs="Times New Roman"/>
                <w:color w:val="000000" w:themeColor="text1"/>
                <w:lang w:val="en-GB" w:eastAsia="tr-TR" w:bidi="tr-TR"/>
              </w:rPr>
              <w:t>sayfaya</w:t>
            </w:r>
            <w:proofErr w:type="spellEnd"/>
            <w:r w:rsidRPr="006E1F4D">
              <w:rPr>
                <w:rFonts w:eastAsia="Times New Roman" w:cs="Times New Roman"/>
                <w:color w:val="000000" w:themeColor="text1"/>
                <w:lang w:val="en-GB" w:eastAsia="tr-TR" w:bidi="tr-TR"/>
              </w:rPr>
              <w:t xml:space="preserve"> </w:t>
            </w:r>
            <w:proofErr w:type="spellStart"/>
            <w:r w:rsidRPr="006E1F4D">
              <w:rPr>
                <w:rFonts w:eastAsia="Times New Roman" w:cs="Times New Roman"/>
                <w:color w:val="000000" w:themeColor="text1"/>
                <w:lang w:val="en-GB" w:eastAsia="tr-TR" w:bidi="tr-TR"/>
              </w:rPr>
              <w:t>erişimde</w:t>
            </w:r>
            <w:proofErr w:type="spellEnd"/>
            <w:r w:rsidRPr="006E1F4D">
              <w:rPr>
                <w:rFonts w:eastAsia="Times New Roman" w:cs="Times New Roman"/>
                <w:color w:val="000000" w:themeColor="text1"/>
                <w:lang w:val="en-GB" w:eastAsia="tr-TR" w:bidi="tr-TR"/>
              </w:rPr>
              <w:t xml:space="preserve"> </w:t>
            </w:r>
            <w:proofErr w:type="spellStart"/>
            <w:r w:rsidRPr="006E1F4D">
              <w:rPr>
                <w:rFonts w:eastAsia="Times New Roman" w:cs="Times New Roman"/>
                <w:color w:val="000000" w:themeColor="text1"/>
                <w:lang w:val="en-GB" w:eastAsia="tr-TR" w:bidi="tr-TR"/>
              </w:rPr>
              <w:t>herhangi</w:t>
            </w:r>
            <w:proofErr w:type="spellEnd"/>
            <w:r w:rsidRPr="006E1F4D">
              <w:rPr>
                <w:rFonts w:eastAsia="Times New Roman" w:cs="Times New Roman"/>
                <w:color w:val="000000" w:themeColor="text1"/>
                <w:lang w:val="en-GB" w:eastAsia="tr-TR" w:bidi="tr-TR"/>
              </w:rPr>
              <w:t xml:space="preserve"> </w:t>
            </w:r>
            <w:proofErr w:type="spellStart"/>
            <w:r w:rsidRPr="006E1F4D">
              <w:rPr>
                <w:rFonts w:eastAsia="Times New Roman" w:cs="Times New Roman"/>
                <w:color w:val="000000" w:themeColor="text1"/>
                <w:lang w:val="en-GB" w:eastAsia="tr-TR" w:bidi="tr-TR"/>
              </w:rPr>
              <w:t>bir</w:t>
            </w:r>
            <w:proofErr w:type="spellEnd"/>
            <w:r w:rsidRPr="006E1F4D">
              <w:rPr>
                <w:rFonts w:eastAsia="Times New Roman" w:cs="Times New Roman"/>
                <w:color w:val="000000" w:themeColor="text1"/>
                <w:lang w:val="en-GB" w:eastAsia="tr-TR" w:bidi="tr-TR"/>
              </w:rPr>
              <w:t xml:space="preserve"> </w:t>
            </w:r>
            <w:proofErr w:type="spellStart"/>
            <w:r w:rsidRPr="006E1F4D">
              <w:rPr>
                <w:rFonts w:eastAsia="Times New Roman" w:cs="Times New Roman"/>
                <w:color w:val="000000" w:themeColor="text1"/>
                <w:lang w:val="en-GB" w:eastAsia="tr-TR" w:bidi="tr-TR"/>
              </w:rPr>
              <w:t>sorun</w:t>
            </w:r>
            <w:proofErr w:type="spellEnd"/>
            <w:r w:rsidRPr="006E1F4D">
              <w:rPr>
                <w:rFonts w:eastAsia="Times New Roman" w:cs="Times New Roman"/>
                <w:color w:val="000000" w:themeColor="text1"/>
                <w:lang w:val="en-GB" w:eastAsia="tr-TR" w:bidi="tr-TR"/>
              </w:rPr>
              <w:t xml:space="preserve"> </w:t>
            </w:r>
            <w:proofErr w:type="spellStart"/>
            <w:r w:rsidRPr="006E1F4D">
              <w:rPr>
                <w:rFonts w:eastAsia="Times New Roman" w:cs="Times New Roman"/>
                <w:color w:val="000000" w:themeColor="text1"/>
                <w:lang w:val="en-GB" w:eastAsia="tr-TR" w:bidi="tr-TR"/>
              </w:rPr>
              <w:t>tespit</w:t>
            </w:r>
            <w:proofErr w:type="spellEnd"/>
            <w:r w:rsidRPr="006E1F4D">
              <w:rPr>
                <w:rFonts w:eastAsia="Times New Roman" w:cs="Times New Roman"/>
                <w:color w:val="000000" w:themeColor="text1"/>
                <w:lang w:val="en-GB" w:eastAsia="tr-TR" w:bidi="tr-TR"/>
              </w:rPr>
              <w:t xml:space="preserve"> </w:t>
            </w:r>
            <w:proofErr w:type="spellStart"/>
            <w:r w:rsidRPr="006E1F4D">
              <w:rPr>
                <w:rFonts w:eastAsia="Times New Roman" w:cs="Times New Roman"/>
                <w:color w:val="000000" w:themeColor="text1"/>
                <w:lang w:val="en-GB" w:eastAsia="tr-TR" w:bidi="tr-TR"/>
              </w:rPr>
              <w:t>edilmemiştir</w:t>
            </w:r>
            <w:proofErr w:type="spellEnd"/>
            <w:r w:rsidRPr="006E1F4D">
              <w:rPr>
                <w:rFonts w:eastAsia="Times New Roman" w:cs="Times New Roman"/>
                <w:color w:val="000000" w:themeColor="text1"/>
                <w:lang w:val="en-GB" w:eastAsia="tr-TR" w:bidi="tr-TR"/>
              </w:rPr>
              <w:t xml:space="preserve">. </w:t>
            </w:r>
            <w:r w:rsidRPr="006E1F4D">
              <w:rPr>
                <w:rFonts w:eastAsia="Times New Roman" w:cs="Times New Roman"/>
                <w:color w:val="000000" w:themeColor="text1"/>
                <w:lang w:val="tr-TR" w:eastAsia="tr-TR" w:bidi="tr-TR"/>
              </w:rPr>
              <w:t>Merkezi Finans ve İhale Birimi (</w:t>
            </w:r>
            <w:r w:rsidR="002E509A" w:rsidRPr="002E509A">
              <w:t>https://cfcu.gov.tr/tender/66070</w:t>
            </w:r>
            <w:bookmarkStart w:id="2" w:name="_GoBack"/>
            <w:bookmarkEnd w:id="2"/>
            <w:r w:rsidRPr="006E1F4D">
              <w:rPr>
                <w:rFonts w:eastAsia="Times New Roman" w:cs="Times New Roman"/>
                <w:color w:val="000000" w:themeColor="text1"/>
                <w:lang w:val="tr-TR" w:eastAsia="tr-TR" w:bidi="tr-TR"/>
              </w:rPr>
              <w:t>), Avrupa Birliği Başkanlığı (</w:t>
            </w:r>
            <w:hyperlink r:id="rId13" w:history="1">
              <w:r w:rsidR="006E1F4D" w:rsidRPr="006E1F4D">
                <w:rPr>
                  <w:rStyle w:val="Hyperlink"/>
                  <w:rFonts w:eastAsia="Times New Roman" w:cs="Times New Roman"/>
                  <w:lang w:val="tr-TR" w:eastAsia="tr-TR" w:bidi="tr-TR"/>
                </w:rPr>
                <w:t>www.ab.gov.tr</w:t>
              </w:r>
            </w:hyperlink>
            <w:r w:rsidRPr="006E1F4D">
              <w:rPr>
                <w:rFonts w:eastAsia="Times New Roman" w:cs="Times New Roman"/>
                <w:color w:val="000000" w:themeColor="text1"/>
                <w:lang w:val="tr-TR" w:eastAsia="tr-TR" w:bidi="tr-TR"/>
              </w:rPr>
              <w:t>) Avrupa Birliği Türkiye Delegasyonu (</w:t>
            </w:r>
            <w:hyperlink r:id="rId14" w:history="1">
              <w:r w:rsidR="006E1F4D" w:rsidRPr="006E1F4D">
                <w:rPr>
                  <w:rStyle w:val="Hyperlink"/>
                  <w:rFonts w:eastAsia="Times New Roman" w:cs="Times New Roman"/>
                  <w:lang w:val="tr-TR" w:eastAsia="tr-TR" w:bidi="tr-TR"/>
                </w:rPr>
                <w:t>www.avrupa.info.tr</w:t>
              </w:r>
            </w:hyperlink>
            <w:r w:rsidRPr="006E1F4D">
              <w:rPr>
                <w:rFonts w:eastAsia="Times New Roman" w:cs="Times New Roman"/>
                <w:color w:val="000000" w:themeColor="text1"/>
                <w:lang w:val="tr-TR" w:eastAsia="tr-TR" w:bidi="tr-TR"/>
              </w:rPr>
              <w:t xml:space="preserve">) web sitelerinden </w:t>
            </w:r>
            <w:r w:rsidR="006E1F4D" w:rsidRPr="006E1F4D">
              <w:rPr>
                <w:rFonts w:eastAsia="Times New Roman" w:cs="Times New Roman"/>
                <w:color w:val="000000" w:themeColor="text1"/>
                <w:lang w:val="tr-TR" w:eastAsia="tr-TR" w:bidi="tr-TR"/>
              </w:rPr>
              <w:t>veya farklı bir taray</w:t>
            </w:r>
            <w:r w:rsidR="00000687">
              <w:rPr>
                <w:rFonts w:eastAsia="Times New Roman" w:cs="Times New Roman"/>
                <w:color w:val="000000" w:themeColor="text1"/>
                <w:lang w:val="tr-TR" w:eastAsia="tr-TR" w:bidi="tr-TR"/>
              </w:rPr>
              <w:t>ı</w:t>
            </w:r>
            <w:r w:rsidR="006E1F4D" w:rsidRPr="006E1F4D">
              <w:rPr>
                <w:rFonts w:eastAsia="Times New Roman" w:cs="Times New Roman"/>
                <w:color w:val="000000" w:themeColor="text1"/>
                <w:lang w:val="tr-TR" w:eastAsia="tr-TR" w:bidi="tr-TR"/>
              </w:rPr>
              <w:t xml:space="preserve">cı/cihazdan indirmeyi denemeniz </w:t>
            </w:r>
            <w:r w:rsidRPr="006E1F4D">
              <w:rPr>
                <w:rFonts w:eastAsia="Times New Roman" w:cs="Times New Roman"/>
                <w:color w:val="000000" w:themeColor="text1"/>
                <w:lang w:val="tr-TR" w:eastAsia="tr-TR" w:bidi="tr-TR"/>
              </w:rPr>
              <w:t>önerilmektedir.</w:t>
            </w:r>
          </w:p>
        </w:tc>
      </w:tr>
      <w:tr w:rsidR="00857B1E" w:rsidRPr="00663F07" w14:paraId="6730EAEA" w14:textId="77777777" w:rsidTr="004C5F66">
        <w:trPr>
          <w:trHeight w:val="482"/>
        </w:trPr>
        <w:tc>
          <w:tcPr>
            <w:tcW w:w="587" w:type="dxa"/>
            <w:tcBorders>
              <w:right w:val="single" w:sz="4" w:space="0" w:color="auto"/>
            </w:tcBorders>
            <w:vAlign w:val="center"/>
          </w:tcPr>
          <w:p w14:paraId="51405A1C" w14:textId="6CF1D604" w:rsidR="00857B1E" w:rsidRPr="00663F07" w:rsidRDefault="00857B1E" w:rsidP="00857B1E">
            <w:pPr>
              <w:widowControl/>
              <w:jc w:val="center"/>
              <w:rPr>
                <w:rFonts w:cs="Calibri"/>
                <w:b/>
                <w:lang w:val="tr-TR" w:eastAsia="tr-TR" w:bidi="tr-TR"/>
              </w:rPr>
            </w:pPr>
            <w:r w:rsidRPr="00663F07">
              <w:rPr>
                <w:rFonts w:cs="Calibri"/>
                <w:b/>
                <w:lang w:val="tr-TR" w:eastAsia="tr-TR" w:bidi="tr-TR"/>
              </w:rPr>
              <w:t>4</w:t>
            </w:r>
            <w:r w:rsidR="007E4331">
              <w:rPr>
                <w:rFonts w:cs="Calibri"/>
                <w:b/>
                <w:lang w:val="tr-TR" w:eastAsia="tr-TR" w:bidi="tr-TR"/>
              </w:rPr>
              <w:t>9</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4BCA9AB5" w14:textId="589BD1DF" w:rsidR="00857B1E" w:rsidRPr="00694A60" w:rsidRDefault="00857B1E" w:rsidP="00857B1E">
            <w:pPr>
              <w:widowControl/>
              <w:jc w:val="both"/>
              <w:rPr>
                <w:rFonts w:cs="Tahoma"/>
                <w:color w:val="000000" w:themeColor="text1"/>
                <w:lang w:val="tr-TR" w:eastAsia="tr-TR" w:bidi="tr-TR"/>
              </w:rPr>
            </w:pPr>
            <w:r w:rsidRPr="002E509A">
              <w:rPr>
                <w:rFonts w:cs="Tahoma"/>
                <w:b/>
                <w:color w:val="000000" w:themeColor="text1"/>
                <w:lang w:val="tr-TR" w:eastAsia="tr-TR" w:bidi="tr-TR"/>
              </w:rPr>
              <w:t>S:</w:t>
            </w:r>
            <w:r w:rsidRPr="00694A60">
              <w:rPr>
                <w:rFonts w:cs="Tahoma"/>
                <w:color w:val="000000" w:themeColor="text1"/>
                <w:lang w:val="tr-TR" w:eastAsia="tr-TR" w:bidi="tr-TR"/>
              </w:rPr>
              <w:t xml:space="preserve"> “Yetiştirilmek </w:t>
            </w:r>
            <w:r w:rsidR="00987A96">
              <w:rPr>
                <w:rFonts w:cs="Tahoma"/>
                <w:color w:val="000000" w:themeColor="text1"/>
                <w:lang w:val="tr-TR" w:eastAsia="tr-TR" w:bidi="tr-TR"/>
              </w:rPr>
              <w:t>A</w:t>
            </w:r>
            <w:r w:rsidRPr="00694A60">
              <w:rPr>
                <w:rFonts w:cs="Tahoma"/>
                <w:color w:val="000000" w:themeColor="text1"/>
                <w:lang w:val="tr-TR" w:eastAsia="tr-TR" w:bidi="tr-TR"/>
              </w:rPr>
              <w:t xml:space="preserve">macıyla </w:t>
            </w:r>
            <w:r w:rsidR="00987A96">
              <w:rPr>
                <w:rFonts w:cs="Tahoma"/>
                <w:color w:val="000000" w:themeColor="text1"/>
                <w:lang w:val="tr-TR" w:eastAsia="tr-TR" w:bidi="tr-TR"/>
              </w:rPr>
              <w:t>Y</w:t>
            </w:r>
            <w:r w:rsidRPr="00694A60">
              <w:rPr>
                <w:rFonts w:cs="Tahoma"/>
                <w:color w:val="000000" w:themeColor="text1"/>
                <w:lang w:val="tr-TR" w:eastAsia="tr-TR" w:bidi="tr-TR"/>
              </w:rPr>
              <w:t xml:space="preserve">urt </w:t>
            </w:r>
            <w:r w:rsidR="00987A96">
              <w:rPr>
                <w:rFonts w:cs="Tahoma"/>
                <w:color w:val="000000" w:themeColor="text1"/>
                <w:lang w:val="tr-TR" w:eastAsia="tr-TR" w:bidi="tr-TR"/>
              </w:rPr>
              <w:t>D</w:t>
            </w:r>
            <w:r w:rsidRPr="00694A60">
              <w:rPr>
                <w:rFonts w:cs="Tahoma"/>
                <w:color w:val="000000" w:themeColor="text1"/>
                <w:lang w:val="tr-TR" w:eastAsia="tr-TR" w:bidi="tr-TR"/>
              </w:rPr>
              <w:t xml:space="preserve">ışına </w:t>
            </w:r>
            <w:r w:rsidR="00987A96">
              <w:rPr>
                <w:rFonts w:cs="Tahoma"/>
                <w:color w:val="000000" w:themeColor="text1"/>
                <w:lang w:val="tr-TR" w:eastAsia="tr-TR" w:bidi="tr-TR"/>
              </w:rPr>
              <w:t>G</w:t>
            </w:r>
            <w:r w:rsidRPr="00694A60">
              <w:rPr>
                <w:rFonts w:cs="Tahoma"/>
                <w:color w:val="000000" w:themeColor="text1"/>
                <w:lang w:val="tr-TR" w:eastAsia="tr-TR" w:bidi="tr-TR"/>
              </w:rPr>
              <w:t xml:space="preserve">önderilecek </w:t>
            </w:r>
            <w:r w:rsidR="00987A96">
              <w:rPr>
                <w:rFonts w:cs="Tahoma"/>
                <w:color w:val="000000" w:themeColor="text1"/>
                <w:lang w:val="tr-TR" w:eastAsia="tr-TR" w:bidi="tr-TR"/>
              </w:rPr>
              <w:t>D</w:t>
            </w:r>
            <w:r w:rsidRPr="00694A60">
              <w:rPr>
                <w:rFonts w:cs="Tahoma"/>
                <w:color w:val="000000" w:themeColor="text1"/>
                <w:lang w:val="tr-TR" w:eastAsia="tr-TR" w:bidi="tr-TR"/>
              </w:rPr>
              <w:t xml:space="preserve">evlet </w:t>
            </w:r>
            <w:r w:rsidR="00987A96">
              <w:rPr>
                <w:rFonts w:cs="Tahoma"/>
                <w:color w:val="000000" w:themeColor="text1"/>
                <w:lang w:val="tr-TR" w:eastAsia="tr-TR" w:bidi="tr-TR"/>
              </w:rPr>
              <w:t>M</w:t>
            </w:r>
            <w:r w:rsidRPr="00694A60">
              <w:rPr>
                <w:rFonts w:cs="Tahoma"/>
                <w:color w:val="000000" w:themeColor="text1"/>
                <w:lang w:val="tr-TR" w:eastAsia="tr-TR" w:bidi="tr-TR"/>
              </w:rPr>
              <w:t xml:space="preserve">emurları </w:t>
            </w:r>
            <w:r w:rsidR="00987A96">
              <w:rPr>
                <w:rFonts w:cs="Tahoma"/>
                <w:color w:val="000000" w:themeColor="text1"/>
                <w:lang w:val="tr-TR" w:eastAsia="tr-TR" w:bidi="tr-TR"/>
              </w:rPr>
              <w:t>H</w:t>
            </w:r>
            <w:r w:rsidRPr="00694A60">
              <w:rPr>
                <w:rFonts w:cs="Tahoma"/>
                <w:color w:val="000000" w:themeColor="text1"/>
                <w:lang w:val="tr-TR" w:eastAsia="tr-TR" w:bidi="tr-TR"/>
              </w:rPr>
              <w:t xml:space="preserve">akkındaki </w:t>
            </w:r>
            <w:r w:rsidR="00987A96">
              <w:rPr>
                <w:rFonts w:cs="Tahoma"/>
                <w:color w:val="000000" w:themeColor="text1"/>
                <w:lang w:val="tr-TR" w:eastAsia="tr-TR" w:bidi="tr-TR"/>
              </w:rPr>
              <w:t>Y</w:t>
            </w:r>
            <w:r w:rsidRPr="00694A60">
              <w:rPr>
                <w:rFonts w:cs="Tahoma"/>
                <w:color w:val="000000" w:themeColor="text1"/>
                <w:lang w:val="tr-TR" w:eastAsia="tr-TR" w:bidi="tr-TR"/>
              </w:rPr>
              <w:t xml:space="preserve">önetmelik” kapsamında, </w:t>
            </w:r>
            <w:r w:rsidR="00987A96">
              <w:rPr>
                <w:rFonts w:cs="Tahoma"/>
                <w:color w:val="000000" w:themeColor="text1"/>
                <w:lang w:val="tr-TR" w:eastAsia="tr-TR" w:bidi="tr-TR"/>
              </w:rPr>
              <w:t>yüksek lisans</w:t>
            </w:r>
            <w:r w:rsidRPr="00694A60">
              <w:rPr>
                <w:rFonts w:cs="Tahoma"/>
                <w:color w:val="000000" w:themeColor="text1"/>
                <w:lang w:val="tr-TR" w:eastAsia="tr-TR" w:bidi="tr-TR"/>
              </w:rPr>
              <w:t xml:space="preserve"> eğitimi için 40, araştırma için 50 yaş sınırı bulunmaktadır. 40 yaş üstü olduğumdan Jean Monnet Burs Programına araştırma projesi ile mi </w:t>
            </w:r>
            <w:r w:rsidR="00987A96">
              <w:rPr>
                <w:rFonts w:cs="Tahoma"/>
                <w:color w:val="000000" w:themeColor="text1"/>
                <w:lang w:val="tr-TR" w:eastAsia="tr-TR" w:bidi="tr-TR"/>
              </w:rPr>
              <w:t xml:space="preserve">başvurmalıyım </w:t>
            </w:r>
            <w:r w:rsidRPr="00694A60">
              <w:rPr>
                <w:rFonts w:cs="Tahoma"/>
                <w:color w:val="000000" w:themeColor="text1"/>
                <w:lang w:val="tr-TR" w:eastAsia="tr-TR" w:bidi="tr-TR"/>
              </w:rPr>
              <w:t>yoksa doktora sonrası araştırma için</w:t>
            </w:r>
            <w:r w:rsidR="00493359">
              <w:rPr>
                <w:rFonts w:cs="Tahoma"/>
                <w:color w:val="000000" w:themeColor="text1"/>
                <w:lang w:val="tr-TR" w:eastAsia="tr-TR" w:bidi="tr-TR"/>
              </w:rPr>
              <w:t xml:space="preserve"> </w:t>
            </w:r>
            <w:r w:rsidRPr="00694A60">
              <w:rPr>
                <w:rFonts w:cs="Tahoma"/>
                <w:color w:val="000000" w:themeColor="text1"/>
                <w:lang w:val="tr-TR" w:eastAsia="tr-TR" w:bidi="tr-TR"/>
              </w:rPr>
              <w:t>başvuru yap</w:t>
            </w:r>
            <w:r w:rsidR="00FC6A81">
              <w:rPr>
                <w:rFonts w:cs="Tahoma"/>
                <w:color w:val="000000" w:themeColor="text1"/>
                <w:lang w:val="tr-TR" w:eastAsia="tr-TR" w:bidi="tr-TR"/>
              </w:rPr>
              <w:t>abilir miyim?</w:t>
            </w:r>
          </w:p>
          <w:p w14:paraId="6C21C935" w14:textId="2669E2EC" w:rsidR="00857B1E" w:rsidRPr="00694A60" w:rsidRDefault="00857B1E" w:rsidP="00857B1E">
            <w:pPr>
              <w:widowControl/>
              <w:jc w:val="both"/>
              <w:rPr>
                <w:rFonts w:eastAsia="Times New Roman" w:cs="Times New Roman"/>
                <w:color w:val="000000" w:themeColor="text1"/>
                <w:lang w:val="tr-TR" w:eastAsia="tr-TR" w:bidi="tr-TR"/>
              </w:rPr>
            </w:pPr>
            <w:r w:rsidRPr="002E509A">
              <w:rPr>
                <w:rFonts w:cs="Times New Roman"/>
                <w:b/>
                <w:color w:val="000000" w:themeColor="text1"/>
                <w:lang w:val="tr-TR" w:eastAsia="tr-TR" w:bidi="tr-TR"/>
              </w:rPr>
              <w:t>A:</w:t>
            </w:r>
            <w:r w:rsidRPr="00694A60">
              <w:rPr>
                <w:rFonts w:cs="Times New Roman"/>
                <w:color w:val="000000" w:themeColor="text1"/>
                <w:lang w:val="tr-TR" w:eastAsia="tr-TR" w:bidi="tr-TR"/>
              </w:rPr>
              <w:t xml:space="preserve"> </w:t>
            </w:r>
            <w:r w:rsidRPr="00694A60">
              <w:rPr>
                <w:rFonts w:cs="Times New Roman"/>
                <w:color w:val="000000" w:themeColor="text1"/>
                <w:lang w:val="tr-TR" w:eastAsia="tr-TR" w:bidi="tr-TR"/>
              </w:rPr>
              <w:tab/>
              <w:t xml:space="preserve">Jean Monnet Burs Programına </w:t>
            </w:r>
            <w:r w:rsidRPr="00694A60">
              <w:rPr>
                <w:rFonts w:cs="Times New Roman"/>
                <w:b/>
                <w:bCs/>
                <w:color w:val="000000" w:themeColor="text1"/>
                <w:lang w:val="tr-TR" w:eastAsia="tr-TR" w:bidi="tr-TR"/>
              </w:rPr>
              <w:t>başvurmak için</w:t>
            </w:r>
            <w:r w:rsidRPr="00694A60">
              <w:rPr>
                <w:rFonts w:cs="Times New Roman"/>
                <w:color w:val="000000" w:themeColor="text1"/>
                <w:lang w:val="tr-TR" w:eastAsia="tr-TR" w:bidi="tr-TR"/>
              </w:rPr>
              <w:t xml:space="preserve"> herhangi bir yaş sınırlaması bulunmamaktadır. Ancak, başvuru sahiplerinin bağlı oldukları kurumların (özellikle kamu kurumları) ilgili yönetmeliklerince yaş sınırı uygulaması olabileceği dikkate alınmalıdır. Başvuru sahiplerinin bu konuyu, bağlı oldukları kurumlarla açıklığa kavuşturmaları önerilmektedir.</w:t>
            </w:r>
          </w:p>
        </w:tc>
      </w:tr>
      <w:tr w:rsidR="00857B1E" w:rsidRPr="00663F07" w14:paraId="1A215899" w14:textId="77777777" w:rsidTr="004C5F66">
        <w:trPr>
          <w:trHeight w:val="482"/>
        </w:trPr>
        <w:tc>
          <w:tcPr>
            <w:tcW w:w="587" w:type="dxa"/>
            <w:tcBorders>
              <w:top w:val="single" w:sz="4" w:space="0" w:color="auto"/>
              <w:right w:val="single" w:sz="4" w:space="0" w:color="auto"/>
            </w:tcBorders>
            <w:vAlign w:val="center"/>
          </w:tcPr>
          <w:p w14:paraId="5AB10C2A" w14:textId="564B39EB" w:rsidR="00857B1E" w:rsidRPr="00663F07" w:rsidRDefault="00694A60" w:rsidP="00857B1E">
            <w:pPr>
              <w:widowControl/>
              <w:jc w:val="center"/>
              <w:rPr>
                <w:rFonts w:eastAsia="Times New Roman" w:cs="Calibri"/>
                <w:b/>
                <w:lang w:val="tr-TR" w:eastAsia="tr-TR" w:bidi="tr-TR"/>
              </w:rPr>
            </w:pPr>
            <w:r>
              <w:rPr>
                <w:rFonts w:cs="Calibri"/>
                <w:b/>
                <w:lang w:val="tr-TR" w:eastAsia="tr-TR" w:bidi="tr-TR"/>
              </w:rPr>
              <w:t>50</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13B60C8E" w14:textId="1CFAE0FE" w:rsidR="00857B1E" w:rsidRPr="00694A60" w:rsidRDefault="00857B1E" w:rsidP="00857B1E">
            <w:pPr>
              <w:widowControl/>
              <w:jc w:val="both"/>
              <w:rPr>
                <w:rFonts w:eastAsia="Times New Roman" w:cs="Tahoma"/>
                <w:color w:val="000000" w:themeColor="text1"/>
                <w:lang w:val="tr-TR" w:eastAsia="tr-TR" w:bidi="tr-TR"/>
              </w:rPr>
            </w:pPr>
            <w:r w:rsidRPr="002E509A">
              <w:rPr>
                <w:rFonts w:eastAsia="Times New Roman" w:cs="Tahoma"/>
                <w:b/>
                <w:color w:val="000000" w:themeColor="text1"/>
                <w:lang w:val="tr-TR" w:eastAsia="tr-TR" w:bidi="tr-TR"/>
              </w:rPr>
              <w:t>S:</w:t>
            </w:r>
            <w:r w:rsidRPr="00694A60">
              <w:rPr>
                <w:rFonts w:eastAsia="Times New Roman" w:cs="Tahoma"/>
                <w:color w:val="000000" w:themeColor="text1"/>
                <w:lang w:val="tr-TR" w:eastAsia="tr-TR" w:bidi="tr-TR"/>
              </w:rPr>
              <w:t xml:space="preserve"> Çift</w:t>
            </w:r>
            <w:r w:rsidR="00F3554A">
              <w:rPr>
                <w:rFonts w:eastAsia="Times New Roman" w:cs="Tahoma"/>
                <w:color w:val="000000" w:themeColor="text1"/>
                <w:lang w:val="tr-TR" w:eastAsia="tr-TR" w:bidi="tr-TR"/>
              </w:rPr>
              <w:t>e</w:t>
            </w:r>
            <w:r w:rsidRPr="00694A60">
              <w:rPr>
                <w:rFonts w:eastAsia="Times New Roman" w:cs="Tahoma"/>
                <w:color w:val="000000" w:themeColor="text1"/>
                <w:lang w:val="tr-TR" w:eastAsia="tr-TR" w:bidi="tr-TR"/>
              </w:rPr>
              <w:t xml:space="preserve"> vatandaşlığım olup TC kimliğim</w:t>
            </w:r>
            <w:r w:rsidR="00FC6A81">
              <w:rPr>
                <w:rFonts w:eastAsia="Times New Roman" w:cs="Tahoma"/>
                <w:color w:val="000000" w:themeColor="text1"/>
                <w:lang w:val="tr-TR" w:eastAsia="tr-TR" w:bidi="tr-TR"/>
              </w:rPr>
              <w:t>de yer alan ismimle</w:t>
            </w:r>
            <w:r w:rsidR="00493359">
              <w:rPr>
                <w:rFonts w:eastAsia="Times New Roman" w:cs="Tahoma"/>
                <w:color w:val="000000" w:themeColor="text1"/>
                <w:lang w:val="tr-TR" w:eastAsia="tr-TR" w:bidi="tr-TR"/>
              </w:rPr>
              <w:t xml:space="preserve"> </w:t>
            </w:r>
            <w:r w:rsidRPr="00694A60">
              <w:rPr>
                <w:rFonts w:eastAsia="Times New Roman" w:cs="Tahoma"/>
                <w:color w:val="000000" w:themeColor="text1"/>
                <w:lang w:val="tr-TR" w:eastAsia="tr-TR" w:bidi="tr-TR"/>
              </w:rPr>
              <w:t>Bulgar pasaportumda</w:t>
            </w:r>
            <w:r w:rsidR="00FC6A81">
              <w:rPr>
                <w:rFonts w:eastAsia="Times New Roman" w:cs="Tahoma"/>
                <w:color w:val="000000" w:themeColor="text1"/>
                <w:lang w:val="tr-TR" w:eastAsia="tr-TR" w:bidi="tr-TR"/>
              </w:rPr>
              <w:t>ki</w:t>
            </w:r>
            <w:r w:rsidRPr="00694A60">
              <w:rPr>
                <w:rFonts w:eastAsia="Times New Roman" w:cs="Tahoma"/>
                <w:color w:val="000000" w:themeColor="text1"/>
                <w:lang w:val="tr-TR" w:eastAsia="tr-TR" w:bidi="tr-TR"/>
              </w:rPr>
              <w:t xml:space="preserve"> ismim farklıdır. Türkiye’deki bir üniversitede Türk bir öğrenci olarak kayıtlı olmakla beraber lisansüstü eğitim programlarına Bulgaristan </w:t>
            </w:r>
            <w:r w:rsidR="00000687">
              <w:rPr>
                <w:rFonts w:eastAsia="Times New Roman" w:cs="Tahoma"/>
                <w:color w:val="000000" w:themeColor="text1"/>
                <w:lang w:val="tr-TR" w:eastAsia="tr-TR" w:bidi="tr-TR"/>
              </w:rPr>
              <w:t>pasaportumla</w:t>
            </w:r>
            <w:r w:rsidRPr="00694A60">
              <w:rPr>
                <w:rFonts w:eastAsia="Times New Roman" w:cs="Tahoma"/>
                <w:color w:val="000000" w:themeColor="text1"/>
                <w:lang w:val="tr-TR" w:eastAsia="tr-TR" w:bidi="tr-TR"/>
              </w:rPr>
              <w:t xml:space="preserve"> başvuru yapacağım. Bu durumda Jean Monnet Burs Programına hangi kimliğimi sunmalıyım?</w:t>
            </w:r>
          </w:p>
          <w:p w14:paraId="2B7A9E8D" w14:textId="40F1C955" w:rsidR="00857B1E" w:rsidRPr="00694A60" w:rsidRDefault="00857B1E" w:rsidP="00857B1E">
            <w:pPr>
              <w:widowControl/>
              <w:jc w:val="both"/>
              <w:rPr>
                <w:rFonts w:eastAsia="Times New Roman" w:cs="Tahoma"/>
                <w:color w:val="000000" w:themeColor="text1"/>
                <w:lang w:val="tr-TR" w:eastAsia="tr-TR" w:bidi="tr-TR"/>
              </w:rPr>
            </w:pPr>
            <w:r w:rsidRPr="002E509A">
              <w:rPr>
                <w:rFonts w:eastAsia="Times New Roman" w:cs="Tahoma"/>
                <w:b/>
                <w:color w:val="000000" w:themeColor="text1"/>
                <w:lang w:val="tr-TR" w:eastAsia="tr-TR" w:bidi="tr-TR"/>
              </w:rPr>
              <w:t>A:</w:t>
            </w:r>
            <w:r w:rsidRPr="00694A60">
              <w:rPr>
                <w:rFonts w:eastAsia="Times New Roman" w:cs="Tahoma"/>
                <w:color w:val="000000" w:themeColor="text1"/>
                <w:lang w:val="tr-TR" w:eastAsia="tr-TR" w:bidi="tr-TR"/>
              </w:rPr>
              <w:t xml:space="preserve"> AB üyesi ülke veya Birleşik Krallık veya Türkiye veya Katılım Öncesi Mali Yardım (IPA) faydalanıcısı ülke vatandaşları Jean Monnet Burs Programına başvurabilirler. Başvuruda hangi vatandaşlığın sunulacağı başvuru sahibinin takdirindedir. Burs kazanılması durumunda durumunuzu destekleyen resmi belge sunmanız beklenmektedir.</w:t>
            </w:r>
          </w:p>
        </w:tc>
      </w:tr>
      <w:tr w:rsidR="00857B1E" w:rsidRPr="00663F07" w14:paraId="20A2EC11" w14:textId="77777777" w:rsidTr="004C5F66">
        <w:trPr>
          <w:trHeight w:val="482"/>
        </w:trPr>
        <w:tc>
          <w:tcPr>
            <w:tcW w:w="587" w:type="dxa"/>
            <w:tcBorders>
              <w:top w:val="single" w:sz="4" w:space="0" w:color="auto"/>
              <w:bottom w:val="single" w:sz="4" w:space="0" w:color="auto"/>
              <w:right w:val="single" w:sz="4" w:space="0" w:color="auto"/>
            </w:tcBorders>
            <w:vAlign w:val="center"/>
          </w:tcPr>
          <w:p w14:paraId="0C50A31A" w14:textId="702D0C2A" w:rsidR="00857B1E" w:rsidRPr="00663F07" w:rsidRDefault="00857B1E" w:rsidP="00857B1E">
            <w:pPr>
              <w:widowControl/>
              <w:jc w:val="center"/>
              <w:rPr>
                <w:rFonts w:cs="Calibri"/>
                <w:b/>
                <w:lang w:val="tr-TR" w:eastAsia="tr-TR" w:bidi="tr-TR"/>
              </w:rPr>
            </w:pPr>
            <w:r w:rsidRPr="00663F07">
              <w:rPr>
                <w:rFonts w:cs="Calibri"/>
                <w:b/>
                <w:lang w:val="tr-TR" w:eastAsia="tr-TR" w:bidi="tr-TR"/>
              </w:rPr>
              <w:t>5</w:t>
            </w:r>
            <w:r w:rsidR="00694A60">
              <w:rPr>
                <w:rFonts w:cs="Calibri"/>
                <w:b/>
                <w:lang w:val="tr-TR" w:eastAsia="tr-TR" w:bidi="tr-TR"/>
              </w:rPr>
              <w:t>1</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1A75E5E6" w14:textId="08C42F1D" w:rsidR="00857B1E" w:rsidRPr="00694A60" w:rsidRDefault="00857B1E" w:rsidP="00857B1E">
            <w:pPr>
              <w:widowControl/>
              <w:jc w:val="both"/>
              <w:rPr>
                <w:rFonts w:cs="Tahoma"/>
                <w:color w:val="000000" w:themeColor="text1"/>
                <w:lang w:val="tr-TR" w:eastAsia="tr-TR" w:bidi="tr-TR"/>
              </w:rPr>
            </w:pPr>
            <w:r w:rsidRPr="002E509A">
              <w:rPr>
                <w:rFonts w:cs="Tahoma"/>
                <w:b/>
                <w:color w:val="000000" w:themeColor="text1"/>
                <w:lang w:val="tr-TR" w:eastAsia="tr-TR" w:bidi="tr-TR"/>
              </w:rPr>
              <w:t>S:</w:t>
            </w:r>
            <w:r w:rsidRPr="00694A60">
              <w:rPr>
                <w:rFonts w:cs="Tahoma"/>
                <w:color w:val="000000" w:themeColor="text1"/>
                <w:lang w:val="tr-TR" w:eastAsia="tr-TR" w:bidi="tr-TR"/>
              </w:rPr>
              <w:t xml:space="preserve"> İngilizce Başvuru Formunu dolduru</w:t>
            </w:r>
            <w:r w:rsidR="00FC6A81">
              <w:rPr>
                <w:rFonts w:cs="Tahoma"/>
                <w:color w:val="000000" w:themeColor="text1"/>
                <w:lang w:val="tr-TR" w:eastAsia="tr-TR" w:bidi="tr-TR"/>
              </w:rPr>
              <w:t>r</w:t>
            </w:r>
            <w:r w:rsidRPr="00694A60">
              <w:rPr>
                <w:rFonts w:cs="Tahoma"/>
                <w:color w:val="000000" w:themeColor="text1"/>
                <w:lang w:val="tr-TR" w:eastAsia="tr-TR" w:bidi="tr-TR"/>
              </w:rPr>
              <w:t>ken Türkçe karakterler kullanabilir miyiz?</w:t>
            </w:r>
          </w:p>
          <w:p w14:paraId="38293A00" w14:textId="7B9F43E1" w:rsidR="00857B1E" w:rsidRPr="00694A60" w:rsidRDefault="00857B1E" w:rsidP="00857B1E">
            <w:pPr>
              <w:widowControl/>
              <w:jc w:val="both"/>
              <w:rPr>
                <w:rFonts w:cs="Tahoma"/>
                <w:color w:val="000000" w:themeColor="text1"/>
                <w:lang w:val="tr-TR" w:eastAsia="tr-TR" w:bidi="tr-TR"/>
              </w:rPr>
            </w:pPr>
            <w:r w:rsidRPr="002E509A">
              <w:rPr>
                <w:rFonts w:cs="Tahoma"/>
                <w:b/>
                <w:color w:val="000000" w:themeColor="text1"/>
                <w:lang w:val="tr-TR" w:eastAsia="tr-TR" w:bidi="tr-TR"/>
              </w:rPr>
              <w:t>A:</w:t>
            </w:r>
            <w:r w:rsidRPr="00694A60">
              <w:rPr>
                <w:rFonts w:cs="Tahoma"/>
                <w:color w:val="000000" w:themeColor="text1"/>
                <w:lang w:val="tr-TR" w:eastAsia="tr-TR" w:bidi="tr-TR"/>
              </w:rPr>
              <w:t xml:space="preserve"> Özel isimler için Türkçe karakterler kullanabilirsiniz. Türkçe karakter girmekte sorun yaşarsan</w:t>
            </w:r>
            <w:r w:rsidR="003F0DC7">
              <w:rPr>
                <w:rFonts w:cs="Tahoma"/>
                <w:color w:val="000000" w:themeColor="text1"/>
                <w:lang w:val="tr-TR" w:eastAsia="tr-TR" w:bidi="tr-TR"/>
              </w:rPr>
              <w:t>ı</w:t>
            </w:r>
            <w:r w:rsidRPr="00694A60">
              <w:rPr>
                <w:rFonts w:cs="Tahoma"/>
                <w:color w:val="000000" w:themeColor="text1"/>
                <w:lang w:val="tr-TR" w:eastAsia="tr-TR" w:bidi="tr-TR"/>
              </w:rPr>
              <w:t>z, en yakın İngilizce karakteri kullanabilirsiniz.</w:t>
            </w:r>
          </w:p>
        </w:tc>
      </w:tr>
      <w:tr w:rsidR="00857B1E" w:rsidRPr="00663F07" w14:paraId="747CE054" w14:textId="77777777" w:rsidTr="004C5F66">
        <w:trPr>
          <w:trHeight w:val="482"/>
        </w:trPr>
        <w:tc>
          <w:tcPr>
            <w:tcW w:w="587" w:type="dxa"/>
            <w:tcBorders>
              <w:top w:val="single" w:sz="4" w:space="0" w:color="auto"/>
              <w:right w:val="single" w:sz="4" w:space="0" w:color="auto"/>
            </w:tcBorders>
            <w:vAlign w:val="center"/>
          </w:tcPr>
          <w:p w14:paraId="25470864" w14:textId="160D3C2C" w:rsidR="00857B1E" w:rsidRPr="00663F07" w:rsidRDefault="00857B1E" w:rsidP="00857B1E">
            <w:pPr>
              <w:widowControl/>
              <w:jc w:val="center"/>
              <w:rPr>
                <w:rFonts w:cs="Calibri"/>
                <w:b/>
                <w:lang w:val="tr-TR" w:eastAsia="tr-TR" w:bidi="tr-TR"/>
              </w:rPr>
            </w:pPr>
            <w:r w:rsidRPr="00663F07">
              <w:rPr>
                <w:rFonts w:cs="Calibri"/>
                <w:b/>
                <w:lang w:val="tr-TR" w:eastAsia="tr-TR" w:bidi="tr-TR"/>
              </w:rPr>
              <w:t>5</w:t>
            </w:r>
            <w:r w:rsidR="00694A60">
              <w:rPr>
                <w:rFonts w:cs="Calibri"/>
                <w:b/>
                <w:lang w:val="tr-TR" w:eastAsia="tr-TR" w:bidi="tr-TR"/>
              </w:rPr>
              <w:t>2</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505F17A7" w14:textId="139CC7AA" w:rsidR="00857B1E" w:rsidRPr="00694A60" w:rsidRDefault="00857B1E" w:rsidP="00857B1E">
            <w:pPr>
              <w:widowControl/>
              <w:jc w:val="both"/>
              <w:rPr>
                <w:rFonts w:cs="Times New Roman"/>
                <w:color w:val="000000" w:themeColor="text1"/>
                <w:lang w:val="tr-TR" w:eastAsia="tr-TR" w:bidi="tr-TR"/>
              </w:rPr>
            </w:pPr>
            <w:r w:rsidRPr="002E509A">
              <w:rPr>
                <w:rFonts w:cs="Times New Roman"/>
                <w:b/>
                <w:color w:val="000000" w:themeColor="text1"/>
                <w:lang w:val="tr-TR" w:eastAsia="tr-TR" w:bidi="tr-TR"/>
              </w:rPr>
              <w:t>S:</w:t>
            </w:r>
            <w:r w:rsidRPr="00694A60">
              <w:rPr>
                <w:rFonts w:cs="Times New Roman"/>
                <w:color w:val="000000" w:themeColor="text1"/>
                <w:lang w:val="tr-TR" w:eastAsia="tr-TR" w:bidi="tr-TR"/>
              </w:rPr>
              <w:t xml:space="preserve"> Kabul yazılarında hazırlık dersi veya sınav koşulu olması durumunda </w:t>
            </w:r>
            <w:r w:rsidR="003F0DC7">
              <w:rPr>
                <w:rFonts w:cs="Times New Roman"/>
                <w:color w:val="000000" w:themeColor="text1"/>
                <w:lang w:val="tr-TR" w:eastAsia="tr-TR" w:bidi="tr-TR"/>
              </w:rPr>
              <w:t>B</w:t>
            </w:r>
            <w:r w:rsidRPr="00694A60">
              <w:rPr>
                <w:rFonts w:cs="Times New Roman"/>
                <w:color w:val="000000" w:themeColor="text1"/>
                <w:lang w:val="tr-TR" w:eastAsia="tr-TR" w:bidi="tr-TR"/>
              </w:rPr>
              <w:t xml:space="preserve">urs </w:t>
            </w:r>
            <w:r w:rsidR="003F0DC7">
              <w:rPr>
                <w:rFonts w:cs="Times New Roman"/>
                <w:color w:val="000000" w:themeColor="text1"/>
                <w:lang w:val="tr-TR" w:eastAsia="tr-TR" w:bidi="tr-TR"/>
              </w:rPr>
              <w:t>P</w:t>
            </w:r>
            <w:r w:rsidRPr="00694A60">
              <w:rPr>
                <w:rFonts w:cs="Times New Roman"/>
                <w:color w:val="000000" w:themeColor="text1"/>
                <w:lang w:val="tr-TR" w:eastAsia="tr-TR" w:bidi="tr-TR"/>
              </w:rPr>
              <w:t xml:space="preserve">rogramı bunu </w:t>
            </w:r>
            <w:r w:rsidR="00FC6A81">
              <w:rPr>
                <w:rFonts w:cs="Times New Roman"/>
                <w:color w:val="000000" w:themeColor="text1"/>
                <w:lang w:val="tr-TR" w:eastAsia="tr-TR" w:bidi="tr-TR"/>
              </w:rPr>
              <w:t>finanse eder mi</w:t>
            </w:r>
            <w:r w:rsidRPr="00694A60">
              <w:rPr>
                <w:rFonts w:cs="Times New Roman"/>
                <w:color w:val="000000" w:themeColor="text1"/>
                <w:lang w:val="tr-TR" w:eastAsia="tr-TR" w:bidi="tr-TR"/>
              </w:rPr>
              <w:t>?</w:t>
            </w:r>
          </w:p>
          <w:p w14:paraId="41B5BF68" w14:textId="71A26871" w:rsidR="00857B1E" w:rsidRPr="00694A60" w:rsidRDefault="00857B1E" w:rsidP="00857B1E">
            <w:pPr>
              <w:widowControl/>
              <w:jc w:val="both"/>
              <w:rPr>
                <w:rFonts w:cs="Tahoma"/>
                <w:color w:val="000000" w:themeColor="text1"/>
                <w:lang w:val="tr-TR" w:eastAsia="tr-TR" w:bidi="tr-TR"/>
              </w:rPr>
            </w:pPr>
            <w:r w:rsidRPr="002E509A">
              <w:rPr>
                <w:rFonts w:cs="Times New Roman"/>
                <w:b/>
                <w:color w:val="000000" w:themeColor="text1"/>
                <w:lang w:val="tr-TR" w:eastAsia="tr-TR" w:bidi="tr-TR"/>
              </w:rPr>
              <w:t>A:</w:t>
            </w:r>
            <w:r w:rsidRPr="00694A60">
              <w:rPr>
                <w:rFonts w:cs="Times New Roman"/>
                <w:color w:val="000000" w:themeColor="text1"/>
                <w:lang w:val="tr-TR" w:eastAsia="tr-TR" w:bidi="tr-TR"/>
              </w:rPr>
              <w:t xml:space="preserve"> Hayır. Akademik programlara </w:t>
            </w:r>
            <w:r w:rsidRPr="00694A60">
              <w:rPr>
                <w:rFonts w:cs="Times New Roman"/>
                <w:b/>
                <w:bCs/>
                <w:color w:val="000000" w:themeColor="text1"/>
                <w:lang w:val="tr-TR" w:eastAsia="tr-TR" w:bidi="tr-TR"/>
              </w:rPr>
              <w:t>koşulsuz kabul yazısı</w:t>
            </w:r>
            <w:r w:rsidRPr="00694A60">
              <w:rPr>
                <w:rFonts w:cs="Times New Roman"/>
                <w:color w:val="000000" w:themeColor="text1"/>
                <w:lang w:val="tr-TR" w:eastAsia="tr-TR" w:bidi="tr-TR"/>
              </w:rPr>
              <w:t xml:space="preserve"> temin etmek tamamen adayın sorumluluğundadır.</w:t>
            </w:r>
          </w:p>
        </w:tc>
      </w:tr>
    </w:tbl>
    <w:p w14:paraId="7C3709F9" w14:textId="2701574B" w:rsidR="008868BD" w:rsidRPr="008766B9" w:rsidRDefault="008868BD">
      <w:pPr>
        <w:rPr>
          <w:sz w:val="16"/>
          <w:szCs w:val="20"/>
          <w:lang w:val="tr-TR"/>
        </w:rPr>
      </w:pPr>
    </w:p>
    <w:sectPr w:rsidR="008868BD" w:rsidRPr="008766B9" w:rsidSect="00593975">
      <w:headerReference w:type="default" r:id="rId15"/>
      <w:footerReference w:type="default" r:id="rId16"/>
      <w:footerReference w:type="first" r:id="rId17"/>
      <w:pgSz w:w="11910" w:h="16840"/>
      <w:pgMar w:top="709" w:right="1278" w:bottom="280" w:left="1260" w:header="708" w:footer="708" w:gutter="0"/>
      <w:pgNumType w:start="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68BD5" w14:textId="77777777" w:rsidR="00672F68" w:rsidRDefault="00672F68" w:rsidP="00F15318">
      <w:r>
        <w:separator/>
      </w:r>
    </w:p>
  </w:endnote>
  <w:endnote w:type="continuationSeparator" w:id="0">
    <w:p w14:paraId="3A255C41" w14:textId="77777777" w:rsidR="00672F68" w:rsidRDefault="00672F68" w:rsidP="00F1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155465"/>
      <w:docPartObj>
        <w:docPartGallery w:val="Page Numbers (Bottom of Page)"/>
        <w:docPartUnique/>
      </w:docPartObj>
    </w:sdtPr>
    <w:sdtEndPr>
      <w:rPr>
        <w:noProof/>
        <w:sz w:val="18"/>
        <w:szCs w:val="18"/>
      </w:rPr>
    </w:sdtEndPr>
    <w:sdtContent>
      <w:p w14:paraId="5E487EE5" w14:textId="49D5B241" w:rsidR="00E67854" w:rsidRPr="00134167" w:rsidRDefault="00E67854">
        <w:pPr>
          <w:pStyle w:val="Footer"/>
          <w:jc w:val="right"/>
          <w:rPr>
            <w:sz w:val="18"/>
            <w:szCs w:val="18"/>
          </w:rPr>
        </w:pPr>
        <w:r w:rsidRPr="00134167">
          <w:rPr>
            <w:sz w:val="18"/>
            <w:szCs w:val="18"/>
          </w:rPr>
          <w:fldChar w:fldCharType="begin"/>
        </w:r>
        <w:r w:rsidRPr="00134167">
          <w:rPr>
            <w:sz w:val="18"/>
            <w:szCs w:val="18"/>
          </w:rPr>
          <w:instrText xml:space="preserve"> PAGE   \* MERGEFORMAT </w:instrText>
        </w:r>
        <w:r w:rsidRPr="00134167">
          <w:rPr>
            <w:sz w:val="18"/>
            <w:szCs w:val="18"/>
          </w:rPr>
          <w:fldChar w:fldCharType="separate"/>
        </w:r>
        <w:r w:rsidR="00BF78A1">
          <w:rPr>
            <w:noProof/>
            <w:sz w:val="18"/>
            <w:szCs w:val="18"/>
          </w:rPr>
          <w:t>3</w:t>
        </w:r>
        <w:r w:rsidRPr="00134167">
          <w:rPr>
            <w:noProof/>
            <w:sz w:val="18"/>
            <w:szCs w:val="18"/>
          </w:rPr>
          <w:fldChar w:fldCharType="end"/>
        </w:r>
      </w:p>
    </w:sdtContent>
  </w:sdt>
  <w:p w14:paraId="1E3900FE" w14:textId="77777777" w:rsidR="00E67854" w:rsidRDefault="00E67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852784"/>
      <w:docPartObj>
        <w:docPartGallery w:val="Page Numbers (Bottom of Page)"/>
        <w:docPartUnique/>
      </w:docPartObj>
    </w:sdtPr>
    <w:sdtEndPr/>
    <w:sdtContent>
      <w:p w14:paraId="5B105B3A" w14:textId="3AD03B49" w:rsidR="00E67854" w:rsidRDefault="00E67854">
        <w:pPr>
          <w:pStyle w:val="Footer"/>
          <w:jc w:val="right"/>
        </w:pPr>
        <w:r>
          <w:fldChar w:fldCharType="begin"/>
        </w:r>
        <w:r>
          <w:instrText>PAGE   \* MERGEFORMAT</w:instrText>
        </w:r>
        <w:r>
          <w:fldChar w:fldCharType="separate"/>
        </w:r>
        <w:r w:rsidRPr="006E0CAA">
          <w:rPr>
            <w:noProof/>
            <w:lang w:val="tr-TR"/>
          </w:rPr>
          <w:t>2</w:t>
        </w:r>
        <w:r>
          <w:fldChar w:fldCharType="end"/>
        </w:r>
      </w:p>
    </w:sdtContent>
  </w:sdt>
  <w:p w14:paraId="05E91D29" w14:textId="77777777" w:rsidR="00E67854" w:rsidRDefault="00E67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0B35E" w14:textId="77777777" w:rsidR="00672F68" w:rsidRDefault="00672F68" w:rsidP="00F15318">
      <w:r>
        <w:separator/>
      </w:r>
    </w:p>
  </w:footnote>
  <w:footnote w:type="continuationSeparator" w:id="0">
    <w:p w14:paraId="7F5D4D7A" w14:textId="77777777" w:rsidR="00672F68" w:rsidRDefault="00672F68" w:rsidP="00F15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3EFA9" w14:textId="52A2D91D" w:rsidR="00E67854" w:rsidRDefault="00E67854">
    <w:pPr>
      <w:pStyle w:val="Header"/>
    </w:pPr>
    <w:r>
      <w:rPr>
        <w:noProof/>
      </w:rPr>
      <w:drawing>
        <wp:anchor distT="0" distB="0" distL="114300" distR="114300" simplePos="0" relativeHeight="251659264" behindDoc="1" locked="0" layoutInCell="1" allowOverlap="1" wp14:anchorId="4C701130" wp14:editId="6743466E">
          <wp:simplePos x="0" y="0"/>
          <wp:positionH relativeFrom="page">
            <wp:align>right</wp:align>
          </wp:positionH>
          <wp:positionV relativeFrom="paragraph">
            <wp:posOffset>-447203</wp:posOffset>
          </wp:positionV>
          <wp:extent cx="7560310" cy="10693400"/>
          <wp:effectExtent l="0" t="0" r="254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5E8B"/>
    <w:multiLevelType w:val="multilevel"/>
    <w:tmpl w:val="11621F68"/>
    <w:lvl w:ilvl="0">
      <w:start w:val="2"/>
      <w:numFmt w:val="decimal"/>
      <w:lvlText w:val="%1"/>
      <w:lvlJc w:val="left"/>
      <w:pPr>
        <w:ind w:left="1386" w:hanging="425"/>
      </w:pPr>
      <w:rPr>
        <w:rFonts w:hint="default"/>
      </w:rPr>
    </w:lvl>
    <w:lvl w:ilvl="1">
      <w:start w:val="4"/>
      <w:numFmt w:val="decimal"/>
      <w:lvlText w:val="%1.%2."/>
      <w:lvlJc w:val="left"/>
      <w:pPr>
        <w:ind w:left="1386" w:hanging="425"/>
      </w:pPr>
      <w:rPr>
        <w:rFonts w:ascii="Cambria" w:eastAsia="Cambria" w:hAnsi="Cambria" w:cs="Cambria" w:hint="default"/>
        <w:b/>
        <w:bCs/>
        <w:color w:val="345A89"/>
        <w:spacing w:val="-4"/>
        <w:w w:val="100"/>
        <w:sz w:val="20"/>
        <w:szCs w:val="20"/>
      </w:rPr>
    </w:lvl>
    <w:lvl w:ilvl="2">
      <w:numFmt w:val="bullet"/>
      <w:lvlText w:val="•"/>
      <w:lvlJc w:val="left"/>
      <w:pPr>
        <w:ind w:left="3049" w:hanging="425"/>
      </w:pPr>
      <w:rPr>
        <w:rFonts w:hint="default"/>
      </w:rPr>
    </w:lvl>
    <w:lvl w:ilvl="3">
      <w:numFmt w:val="bullet"/>
      <w:lvlText w:val="•"/>
      <w:lvlJc w:val="left"/>
      <w:pPr>
        <w:ind w:left="3883" w:hanging="425"/>
      </w:pPr>
      <w:rPr>
        <w:rFonts w:hint="default"/>
      </w:rPr>
    </w:lvl>
    <w:lvl w:ilvl="4">
      <w:numFmt w:val="bullet"/>
      <w:lvlText w:val="•"/>
      <w:lvlJc w:val="left"/>
      <w:pPr>
        <w:ind w:left="4718" w:hanging="425"/>
      </w:pPr>
      <w:rPr>
        <w:rFonts w:hint="default"/>
      </w:rPr>
    </w:lvl>
    <w:lvl w:ilvl="5">
      <w:numFmt w:val="bullet"/>
      <w:lvlText w:val="•"/>
      <w:lvlJc w:val="left"/>
      <w:pPr>
        <w:ind w:left="5552" w:hanging="425"/>
      </w:pPr>
      <w:rPr>
        <w:rFonts w:hint="default"/>
      </w:rPr>
    </w:lvl>
    <w:lvl w:ilvl="6">
      <w:numFmt w:val="bullet"/>
      <w:lvlText w:val="•"/>
      <w:lvlJc w:val="left"/>
      <w:pPr>
        <w:ind w:left="6387" w:hanging="425"/>
      </w:pPr>
      <w:rPr>
        <w:rFonts w:hint="default"/>
      </w:rPr>
    </w:lvl>
    <w:lvl w:ilvl="7">
      <w:numFmt w:val="bullet"/>
      <w:lvlText w:val="•"/>
      <w:lvlJc w:val="left"/>
      <w:pPr>
        <w:ind w:left="7221" w:hanging="425"/>
      </w:pPr>
      <w:rPr>
        <w:rFonts w:hint="default"/>
      </w:rPr>
    </w:lvl>
    <w:lvl w:ilvl="8">
      <w:numFmt w:val="bullet"/>
      <w:lvlText w:val="•"/>
      <w:lvlJc w:val="left"/>
      <w:pPr>
        <w:ind w:left="8056" w:hanging="425"/>
      </w:pPr>
      <w:rPr>
        <w:rFonts w:hint="default"/>
      </w:rPr>
    </w:lvl>
  </w:abstractNum>
  <w:abstractNum w:abstractNumId="1" w15:restartNumberingAfterBreak="0">
    <w:nsid w:val="06A34C1F"/>
    <w:multiLevelType w:val="multilevel"/>
    <w:tmpl w:val="2C7C1238"/>
    <w:lvl w:ilvl="0">
      <w:start w:val="1"/>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numFmt w:val="bullet"/>
      <w:lvlText w:val=""/>
      <w:lvlJc w:val="left"/>
      <w:pPr>
        <w:ind w:left="1611" w:hanging="355"/>
      </w:pPr>
      <w:rPr>
        <w:rFonts w:ascii="Symbol" w:eastAsia="Symbol" w:hAnsi="Symbol" w:cs="Symbol" w:hint="default"/>
        <w:w w:val="100"/>
        <w:sz w:val="20"/>
        <w:szCs w:val="20"/>
      </w:rPr>
    </w:lvl>
    <w:lvl w:ilvl="3">
      <w:numFmt w:val="bullet"/>
      <w:lvlText w:val="•"/>
      <w:lvlJc w:val="left"/>
      <w:pPr>
        <w:ind w:left="2633" w:hanging="355"/>
      </w:pPr>
      <w:rPr>
        <w:rFonts w:hint="default"/>
      </w:rPr>
    </w:lvl>
    <w:lvl w:ilvl="4">
      <w:numFmt w:val="bullet"/>
      <w:lvlText w:val="•"/>
      <w:lvlJc w:val="left"/>
      <w:pPr>
        <w:ind w:left="3646" w:hanging="355"/>
      </w:pPr>
      <w:rPr>
        <w:rFonts w:hint="default"/>
      </w:rPr>
    </w:lvl>
    <w:lvl w:ilvl="5">
      <w:numFmt w:val="bullet"/>
      <w:lvlText w:val="•"/>
      <w:lvlJc w:val="left"/>
      <w:pPr>
        <w:ind w:left="4659" w:hanging="355"/>
      </w:pPr>
      <w:rPr>
        <w:rFonts w:hint="default"/>
      </w:rPr>
    </w:lvl>
    <w:lvl w:ilvl="6">
      <w:numFmt w:val="bullet"/>
      <w:lvlText w:val="•"/>
      <w:lvlJc w:val="left"/>
      <w:pPr>
        <w:ind w:left="5672" w:hanging="355"/>
      </w:pPr>
      <w:rPr>
        <w:rFonts w:hint="default"/>
      </w:rPr>
    </w:lvl>
    <w:lvl w:ilvl="7">
      <w:numFmt w:val="bullet"/>
      <w:lvlText w:val="•"/>
      <w:lvlJc w:val="left"/>
      <w:pPr>
        <w:ind w:left="6685" w:hanging="355"/>
      </w:pPr>
      <w:rPr>
        <w:rFonts w:hint="default"/>
      </w:rPr>
    </w:lvl>
    <w:lvl w:ilvl="8">
      <w:numFmt w:val="bullet"/>
      <w:lvlText w:val="•"/>
      <w:lvlJc w:val="left"/>
      <w:pPr>
        <w:ind w:left="7698" w:hanging="355"/>
      </w:pPr>
      <w:rPr>
        <w:rFonts w:hint="default"/>
      </w:rPr>
    </w:lvl>
  </w:abstractNum>
  <w:abstractNum w:abstractNumId="2" w15:restartNumberingAfterBreak="0">
    <w:nsid w:val="0A5E61C9"/>
    <w:multiLevelType w:val="hybridMultilevel"/>
    <w:tmpl w:val="315A9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641AC8"/>
    <w:multiLevelType w:val="hybridMultilevel"/>
    <w:tmpl w:val="1F7C58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6325E9"/>
    <w:multiLevelType w:val="multilevel"/>
    <w:tmpl w:val="37D8A974"/>
    <w:lvl w:ilvl="0">
      <w:start w:val="2"/>
      <w:numFmt w:val="decimal"/>
      <w:lvlText w:val="%1"/>
      <w:lvlJc w:val="left"/>
      <w:pPr>
        <w:ind w:left="1526" w:hanging="565"/>
      </w:pPr>
      <w:rPr>
        <w:rFonts w:hint="default"/>
      </w:rPr>
    </w:lvl>
    <w:lvl w:ilvl="1">
      <w:start w:val="3"/>
      <w:numFmt w:val="decimal"/>
      <w:lvlText w:val="%1.%2"/>
      <w:lvlJc w:val="left"/>
      <w:pPr>
        <w:ind w:left="1526" w:hanging="565"/>
      </w:pPr>
      <w:rPr>
        <w:rFonts w:hint="default"/>
      </w:rPr>
    </w:lvl>
    <w:lvl w:ilvl="2">
      <w:start w:val="2"/>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3981" w:hanging="565"/>
      </w:pPr>
      <w:rPr>
        <w:rFonts w:hint="default"/>
      </w:rPr>
    </w:lvl>
    <w:lvl w:ilvl="4">
      <w:numFmt w:val="bullet"/>
      <w:lvlText w:val="•"/>
      <w:lvlJc w:val="left"/>
      <w:pPr>
        <w:ind w:left="4802" w:hanging="565"/>
      </w:pPr>
      <w:rPr>
        <w:rFonts w:hint="default"/>
      </w:rPr>
    </w:lvl>
    <w:lvl w:ilvl="5">
      <w:numFmt w:val="bullet"/>
      <w:lvlText w:val="•"/>
      <w:lvlJc w:val="left"/>
      <w:pPr>
        <w:ind w:left="5622" w:hanging="565"/>
      </w:pPr>
      <w:rPr>
        <w:rFonts w:hint="default"/>
      </w:rPr>
    </w:lvl>
    <w:lvl w:ilvl="6">
      <w:numFmt w:val="bullet"/>
      <w:lvlText w:val="•"/>
      <w:lvlJc w:val="left"/>
      <w:pPr>
        <w:ind w:left="6443" w:hanging="565"/>
      </w:pPr>
      <w:rPr>
        <w:rFonts w:hint="default"/>
      </w:rPr>
    </w:lvl>
    <w:lvl w:ilvl="7">
      <w:numFmt w:val="bullet"/>
      <w:lvlText w:val="•"/>
      <w:lvlJc w:val="left"/>
      <w:pPr>
        <w:ind w:left="7263" w:hanging="565"/>
      </w:pPr>
      <w:rPr>
        <w:rFonts w:hint="default"/>
      </w:rPr>
    </w:lvl>
    <w:lvl w:ilvl="8">
      <w:numFmt w:val="bullet"/>
      <w:lvlText w:val="•"/>
      <w:lvlJc w:val="left"/>
      <w:pPr>
        <w:ind w:left="8084" w:hanging="565"/>
      </w:pPr>
      <w:rPr>
        <w:rFonts w:hint="default"/>
      </w:rPr>
    </w:lvl>
  </w:abstractNum>
  <w:abstractNum w:abstractNumId="5" w15:restartNumberingAfterBreak="0">
    <w:nsid w:val="0E6D0CD5"/>
    <w:multiLevelType w:val="hybridMultilevel"/>
    <w:tmpl w:val="DDEA1A16"/>
    <w:lvl w:ilvl="0" w:tplc="369A39A6">
      <w:numFmt w:val="bullet"/>
      <w:lvlText w:val=""/>
      <w:lvlJc w:val="left"/>
      <w:pPr>
        <w:ind w:left="830" w:hanging="360"/>
      </w:pPr>
      <w:rPr>
        <w:rFonts w:ascii="Symbol" w:eastAsia="Symbol" w:hAnsi="Symbol" w:cs="Symbol" w:hint="default"/>
        <w:w w:val="100"/>
        <w:sz w:val="20"/>
        <w:szCs w:val="20"/>
      </w:rPr>
    </w:lvl>
    <w:lvl w:ilvl="1" w:tplc="FBA8FC18">
      <w:numFmt w:val="bullet"/>
      <w:lvlText w:val="•"/>
      <w:lvlJc w:val="left"/>
      <w:pPr>
        <w:ind w:left="1534" w:hanging="360"/>
      </w:pPr>
      <w:rPr>
        <w:rFonts w:hint="default"/>
      </w:rPr>
    </w:lvl>
    <w:lvl w:ilvl="2" w:tplc="CC846740">
      <w:numFmt w:val="bullet"/>
      <w:lvlText w:val="•"/>
      <w:lvlJc w:val="left"/>
      <w:pPr>
        <w:ind w:left="2229" w:hanging="360"/>
      </w:pPr>
      <w:rPr>
        <w:rFonts w:hint="default"/>
      </w:rPr>
    </w:lvl>
    <w:lvl w:ilvl="3" w:tplc="82825592">
      <w:numFmt w:val="bullet"/>
      <w:lvlText w:val="•"/>
      <w:lvlJc w:val="left"/>
      <w:pPr>
        <w:ind w:left="2924" w:hanging="360"/>
      </w:pPr>
      <w:rPr>
        <w:rFonts w:hint="default"/>
      </w:rPr>
    </w:lvl>
    <w:lvl w:ilvl="4" w:tplc="2DDEEE20">
      <w:numFmt w:val="bullet"/>
      <w:lvlText w:val="•"/>
      <w:lvlJc w:val="left"/>
      <w:pPr>
        <w:ind w:left="3619" w:hanging="360"/>
      </w:pPr>
      <w:rPr>
        <w:rFonts w:hint="default"/>
      </w:rPr>
    </w:lvl>
    <w:lvl w:ilvl="5" w:tplc="FC084F40">
      <w:numFmt w:val="bullet"/>
      <w:lvlText w:val="•"/>
      <w:lvlJc w:val="left"/>
      <w:pPr>
        <w:ind w:left="4314" w:hanging="360"/>
      </w:pPr>
      <w:rPr>
        <w:rFonts w:hint="default"/>
      </w:rPr>
    </w:lvl>
    <w:lvl w:ilvl="6" w:tplc="CB5ABAFC">
      <w:numFmt w:val="bullet"/>
      <w:lvlText w:val="•"/>
      <w:lvlJc w:val="left"/>
      <w:pPr>
        <w:ind w:left="5008" w:hanging="360"/>
      </w:pPr>
      <w:rPr>
        <w:rFonts w:hint="default"/>
      </w:rPr>
    </w:lvl>
    <w:lvl w:ilvl="7" w:tplc="D1900746">
      <w:numFmt w:val="bullet"/>
      <w:lvlText w:val="•"/>
      <w:lvlJc w:val="left"/>
      <w:pPr>
        <w:ind w:left="5703" w:hanging="360"/>
      </w:pPr>
      <w:rPr>
        <w:rFonts w:hint="default"/>
      </w:rPr>
    </w:lvl>
    <w:lvl w:ilvl="8" w:tplc="48D479F6">
      <w:numFmt w:val="bullet"/>
      <w:lvlText w:val="•"/>
      <w:lvlJc w:val="left"/>
      <w:pPr>
        <w:ind w:left="6398" w:hanging="360"/>
      </w:pPr>
      <w:rPr>
        <w:rFonts w:hint="default"/>
      </w:rPr>
    </w:lvl>
  </w:abstractNum>
  <w:abstractNum w:abstractNumId="6" w15:restartNumberingAfterBreak="0">
    <w:nsid w:val="12D9542F"/>
    <w:multiLevelType w:val="hybridMultilevel"/>
    <w:tmpl w:val="C7AEFAF0"/>
    <w:lvl w:ilvl="0" w:tplc="0809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8437B02"/>
    <w:multiLevelType w:val="hybridMultilevel"/>
    <w:tmpl w:val="8942264E"/>
    <w:lvl w:ilvl="0" w:tplc="C9BE392A">
      <w:start w:val="1"/>
      <w:numFmt w:val="decimal"/>
      <w:lvlText w:val="%1-"/>
      <w:lvlJc w:val="left"/>
      <w:pPr>
        <w:ind w:left="1256" w:hanging="405"/>
      </w:pPr>
      <w:rPr>
        <w:rFonts w:ascii="Calibri" w:eastAsia="Calibri" w:hAnsi="Calibri" w:cs="Calibri" w:hint="default"/>
        <w:b/>
        <w:bCs/>
        <w:spacing w:val="-17"/>
        <w:w w:val="100"/>
        <w:sz w:val="20"/>
        <w:szCs w:val="20"/>
      </w:rPr>
    </w:lvl>
    <w:lvl w:ilvl="1" w:tplc="7FAECB60">
      <w:numFmt w:val="bullet"/>
      <w:lvlText w:val="•"/>
      <w:lvlJc w:val="left"/>
      <w:pPr>
        <w:ind w:left="2106" w:hanging="405"/>
      </w:pPr>
      <w:rPr>
        <w:rFonts w:hint="default"/>
      </w:rPr>
    </w:lvl>
    <w:lvl w:ilvl="2" w:tplc="9BBC0BBC">
      <w:numFmt w:val="bullet"/>
      <w:lvlText w:val="•"/>
      <w:lvlJc w:val="left"/>
      <w:pPr>
        <w:ind w:left="2953" w:hanging="405"/>
      </w:pPr>
      <w:rPr>
        <w:rFonts w:hint="default"/>
      </w:rPr>
    </w:lvl>
    <w:lvl w:ilvl="3" w:tplc="9320E06C">
      <w:numFmt w:val="bullet"/>
      <w:lvlText w:val="•"/>
      <w:lvlJc w:val="left"/>
      <w:pPr>
        <w:ind w:left="3799" w:hanging="405"/>
      </w:pPr>
      <w:rPr>
        <w:rFonts w:hint="default"/>
      </w:rPr>
    </w:lvl>
    <w:lvl w:ilvl="4" w:tplc="2BC0DAE2">
      <w:numFmt w:val="bullet"/>
      <w:lvlText w:val="•"/>
      <w:lvlJc w:val="left"/>
      <w:pPr>
        <w:ind w:left="4646" w:hanging="405"/>
      </w:pPr>
      <w:rPr>
        <w:rFonts w:hint="default"/>
      </w:rPr>
    </w:lvl>
    <w:lvl w:ilvl="5" w:tplc="A434F428">
      <w:numFmt w:val="bullet"/>
      <w:lvlText w:val="•"/>
      <w:lvlJc w:val="left"/>
      <w:pPr>
        <w:ind w:left="5492" w:hanging="405"/>
      </w:pPr>
      <w:rPr>
        <w:rFonts w:hint="default"/>
      </w:rPr>
    </w:lvl>
    <w:lvl w:ilvl="6" w:tplc="6C1493A8">
      <w:numFmt w:val="bullet"/>
      <w:lvlText w:val="•"/>
      <w:lvlJc w:val="left"/>
      <w:pPr>
        <w:ind w:left="6339" w:hanging="405"/>
      </w:pPr>
      <w:rPr>
        <w:rFonts w:hint="default"/>
      </w:rPr>
    </w:lvl>
    <w:lvl w:ilvl="7" w:tplc="2A988FD4">
      <w:numFmt w:val="bullet"/>
      <w:lvlText w:val="•"/>
      <w:lvlJc w:val="left"/>
      <w:pPr>
        <w:ind w:left="7185" w:hanging="405"/>
      </w:pPr>
      <w:rPr>
        <w:rFonts w:hint="default"/>
      </w:rPr>
    </w:lvl>
    <w:lvl w:ilvl="8" w:tplc="19461608">
      <w:numFmt w:val="bullet"/>
      <w:lvlText w:val="•"/>
      <w:lvlJc w:val="left"/>
      <w:pPr>
        <w:ind w:left="8032" w:hanging="405"/>
      </w:pPr>
      <w:rPr>
        <w:rFonts w:hint="default"/>
      </w:rPr>
    </w:lvl>
  </w:abstractNum>
  <w:abstractNum w:abstractNumId="8" w15:restartNumberingAfterBreak="0">
    <w:nsid w:val="18F63D1E"/>
    <w:multiLevelType w:val="hybridMultilevel"/>
    <w:tmpl w:val="C24C6D56"/>
    <w:lvl w:ilvl="0" w:tplc="0409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D2081B"/>
    <w:multiLevelType w:val="hybridMultilevel"/>
    <w:tmpl w:val="4CEC4EFC"/>
    <w:lvl w:ilvl="0" w:tplc="98662EAC">
      <w:numFmt w:val="bullet"/>
      <w:lvlText w:val=""/>
      <w:lvlJc w:val="left"/>
      <w:pPr>
        <w:ind w:left="830" w:hanging="360"/>
      </w:pPr>
      <w:rPr>
        <w:rFonts w:ascii="Symbol" w:eastAsia="Symbol" w:hAnsi="Symbol" w:cs="Symbol" w:hint="default"/>
        <w:w w:val="100"/>
        <w:sz w:val="20"/>
        <w:szCs w:val="20"/>
      </w:rPr>
    </w:lvl>
    <w:lvl w:ilvl="1" w:tplc="E8BCF69A">
      <w:numFmt w:val="bullet"/>
      <w:lvlText w:val="•"/>
      <w:lvlJc w:val="left"/>
      <w:pPr>
        <w:ind w:left="1534" w:hanging="360"/>
      </w:pPr>
      <w:rPr>
        <w:rFonts w:hint="default"/>
      </w:rPr>
    </w:lvl>
    <w:lvl w:ilvl="2" w:tplc="F6AEFC8E">
      <w:numFmt w:val="bullet"/>
      <w:lvlText w:val="•"/>
      <w:lvlJc w:val="left"/>
      <w:pPr>
        <w:ind w:left="2229" w:hanging="360"/>
      </w:pPr>
      <w:rPr>
        <w:rFonts w:hint="default"/>
      </w:rPr>
    </w:lvl>
    <w:lvl w:ilvl="3" w:tplc="5A7220EC">
      <w:numFmt w:val="bullet"/>
      <w:lvlText w:val="•"/>
      <w:lvlJc w:val="left"/>
      <w:pPr>
        <w:ind w:left="2924" w:hanging="360"/>
      </w:pPr>
      <w:rPr>
        <w:rFonts w:hint="default"/>
      </w:rPr>
    </w:lvl>
    <w:lvl w:ilvl="4" w:tplc="69C41582">
      <w:numFmt w:val="bullet"/>
      <w:lvlText w:val="•"/>
      <w:lvlJc w:val="left"/>
      <w:pPr>
        <w:ind w:left="3619" w:hanging="360"/>
      </w:pPr>
      <w:rPr>
        <w:rFonts w:hint="default"/>
      </w:rPr>
    </w:lvl>
    <w:lvl w:ilvl="5" w:tplc="8376C7C6">
      <w:numFmt w:val="bullet"/>
      <w:lvlText w:val="•"/>
      <w:lvlJc w:val="left"/>
      <w:pPr>
        <w:ind w:left="4314" w:hanging="360"/>
      </w:pPr>
      <w:rPr>
        <w:rFonts w:hint="default"/>
      </w:rPr>
    </w:lvl>
    <w:lvl w:ilvl="6" w:tplc="9FF298B4">
      <w:numFmt w:val="bullet"/>
      <w:lvlText w:val="•"/>
      <w:lvlJc w:val="left"/>
      <w:pPr>
        <w:ind w:left="5008" w:hanging="360"/>
      </w:pPr>
      <w:rPr>
        <w:rFonts w:hint="default"/>
      </w:rPr>
    </w:lvl>
    <w:lvl w:ilvl="7" w:tplc="B4FC9DFA">
      <w:numFmt w:val="bullet"/>
      <w:lvlText w:val="•"/>
      <w:lvlJc w:val="left"/>
      <w:pPr>
        <w:ind w:left="5703" w:hanging="360"/>
      </w:pPr>
      <w:rPr>
        <w:rFonts w:hint="default"/>
      </w:rPr>
    </w:lvl>
    <w:lvl w:ilvl="8" w:tplc="FA702ED8">
      <w:numFmt w:val="bullet"/>
      <w:lvlText w:val="•"/>
      <w:lvlJc w:val="left"/>
      <w:pPr>
        <w:ind w:left="6398" w:hanging="360"/>
      </w:pPr>
      <w:rPr>
        <w:rFonts w:hint="default"/>
      </w:rPr>
    </w:lvl>
  </w:abstractNum>
  <w:abstractNum w:abstractNumId="10" w15:restartNumberingAfterBreak="0">
    <w:nsid w:val="234671AC"/>
    <w:multiLevelType w:val="hybridMultilevel"/>
    <w:tmpl w:val="5AD2846A"/>
    <w:lvl w:ilvl="0" w:tplc="5AC470C0">
      <w:start w:val="1"/>
      <w:numFmt w:val="decimal"/>
      <w:lvlText w:val="%1-"/>
      <w:lvlJc w:val="left"/>
      <w:pPr>
        <w:ind w:left="900" w:hanging="360"/>
      </w:pPr>
      <w:rPr>
        <w:rFonts w:hint="default"/>
        <w:b/>
        <w:bCs/>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1" w15:restartNumberingAfterBreak="0">
    <w:nsid w:val="28946467"/>
    <w:multiLevelType w:val="hybridMultilevel"/>
    <w:tmpl w:val="06B22FAE"/>
    <w:lvl w:ilvl="0" w:tplc="B38CA146">
      <w:numFmt w:val="bullet"/>
      <w:lvlText w:val=""/>
      <w:lvlJc w:val="left"/>
      <w:pPr>
        <w:ind w:left="1256" w:hanging="360"/>
      </w:pPr>
      <w:rPr>
        <w:rFonts w:ascii="Symbol" w:eastAsia="Symbol" w:hAnsi="Symbol" w:cs="Symbol" w:hint="default"/>
        <w:color w:val="auto"/>
        <w:w w:val="100"/>
        <w:sz w:val="20"/>
        <w:szCs w:val="20"/>
      </w:rPr>
    </w:lvl>
    <w:lvl w:ilvl="1" w:tplc="1FC630C4">
      <w:numFmt w:val="bullet"/>
      <w:lvlText w:val="-"/>
      <w:lvlJc w:val="left"/>
      <w:pPr>
        <w:ind w:left="1976" w:hanging="361"/>
      </w:pPr>
      <w:rPr>
        <w:rFonts w:ascii="Arial" w:eastAsia="Arial" w:hAnsi="Arial" w:cs="Arial" w:hint="default"/>
        <w:spacing w:val="-11"/>
        <w:w w:val="99"/>
        <w:sz w:val="20"/>
        <w:szCs w:val="20"/>
      </w:rPr>
    </w:lvl>
    <w:lvl w:ilvl="2" w:tplc="C4F2EA72">
      <w:numFmt w:val="bullet"/>
      <w:lvlText w:val="-"/>
      <w:lvlJc w:val="left"/>
      <w:pPr>
        <w:ind w:left="2696" w:hanging="360"/>
      </w:pPr>
      <w:rPr>
        <w:rFonts w:ascii="Cambria" w:eastAsia="Cambria" w:hAnsi="Cambria" w:cs="Cambria" w:hint="default"/>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12" w15:restartNumberingAfterBreak="0">
    <w:nsid w:val="2C311AFE"/>
    <w:multiLevelType w:val="hybridMultilevel"/>
    <w:tmpl w:val="97D2B77A"/>
    <w:lvl w:ilvl="0" w:tplc="322060BA">
      <w:start w:val="1"/>
      <w:numFmt w:val="decimal"/>
      <w:lvlText w:val="%1."/>
      <w:lvlJc w:val="left"/>
      <w:pPr>
        <w:ind w:left="896" w:hanging="360"/>
      </w:pPr>
      <w:rPr>
        <w:rFonts w:ascii="Cambria" w:eastAsia="Cambria" w:hAnsi="Cambria" w:cs="Cambria" w:hint="default"/>
        <w:b/>
        <w:color w:val="auto"/>
        <w:sz w:val="20"/>
        <w:u w:val="none"/>
      </w:r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13" w15:restartNumberingAfterBreak="0">
    <w:nsid w:val="2F7C739D"/>
    <w:multiLevelType w:val="hybridMultilevel"/>
    <w:tmpl w:val="552AA9A4"/>
    <w:lvl w:ilvl="0" w:tplc="A1745296">
      <w:numFmt w:val="bullet"/>
      <w:lvlText w:val=""/>
      <w:lvlJc w:val="left"/>
      <w:pPr>
        <w:ind w:left="830" w:hanging="360"/>
      </w:pPr>
      <w:rPr>
        <w:rFonts w:ascii="Symbol" w:eastAsia="Symbol" w:hAnsi="Symbol" w:cs="Symbol" w:hint="default"/>
        <w:w w:val="100"/>
        <w:sz w:val="20"/>
        <w:szCs w:val="20"/>
      </w:rPr>
    </w:lvl>
    <w:lvl w:ilvl="1" w:tplc="C820EB32">
      <w:numFmt w:val="bullet"/>
      <w:lvlText w:val="•"/>
      <w:lvlJc w:val="left"/>
      <w:pPr>
        <w:ind w:left="1534" w:hanging="360"/>
      </w:pPr>
      <w:rPr>
        <w:rFonts w:hint="default"/>
      </w:rPr>
    </w:lvl>
    <w:lvl w:ilvl="2" w:tplc="8560599A">
      <w:numFmt w:val="bullet"/>
      <w:lvlText w:val="•"/>
      <w:lvlJc w:val="left"/>
      <w:pPr>
        <w:ind w:left="2229" w:hanging="360"/>
      </w:pPr>
      <w:rPr>
        <w:rFonts w:hint="default"/>
      </w:rPr>
    </w:lvl>
    <w:lvl w:ilvl="3" w:tplc="F2986AAE">
      <w:numFmt w:val="bullet"/>
      <w:lvlText w:val="•"/>
      <w:lvlJc w:val="left"/>
      <w:pPr>
        <w:ind w:left="2924" w:hanging="360"/>
      </w:pPr>
      <w:rPr>
        <w:rFonts w:hint="default"/>
      </w:rPr>
    </w:lvl>
    <w:lvl w:ilvl="4" w:tplc="F0D00F0A">
      <w:numFmt w:val="bullet"/>
      <w:lvlText w:val="•"/>
      <w:lvlJc w:val="left"/>
      <w:pPr>
        <w:ind w:left="3619" w:hanging="360"/>
      </w:pPr>
      <w:rPr>
        <w:rFonts w:hint="default"/>
      </w:rPr>
    </w:lvl>
    <w:lvl w:ilvl="5" w:tplc="3D10D8AE">
      <w:numFmt w:val="bullet"/>
      <w:lvlText w:val="•"/>
      <w:lvlJc w:val="left"/>
      <w:pPr>
        <w:ind w:left="4314" w:hanging="360"/>
      </w:pPr>
      <w:rPr>
        <w:rFonts w:hint="default"/>
      </w:rPr>
    </w:lvl>
    <w:lvl w:ilvl="6" w:tplc="17E04A8E">
      <w:numFmt w:val="bullet"/>
      <w:lvlText w:val="•"/>
      <w:lvlJc w:val="left"/>
      <w:pPr>
        <w:ind w:left="5008" w:hanging="360"/>
      </w:pPr>
      <w:rPr>
        <w:rFonts w:hint="default"/>
      </w:rPr>
    </w:lvl>
    <w:lvl w:ilvl="7" w:tplc="80F0E780">
      <w:numFmt w:val="bullet"/>
      <w:lvlText w:val="•"/>
      <w:lvlJc w:val="left"/>
      <w:pPr>
        <w:ind w:left="5703" w:hanging="360"/>
      </w:pPr>
      <w:rPr>
        <w:rFonts w:hint="default"/>
      </w:rPr>
    </w:lvl>
    <w:lvl w:ilvl="8" w:tplc="B6927A98">
      <w:numFmt w:val="bullet"/>
      <w:lvlText w:val="•"/>
      <w:lvlJc w:val="left"/>
      <w:pPr>
        <w:ind w:left="6398" w:hanging="360"/>
      </w:pPr>
      <w:rPr>
        <w:rFonts w:hint="default"/>
      </w:rPr>
    </w:lvl>
  </w:abstractNum>
  <w:abstractNum w:abstractNumId="14" w15:restartNumberingAfterBreak="0">
    <w:nsid w:val="30026E13"/>
    <w:multiLevelType w:val="hybridMultilevel"/>
    <w:tmpl w:val="6262E38A"/>
    <w:lvl w:ilvl="0" w:tplc="08090003">
      <w:start w:val="1"/>
      <w:numFmt w:val="bullet"/>
      <w:lvlText w:val="o"/>
      <w:lvlJc w:val="left"/>
      <w:pPr>
        <w:ind w:left="1800" w:hanging="360"/>
      </w:pPr>
      <w:rPr>
        <w:rFonts w:ascii="Courier New" w:hAnsi="Courier New" w:cs="Courier New" w:hint="default"/>
        <w:color w:val="auto"/>
        <w:w w:val="100"/>
        <w:sz w:val="20"/>
        <w:szCs w:val="20"/>
      </w:rPr>
    </w:lvl>
    <w:lvl w:ilvl="1" w:tplc="E508040E">
      <w:numFmt w:val="bullet"/>
      <w:lvlText w:val="o"/>
      <w:lvlJc w:val="left"/>
      <w:pPr>
        <w:ind w:left="2520" w:hanging="361"/>
      </w:pPr>
      <w:rPr>
        <w:rFonts w:ascii="Courier New" w:eastAsia="Courier New" w:hAnsi="Courier New" w:cs="Courier New" w:hint="default"/>
        <w:spacing w:val="-6"/>
        <w:w w:val="100"/>
        <w:sz w:val="20"/>
        <w:szCs w:val="20"/>
      </w:rPr>
    </w:lvl>
    <w:lvl w:ilvl="2" w:tplc="C4F2EA72">
      <w:numFmt w:val="bullet"/>
      <w:lvlText w:val="-"/>
      <w:lvlJc w:val="left"/>
      <w:pPr>
        <w:ind w:left="3240" w:hanging="360"/>
      </w:pPr>
      <w:rPr>
        <w:rFonts w:ascii="Cambria" w:eastAsia="Cambria" w:hAnsi="Cambria" w:cs="Cambria" w:hint="default"/>
        <w:spacing w:val="-5"/>
        <w:w w:val="100"/>
        <w:sz w:val="20"/>
        <w:szCs w:val="20"/>
      </w:rPr>
    </w:lvl>
    <w:lvl w:ilvl="3" w:tplc="DF9C0A5A">
      <w:numFmt w:val="bullet"/>
      <w:lvlText w:val="•"/>
      <w:lvlJc w:val="left"/>
      <w:pPr>
        <w:ind w:left="3244" w:hanging="360"/>
      </w:pPr>
      <w:rPr>
        <w:rFonts w:hint="default"/>
      </w:rPr>
    </w:lvl>
    <w:lvl w:ilvl="4" w:tplc="6F1AB5CC">
      <w:numFmt w:val="bullet"/>
      <w:lvlText w:val="•"/>
      <w:lvlJc w:val="left"/>
      <w:pPr>
        <w:ind w:left="4247" w:hanging="360"/>
      </w:pPr>
      <w:rPr>
        <w:rFonts w:hint="default"/>
      </w:rPr>
    </w:lvl>
    <w:lvl w:ilvl="5" w:tplc="02B65700">
      <w:numFmt w:val="bullet"/>
      <w:lvlText w:val="•"/>
      <w:lvlJc w:val="left"/>
      <w:pPr>
        <w:ind w:left="5251" w:hanging="360"/>
      </w:pPr>
      <w:rPr>
        <w:rFonts w:hint="default"/>
      </w:rPr>
    </w:lvl>
    <w:lvl w:ilvl="6" w:tplc="19B0FDC8">
      <w:numFmt w:val="bullet"/>
      <w:lvlText w:val="•"/>
      <w:lvlJc w:val="left"/>
      <w:pPr>
        <w:ind w:left="6254" w:hanging="360"/>
      </w:pPr>
      <w:rPr>
        <w:rFonts w:hint="default"/>
      </w:rPr>
    </w:lvl>
    <w:lvl w:ilvl="7" w:tplc="6A2477C0">
      <w:numFmt w:val="bullet"/>
      <w:lvlText w:val="•"/>
      <w:lvlJc w:val="left"/>
      <w:pPr>
        <w:ind w:left="7258" w:hanging="360"/>
      </w:pPr>
      <w:rPr>
        <w:rFonts w:hint="default"/>
      </w:rPr>
    </w:lvl>
    <w:lvl w:ilvl="8" w:tplc="981A9D4C">
      <w:numFmt w:val="bullet"/>
      <w:lvlText w:val="•"/>
      <w:lvlJc w:val="left"/>
      <w:pPr>
        <w:ind w:left="8261" w:hanging="360"/>
      </w:pPr>
      <w:rPr>
        <w:rFonts w:hint="default"/>
      </w:rPr>
    </w:lvl>
  </w:abstractNum>
  <w:abstractNum w:abstractNumId="15" w15:restartNumberingAfterBreak="0">
    <w:nsid w:val="3582016F"/>
    <w:multiLevelType w:val="multilevel"/>
    <w:tmpl w:val="5DD66E3C"/>
    <w:lvl w:ilvl="0">
      <w:start w:val="3"/>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start w:val="1"/>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2545" w:hanging="565"/>
      </w:pPr>
      <w:rPr>
        <w:rFonts w:hint="default"/>
      </w:rPr>
    </w:lvl>
    <w:lvl w:ilvl="4">
      <w:numFmt w:val="bullet"/>
      <w:lvlText w:val="•"/>
      <w:lvlJc w:val="left"/>
      <w:pPr>
        <w:ind w:left="3571" w:hanging="565"/>
      </w:pPr>
      <w:rPr>
        <w:rFonts w:hint="default"/>
      </w:rPr>
    </w:lvl>
    <w:lvl w:ilvl="5">
      <w:numFmt w:val="bullet"/>
      <w:lvlText w:val="•"/>
      <w:lvlJc w:val="left"/>
      <w:pPr>
        <w:ind w:left="4596" w:hanging="565"/>
      </w:pPr>
      <w:rPr>
        <w:rFonts w:hint="default"/>
      </w:rPr>
    </w:lvl>
    <w:lvl w:ilvl="6">
      <w:numFmt w:val="bullet"/>
      <w:lvlText w:val="•"/>
      <w:lvlJc w:val="left"/>
      <w:pPr>
        <w:ind w:left="5622" w:hanging="565"/>
      </w:pPr>
      <w:rPr>
        <w:rFonts w:hint="default"/>
      </w:rPr>
    </w:lvl>
    <w:lvl w:ilvl="7">
      <w:numFmt w:val="bullet"/>
      <w:lvlText w:val="•"/>
      <w:lvlJc w:val="left"/>
      <w:pPr>
        <w:ind w:left="6648" w:hanging="565"/>
      </w:pPr>
      <w:rPr>
        <w:rFonts w:hint="default"/>
      </w:rPr>
    </w:lvl>
    <w:lvl w:ilvl="8">
      <w:numFmt w:val="bullet"/>
      <w:lvlText w:val="•"/>
      <w:lvlJc w:val="left"/>
      <w:pPr>
        <w:ind w:left="7673" w:hanging="565"/>
      </w:pPr>
      <w:rPr>
        <w:rFonts w:hint="default"/>
      </w:rPr>
    </w:lvl>
  </w:abstractNum>
  <w:abstractNum w:abstractNumId="16" w15:restartNumberingAfterBreak="0">
    <w:nsid w:val="3CC9210D"/>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17" w15:restartNumberingAfterBreak="0">
    <w:nsid w:val="48EC506F"/>
    <w:multiLevelType w:val="hybridMultilevel"/>
    <w:tmpl w:val="FE5476E0"/>
    <w:lvl w:ilvl="0" w:tplc="D14A9E0A">
      <w:start w:val="1"/>
      <w:numFmt w:val="decimal"/>
      <w:lvlText w:val="%1."/>
      <w:lvlJc w:val="left"/>
      <w:pPr>
        <w:ind w:left="896" w:hanging="360"/>
      </w:pPr>
      <w:rPr>
        <w:rFonts w:ascii="Cambria" w:eastAsia="Cambria" w:hAnsi="Cambria" w:cs="Cambria" w:hint="default"/>
        <w:spacing w:val="-12"/>
        <w:w w:val="100"/>
        <w:sz w:val="20"/>
        <w:szCs w:val="20"/>
      </w:rPr>
    </w:lvl>
    <w:lvl w:ilvl="1" w:tplc="8D4AEE6A">
      <w:numFmt w:val="bullet"/>
      <w:lvlText w:val="o"/>
      <w:lvlJc w:val="left"/>
      <w:pPr>
        <w:ind w:left="1531" w:hanging="430"/>
      </w:pPr>
      <w:rPr>
        <w:rFonts w:ascii="Courier New" w:eastAsia="Courier New" w:hAnsi="Courier New" w:cs="Courier New" w:hint="default"/>
        <w:spacing w:val="-6"/>
        <w:w w:val="100"/>
        <w:sz w:val="20"/>
        <w:szCs w:val="20"/>
      </w:rPr>
    </w:lvl>
    <w:lvl w:ilvl="2" w:tplc="E87EB338">
      <w:numFmt w:val="bullet"/>
      <w:lvlText w:val="•"/>
      <w:lvlJc w:val="left"/>
      <w:pPr>
        <w:ind w:left="1620" w:hanging="430"/>
      </w:pPr>
      <w:rPr>
        <w:rFonts w:hint="default"/>
      </w:rPr>
    </w:lvl>
    <w:lvl w:ilvl="3" w:tplc="FA982A96">
      <w:numFmt w:val="bullet"/>
      <w:lvlText w:val="•"/>
      <w:lvlJc w:val="left"/>
      <w:pPr>
        <w:ind w:left="2633" w:hanging="430"/>
      </w:pPr>
      <w:rPr>
        <w:rFonts w:hint="default"/>
      </w:rPr>
    </w:lvl>
    <w:lvl w:ilvl="4" w:tplc="0406CB46">
      <w:numFmt w:val="bullet"/>
      <w:lvlText w:val="•"/>
      <w:lvlJc w:val="left"/>
      <w:pPr>
        <w:ind w:left="3646" w:hanging="430"/>
      </w:pPr>
      <w:rPr>
        <w:rFonts w:hint="default"/>
      </w:rPr>
    </w:lvl>
    <w:lvl w:ilvl="5" w:tplc="C62AB1C6">
      <w:numFmt w:val="bullet"/>
      <w:lvlText w:val="•"/>
      <w:lvlJc w:val="left"/>
      <w:pPr>
        <w:ind w:left="4659" w:hanging="430"/>
      </w:pPr>
      <w:rPr>
        <w:rFonts w:hint="default"/>
      </w:rPr>
    </w:lvl>
    <w:lvl w:ilvl="6" w:tplc="AFD06A02">
      <w:numFmt w:val="bullet"/>
      <w:lvlText w:val="•"/>
      <w:lvlJc w:val="left"/>
      <w:pPr>
        <w:ind w:left="5672" w:hanging="430"/>
      </w:pPr>
      <w:rPr>
        <w:rFonts w:hint="default"/>
      </w:rPr>
    </w:lvl>
    <w:lvl w:ilvl="7" w:tplc="418884E0">
      <w:numFmt w:val="bullet"/>
      <w:lvlText w:val="•"/>
      <w:lvlJc w:val="left"/>
      <w:pPr>
        <w:ind w:left="6685" w:hanging="430"/>
      </w:pPr>
      <w:rPr>
        <w:rFonts w:hint="default"/>
      </w:rPr>
    </w:lvl>
    <w:lvl w:ilvl="8" w:tplc="F0E4E51C">
      <w:numFmt w:val="bullet"/>
      <w:lvlText w:val="•"/>
      <w:lvlJc w:val="left"/>
      <w:pPr>
        <w:ind w:left="7698" w:hanging="430"/>
      </w:pPr>
      <w:rPr>
        <w:rFonts w:hint="default"/>
      </w:rPr>
    </w:lvl>
  </w:abstractNum>
  <w:abstractNum w:abstractNumId="18" w15:restartNumberingAfterBreak="0">
    <w:nsid w:val="49FC1469"/>
    <w:multiLevelType w:val="hybridMultilevel"/>
    <w:tmpl w:val="CC70687E"/>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BA36454"/>
    <w:multiLevelType w:val="hybridMultilevel"/>
    <w:tmpl w:val="AAAC18E4"/>
    <w:lvl w:ilvl="0" w:tplc="5DB2D91C">
      <w:numFmt w:val="bullet"/>
      <w:lvlText w:val=""/>
      <w:lvlJc w:val="left"/>
      <w:pPr>
        <w:ind w:left="1256" w:hanging="360"/>
      </w:pPr>
      <w:rPr>
        <w:rFonts w:ascii="Symbol" w:eastAsia="Symbol" w:hAnsi="Symbol" w:cs="Symbol" w:hint="default"/>
        <w:w w:val="100"/>
        <w:sz w:val="20"/>
        <w:szCs w:val="20"/>
      </w:rPr>
    </w:lvl>
    <w:lvl w:ilvl="1" w:tplc="04090003">
      <w:start w:val="1"/>
      <w:numFmt w:val="bullet"/>
      <w:lvlText w:val="o"/>
      <w:lvlJc w:val="left"/>
      <w:pPr>
        <w:ind w:left="1975" w:hanging="360"/>
      </w:pPr>
      <w:rPr>
        <w:rFonts w:ascii="Courier New" w:hAnsi="Courier New" w:cs="Courier New" w:hint="default"/>
      </w:rPr>
    </w:lvl>
    <w:lvl w:ilvl="2" w:tplc="041F000D">
      <w:start w:val="1"/>
      <w:numFmt w:val="bullet"/>
      <w:lvlText w:val=""/>
      <w:lvlJc w:val="left"/>
      <w:pPr>
        <w:ind w:left="2331" w:hanging="355"/>
      </w:pPr>
      <w:rPr>
        <w:rFonts w:ascii="Wingdings" w:hAnsi="Wingdings" w:hint="default"/>
        <w:w w:val="78"/>
        <w:sz w:val="20"/>
        <w:szCs w:val="20"/>
      </w:rPr>
    </w:lvl>
    <w:lvl w:ilvl="3" w:tplc="BEB26BB0">
      <w:numFmt w:val="bullet"/>
      <w:lvlText w:val="•"/>
      <w:lvlJc w:val="left"/>
      <w:pPr>
        <w:ind w:left="3263" w:hanging="355"/>
      </w:pPr>
      <w:rPr>
        <w:rFonts w:hint="default"/>
      </w:rPr>
    </w:lvl>
    <w:lvl w:ilvl="4" w:tplc="B2EC9D0E">
      <w:numFmt w:val="bullet"/>
      <w:lvlText w:val="•"/>
      <w:lvlJc w:val="left"/>
      <w:pPr>
        <w:ind w:left="4186" w:hanging="355"/>
      </w:pPr>
      <w:rPr>
        <w:rFonts w:hint="default"/>
      </w:rPr>
    </w:lvl>
    <w:lvl w:ilvl="5" w:tplc="90B85EC4">
      <w:numFmt w:val="bullet"/>
      <w:lvlText w:val="•"/>
      <w:lvlJc w:val="left"/>
      <w:pPr>
        <w:ind w:left="5109" w:hanging="355"/>
      </w:pPr>
      <w:rPr>
        <w:rFonts w:hint="default"/>
      </w:rPr>
    </w:lvl>
    <w:lvl w:ilvl="6" w:tplc="24066CA6">
      <w:numFmt w:val="bullet"/>
      <w:lvlText w:val="•"/>
      <w:lvlJc w:val="left"/>
      <w:pPr>
        <w:ind w:left="6032" w:hanging="355"/>
      </w:pPr>
      <w:rPr>
        <w:rFonts w:hint="default"/>
      </w:rPr>
    </w:lvl>
    <w:lvl w:ilvl="7" w:tplc="BCEE757E">
      <w:numFmt w:val="bullet"/>
      <w:lvlText w:val="•"/>
      <w:lvlJc w:val="left"/>
      <w:pPr>
        <w:ind w:left="6955" w:hanging="355"/>
      </w:pPr>
      <w:rPr>
        <w:rFonts w:hint="default"/>
      </w:rPr>
    </w:lvl>
    <w:lvl w:ilvl="8" w:tplc="F12CDE48">
      <w:numFmt w:val="bullet"/>
      <w:lvlText w:val="•"/>
      <w:lvlJc w:val="left"/>
      <w:pPr>
        <w:ind w:left="7878" w:hanging="355"/>
      </w:pPr>
      <w:rPr>
        <w:rFonts w:hint="default"/>
      </w:rPr>
    </w:lvl>
  </w:abstractNum>
  <w:abstractNum w:abstractNumId="20" w15:restartNumberingAfterBreak="0">
    <w:nsid w:val="503B3019"/>
    <w:multiLevelType w:val="hybridMultilevel"/>
    <w:tmpl w:val="BA7CD47E"/>
    <w:lvl w:ilvl="0" w:tplc="7A8A90AA">
      <w:numFmt w:val="bullet"/>
      <w:lvlText w:val=""/>
      <w:lvlJc w:val="left"/>
      <w:pPr>
        <w:ind w:left="830" w:hanging="360"/>
      </w:pPr>
      <w:rPr>
        <w:rFonts w:ascii="Symbol" w:eastAsia="Symbol" w:hAnsi="Symbol" w:cs="Symbol" w:hint="default"/>
        <w:w w:val="100"/>
        <w:sz w:val="20"/>
        <w:szCs w:val="20"/>
      </w:rPr>
    </w:lvl>
    <w:lvl w:ilvl="1" w:tplc="64FECF74">
      <w:numFmt w:val="bullet"/>
      <w:lvlText w:val="•"/>
      <w:lvlJc w:val="left"/>
      <w:pPr>
        <w:ind w:left="1534" w:hanging="360"/>
      </w:pPr>
      <w:rPr>
        <w:rFonts w:hint="default"/>
      </w:rPr>
    </w:lvl>
    <w:lvl w:ilvl="2" w:tplc="5422021C">
      <w:numFmt w:val="bullet"/>
      <w:lvlText w:val="•"/>
      <w:lvlJc w:val="left"/>
      <w:pPr>
        <w:ind w:left="2229" w:hanging="360"/>
      </w:pPr>
      <w:rPr>
        <w:rFonts w:hint="default"/>
      </w:rPr>
    </w:lvl>
    <w:lvl w:ilvl="3" w:tplc="5DCA8D8E">
      <w:numFmt w:val="bullet"/>
      <w:lvlText w:val="•"/>
      <w:lvlJc w:val="left"/>
      <w:pPr>
        <w:ind w:left="2924" w:hanging="360"/>
      </w:pPr>
      <w:rPr>
        <w:rFonts w:hint="default"/>
      </w:rPr>
    </w:lvl>
    <w:lvl w:ilvl="4" w:tplc="13A616E8">
      <w:numFmt w:val="bullet"/>
      <w:lvlText w:val="•"/>
      <w:lvlJc w:val="left"/>
      <w:pPr>
        <w:ind w:left="3619" w:hanging="360"/>
      </w:pPr>
      <w:rPr>
        <w:rFonts w:hint="default"/>
      </w:rPr>
    </w:lvl>
    <w:lvl w:ilvl="5" w:tplc="13DE990C">
      <w:numFmt w:val="bullet"/>
      <w:lvlText w:val="•"/>
      <w:lvlJc w:val="left"/>
      <w:pPr>
        <w:ind w:left="4314" w:hanging="360"/>
      </w:pPr>
      <w:rPr>
        <w:rFonts w:hint="default"/>
      </w:rPr>
    </w:lvl>
    <w:lvl w:ilvl="6" w:tplc="D628778C">
      <w:numFmt w:val="bullet"/>
      <w:lvlText w:val="•"/>
      <w:lvlJc w:val="left"/>
      <w:pPr>
        <w:ind w:left="5008" w:hanging="360"/>
      </w:pPr>
      <w:rPr>
        <w:rFonts w:hint="default"/>
      </w:rPr>
    </w:lvl>
    <w:lvl w:ilvl="7" w:tplc="A64C2668">
      <w:numFmt w:val="bullet"/>
      <w:lvlText w:val="•"/>
      <w:lvlJc w:val="left"/>
      <w:pPr>
        <w:ind w:left="5703" w:hanging="360"/>
      </w:pPr>
      <w:rPr>
        <w:rFonts w:hint="default"/>
      </w:rPr>
    </w:lvl>
    <w:lvl w:ilvl="8" w:tplc="A8E00BF0">
      <w:numFmt w:val="bullet"/>
      <w:lvlText w:val="•"/>
      <w:lvlJc w:val="left"/>
      <w:pPr>
        <w:ind w:left="6398" w:hanging="360"/>
      </w:pPr>
      <w:rPr>
        <w:rFonts w:hint="default"/>
      </w:rPr>
    </w:lvl>
  </w:abstractNum>
  <w:abstractNum w:abstractNumId="21" w15:restartNumberingAfterBreak="0">
    <w:nsid w:val="50BF7A43"/>
    <w:multiLevelType w:val="hybridMultilevel"/>
    <w:tmpl w:val="40881D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5121257F"/>
    <w:multiLevelType w:val="hybridMultilevel"/>
    <w:tmpl w:val="422AD82A"/>
    <w:lvl w:ilvl="0" w:tplc="47329D10">
      <w:numFmt w:val="bullet"/>
      <w:lvlText w:val=""/>
      <w:lvlJc w:val="left"/>
      <w:pPr>
        <w:ind w:left="830" w:hanging="360"/>
      </w:pPr>
      <w:rPr>
        <w:rFonts w:ascii="Symbol" w:eastAsia="Symbol" w:hAnsi="Symbol" w:cs="Symbol" w:hint="default"/>
        <w:w w:val="100"/>
        <w:sz w:val="20"/>
        <w:szCs w:val="20"/>
      </w:rPr>
    </w:lvl>
    <w:lvl w:ilvl="1" w:tplc="1FC630C4">
      <w:numFmt w:val="bullet"/>
      <w:lvlText w:val="-"/>
      <w:lvlJc w:val="left"/>
      <w:pPr>
        <w:ind w:left="1550" w:hanging="360"/>
      </w:pPr>
      <w:rPr>
        <w:rFonts w:ascii="Arial" w:eastAsia="Arial" w:hAnsi="Arial" w:cs="Arial" w:hint="default"/>
        <w:spacing w:val="-11"/>
        <w:w w:val="99"/>
        <w:sz w:val="20"/>
        <w:szCs w:val="20"/>
      </w:rPr>
    </w:lvl>
    <w:lvl w:ilvl="2" w:tplc="164CD3FA">
      <w:numFmt w:val="bullet"/>
      <w:lvlText w:val="•"/>
      <w:lvlJc w:val="left"/>
      <w:pPr>
        <w:ind w:left="2252" w:hanging="360"/>
      </w:pPr>
      <w:rPr>
        <w:rFonts w:hint="default"/>
      </w:rPr>
    </w:lvl>
    <w:lvl w:ilvl="3" w:tplc="948AD4D4">
      <w:numFmt w:val="bullet"/>
      <w:lvlText w:val="•"/>
      <w:lvlJc w:val="left"/>
      <w:pPr>
        <w:ind w:left="2944" w:hanging="360"/>
      </w:pPr>
      <w:rPr>
        <w:rFonts w:hint="default"/>
      </w:rPr>
    </w:lvl>
    <w:lvl w:ilvl="4" w:tplc="611CEC66">
      <w:numFmt w:val="bullet"/>
      <w:lvlText w:val="•"/>
      <w:lvlJc w:val="left"/>
      <w:pPr>
        <w:ind w:left="3636" w:hanging="360"/>
      </w:pPr>
      <w:rPr>
        <w:rFonts w:hint="default"/>
      </w:rPr>
    </w:lvl>
    <w:lvl w:ilvl="5" w:tplc="863ACBD8">
      <w:numFmt w:val="bullet"/>
      <w:lvlText w:val="•"/>
      <w:lvlJc w:val="left"/>
      <w:pPr>
        <w:ind w:left="4328" w:hanging="360"/>
      </w:pPr>
      <w:rPr>
        <w:rFonts w:hint="default"/>
      </w:rPr>
    </w:lvl>
    <w:lvl w:ilvl="6" w:tplc="AD3EAC80">
      <w:numFmt w:val="bullet"/>
      <w:lvlText w:val="•"/>
      <w:lvlJc w:val="left"/>
      <w:pPr>
        <w:ind w:left="5020" w:hanging="360"/>
      </w:pPr>
      <w:rPr>
        <w:rFonts w:hint="default"/>
      </w:rPr>
    </w:lvl>
    <w:lvl w:ilvl="7" w:tplc="4BF2E640">
      <w:numFmt w:val="bullet"/>
      <w:lvlText w:val="•"/>
      <w:lvlJc w:val="left"/>
      <w:pPr>
        <w:ind w:left="5712" w:hanging="360"/>
      </w:pPr>
      <w:rPr>
        <w:rFonts w:hint="default"/>
      </w:rPr>
    </w:lvl>
    <w:lvl w:ilvl="8" w:tplc="E50473DC">
      <w:numFmt w:val="bullet"/>
      <w:lvlText w:val="•"/>
      <w:lvlJc w:val="left"/>
      <w:pPr>
        <w:ind w:left="6404" w:hanging="360"/>
      </w:pPr>
      <w:rPr>
        <w:rFonts w:hint="default"/>
      </w:rPr>
    </w:lvl>
  </w:abstractNum>
  <w:abstractNum w:abstractNumId="23" w15:restartNumberingAfterBreak="0">
    <w:nsid w:val="53F763A7"/>
    <w:multiLevelType w:val="hybridMultilevel"/>
    <w:tmpl w:val="0EC04AE8"/>
    <w:lvl w:ilvl="0" w:tplc="041F0001">
      <w:start w:val="1"/>
      <w:numFmt w:val="bullet"/>
      <w:lvlText w:val=""/>
      <w:lvlJc w:val="left"/>
      <w:pPr>
        <w:ind w:left="1256" w:hanging="360"/>
      </w:pPr>
      <w:rPr>
        <w:rFonts w:ascii="Symbol" w:hAnsi="Symbol" w:hint="default"/>
        <w:color w:val="auto"/>
        <w:spacing w:val="-6"/>
        <w:w w:val="100"/>
        <w:sz w:val="20"/>
        <w:szCs w:val="20"/>
      </w:rPr>
    </w:lvl>
    <w:lvl w:ilvl="1" w:tplc="E508040E">
      <w:numFmt w:val="bullet"/>
      <w:lvlText w:val="o"/>
      <w:lvlJc w:val="left"/>
      <w:pPr>
        <w:ind w:left="1976" w:hanging="361"/>
      </w:pPr>
      <w:rPr>
        <w:rFonts w:ascii="Courier New" w:eastAsia="Courier New" w:hAnsi="Courier New" w:cs="Courier New" w:hint="default"/>
        <w:spacing w:val="-6"/>
        <w:w w:val="100"/>
        <w:sz w:val="20"/>
        <w:szCs w:val="20"/>
      </w:rPr>
    </w:lvl>
    <w:lvl w:ilvl="2" w:tplc="3026941A">
      <w:numFmt w:val="bullet"/>
      <w:lvlText w:val="-"/>
      <w:lvlJc w:val="left"/>
      <w:pPr>
        <w:ind w:left="1980" w:hanging="360"/>
      </w:pPr>
      <w:rPr>
        <w:rFonts w:ascii="Cambria" w:eastAsia="Cambria" w:hAnsi="Cambria" w:cs="Cambria" w:hint="default"/>
        <w:color w:val="auto"/>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24" w15:restartNumberingAfterBreak="0">
    <w:nsid w:val="58A0341F"/>
    <w:multiLevelType w:val="hybridMultilevel"/>
    <w:tmpl w:val="AAF043E6"/>
    <w:lvl w:ilvl="0" w:tplc="47329D10">
      <w:numFmt w:val="bullet"/>
      <w:lvlText w:val=""/>
      <w:lvlJc w:val="left"/>
      <w:pPr>
        <w:ind w:left="720" w:hanging="360"/>
      </w:pPr>
      <w:rPr>
        <w:rFonts w:ascii="Symbol" w:eastAsia="Symbol" w:hAnsi="Symbol" w:cs="Symbol" w:hint="default"/>
        <w:w w:val="100"/>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857397"/>
    <w:multiLevelType w:val="hybridMultilevel"/>
    <w:tmpl w:val="80B87852"/>
    <w:lvl w:ilvl="0" w:tplc="08090003">
      <w:start w:val="1"/>
      <w:numFmt w:val="bullet"/>
      <w:lvlText w:val="o"/>
      <w:lvlJc w:val="left"/>
      <w:pPr>
        <w:ind w:left="1256" w:hanging="360"/>
      </w:pPr>
      <w:rPr>
        <w:rFonts w:ascii="Courier New" w:hAnsi="Courier New" w:cs="Courier New" w:hint="default"/>
      </w:rPr>
    </w:lvl>
    <w:lvl w:ilvl="1" w:tplc="041F0003" w:tentative="1">
      <w:start w:val="1"/>
      <w:numFmt w:val="bullet"/>
      <w:lvlText w:val="o"/>
      <w:lvlJc w:val="left"/>
      <w:pPr>
        <w:ind w:left="1976" w:hanging="360"/>
      </w:pPr>
      <w:rPr>
        <w:rFonts w:ascii="Courier New" w:hAnsi="Courier New" w:cs="Courier New" w:hint="default"/>
      </w:rPr>
    </w:lvl>
    <w:lvl w:ilvl="2" w:tplc="041F0005" w:tentative="1">
      <w:start w:val="1"/>
      <w:numFmt w:val="bullet"/>
      <w:lvlText w:val=""/>
      <w:lvlJc w:val="left"/>
      <w:pPr>
        <w:ind w:left="2696" w:hanging="360"/>
      </w:pPr>
      <w:rPr>
        <w:rFonts w:ascii="Wingdings" w:hAnsi="Wingdings" w:hint="default"/>
      </w:rPr>
    </w:lvl>
    <w:lvl w:ilvl="3" w:tplc="041F0001" w:tentative="1">
      <w:start w:val="1"/>
      <w:numFmt w:val="bullet"/>
      <w:lvlText w:val=""/>
      <w:lvlJc w:val="left"/>
      <w:pPr>
        <w:ind w:left="3416" w:hanging="360"/>
      </w:pPr>
      <w:rPr>
        <w:rFonts w:ascii="Symbol" w:hAnsi="Symbol" w:hint="default"/>
      </w:rPr>
    </w:lvl>
    <w:lvl w:ilvl="4" w:tplc="041F0003" w:tentative="1">
      <w:start w:val="1"/>
      <w:numFmt w:val="bullet"/>
      <w:lvlText w:val="o"/>
      <w:lvlJc w:val="left"/>
      <w:pPr>
        <w:ind w:left="4136" w:hanging="360"/>
      </w:pPr>
      <w:rPr>
        <w:rFonts w:ascii="Courier New" w:hAnsi="Courier New" w:cs="Courier New" w:hint="default"/>
      </w:rPr>
    </w:lvl>
    <w:lvl w:ilvl="5" w:tplc="041F0005" w:tentative="1">
      <w:start w:val="1"/>
      <w:numFmt w:val="bullet"/>
      <w:lvlText w:val=""/>
      <w:lvlJc w:val="left"/>
      <w:pPr>
        <w:ind w:left="4856" w:hanging="360"/>
      </w:pPr>
      <w:rPr>
        <w:rFonts w:ascii="Wingdings" w:hAnsi="Wingdings" w:hint="default"/>
      </w:rPr>
    </w:lvl>
    <w:lvl w:ilvl="6" w:tplc="041F0001" w:tentative="1">
      <w:start w:val="1"/>
      <w:numFmt w:val="bullet"/>
      <w:lvlText w:val=""/>
      <w:lvlJc w:val="left"/>
      <w:pPr>
        <w:ind w:left="5576" w:hanging="360"/>
      </w:pPr>
      <w:rPr>
        <w:rFonts w:ascii="Symbol" w:hAnsi="Symbol" w:hint="default"/>
      </w:rPr>
    </w:lvl>
    <w:lvl w:ilvl="7" w:tplc="041F0003" w:tentative="1">
      <w:start w:val="1"/>
      <w:numFmt w:val="bullet"/>
      <w:lvlText w:val="o"/>
      <w:lvlJc w:val="left"/>
      <w:pPr>
        <w:ind w:left="6296" w:hanging="360"/>
      </w:pPr>
      <w:rPr>
        <w:rFonts w:ascii="Courier New" w:hAnsi="Courier New" w:cs="Courier New" w:hint="default"/>
      </w:rPr>
    </w:lvl>
    <w:lvl w:ilvl="8" w:tplc="041F0005" w:tentative="1">
      <w:start w:val="1"/>
      <w:numFmt w:val="bullet"/>
      <w:lvlText w:val=""/>
      <w:lvlJc w:val="left"/>
      <w:pPr>
        <w:ind w:left="7016" w:hanging="360"/>
      </w:pPr>
      <w:rPr>
        <w:rFonts w:ascii="Wingdings" w:hAnsi="Wingdings" w:hint="default"/>
      </w:rPr>
    </w:lvl>
  </w:abstractNum>
  <w:abstractNum w:abstractNumId="26" w15:restartNumberingAfterBreak="0">
    <w:nsid w:val="69C7363C"/>
    <w:multiLevelType w:val="hybridMultilevel"/>
    <w:tmpl w:val="63B0C9E6"/>
    <w:lvl w:ilvl="0" w:tplc="041F000D">
      <w:start w:val="1"/>
      <w:numFmt w:val="bullet"/>
      <w:lvlText w:val=""/>
      <w:lvlJc w:val="left"/>
      <w:pPr>
        <w:ind w:left="2331" w:hanging="355"/>
      </w:pPr>
      <w:rPr>
        <w:rFonts w:ascii="Wingdings" w:hAnsi="Wingdings" w:hint="default"/>
        <w:w w:val="100"/>
        <w:sz w:val="20"/>
        <w:szCs w:val="20"/>
      </w:rPr>
    </w:lvl>
    <w:lvl w:ilvl="1" w:tplc="03C2A928">
      <w:numFmt w:val="bullet"/>
      <w:lvlText w:val="•"/>
      <w:lvlJc w:val="left"/>
      <w:pPr>
        <w:ind w:left="3078" w:hanging="355"/>
      </w:pPr>
      <w:rPr>
        <w:rFonts w:hint="default"/>
      </w:rPr>
    </w:lvl>
    <w:lvl w:ilvl="2" w:tplc="1220A6D6">
      <w:numFmt w:val="bullet"/>
      <w:lvlText w:val="•"/>
      <w:lvlJc w:val="left"/>
      <w:pPr>
        <w:ind w:left="3817" w:hanging="355"/>
      </w:pPr>
      <w:rPr>
        <w:rFonts w:hint="default"/>
      </w:rPr>
    </w:lvl>
    <w:lvl w:ilvl="3" w:tplc="E7B25936">
      <w:numFmt w:val="bullet"/>
      <w:lvlText w:val="•"/>
      <w:lvlJc w:val="left"/>
      <w:pPr>
        <w:ind w:left="4555" w:hanging="355"/>
      </w:pPr>
      <w:rPr>
        <w:rFonts w:hint="default"/>
      </w:rPr>
    </w:lvl>
    <w:lvl w:ilvl="4" w:tplc="F6F24590">
      <w:numFmt w:val="bullet"/>
      <w:lvlText w:val="•"/>
      <w:lvlJc w:val="left"/>
      <w:pPr>
        <w:ind w:left="5294" w:hanging="355"/>
      </w:pPr>
      <w:rPr>
        <w:rFonts w:hint="default"/>
      </w:rPr>
    </w:lvl>
    <w:lvl w:ilvl="5" w:tplc="109464AA">
      <w:numFmt w:val="bullet"/>
      <w:lvlText w:val="•"/>
      <w:lvlJc w:val="left"/>
      <w:pPr>
        <w:ind w:left="6032" w:hanging="355"/>
      </w:pPr>
      <w:rPr>
        <w:rFonts w:hint="default"/>
      </w:rPr>
    </w:lvl>
    <w:lvl w:ilvl="6" w:tplc="598CBEFE">
      <w:numFmt w:val="bullet"/>
      <w:lvlText w:val="•"/>
      <w:lvlJc w:val="left"/>
      <w:pPr>
        <w:ind w:left="6771" w:hanging="355"/>
      </w:pPr>
      <w:rPr>
        <w:rFonts w:hint="default"/>
      </w:rPr>
    </w:lvl>
    <w:lvl w:ilvl="7" w:tplc="B4F46D72">
      <w:numFmt w:val="bullet"/>
      <w:lvlText w:val="•"/>
      <w:lvlJc w:val="left"/>
      <w:pPr>
        <w:ind w:left="7509" w:hanging="355"/>
      </w:pPr>
      <w:rPr>
        <w:rFonts w:hint="default"/>
      </w:rPr>
    </w:lvl>
    <w:lvl w:ilvl="8" w:tplc="0632036C">
      <w:numFmt w:val="bullet"/>
      <w:lvlText w:val="•"/>
      <w:lvlJc w:val="left"/>
      <w:pPr>
        <w:ind w:left="8248" w:hanging="355"/>
      </w:pPr>
      <w:rPr>
        <w:rFonts w:hint="default"/>
      </w:rPr>
    </w:lvl>
  </w:abstractNum>
  <w:abstractNum w:abstractNumId="27" w15:restartNumberingAfterBreak="0">
    <w:nsid w:val="6EAD2910"/>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28" w15:restartNumberingAfterBreak="0">
    <w:nsid w:val="6F1C642B"/>
    <w:multiLevelType w:val="hybridMultilevel"/>
    <w:tmpl w:val="163682D6"/>
    <w:lvl w:ilvl="0" w:tplc="FD4AB542">
      <w:start w:val="1"/>
      <w:numFmt w:val="decimal"/>
      <w:lvlText w:val="%1)"/>
      <w:lvlJc w:val="left"/>
      <w:pPr>
        <w:ind w:left="2520" w:hanging="360"/>
      </w:pPr>
      <w:rPr>
        <w:rFonts w:hint="default"/>
        <w:color w:val="000000" w:themeColor="text1"/>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29" w15:restartNumberingAfterBreak="0">
    <w:nsid w:val="72B26210"/>
    <w:multiLevelType w:val="hybridMultilevel"/>
    <w:tmpl w:val="90A0ED7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73D33A81"/>
    <w:multiLevelType w:val="multilevel"/>
    <w:tmpl w:val="32A2BF6A"/>
    <w:lvl w:ilvl="0">
      <w:start w:val="1"/>
      <w:numFmt w:val="bullet"/>
      <w:lvlText w:val=""/>
      <w:lvlJc w:val="left"/>
      <w:pPr>
        <w:ind w:left="590" w:hanging="295"/>
      </w:pPr>
      <w:rPr>
        <w:rFonts w:ascii="Symbol" w:hAnsi="Symbol" w:hint="default"/>
        <w:b w:val="0"/>
        <w:bCs w:val="0"/>
        <w:color w:val="000000" w:themeColor="text1"/>
        <w:spacing w:val="-4"/>
        <w:w w:val="100"/>
        <w:sz w:val="20"/>
        <w:szCs w:val="20"/>
      </w:rPr>
    </w:lvl>
    <w:lvl w:ilvl="1">
      <w:start w:val="1"/>
      <w:numFmt w:val="decimal"/>
      <w:lvlText w:val="%1.%2."/>
      <w:lvlJc w:val="left"/>
      <w:pPr>
        <w:ind w:left="720" w:hanging="425"/>
      </w:pPr>
      <w:rPr>
        <w:rFonts w:ascii="Cambria" w:eastAsia="Cambria" w:hAnsi="Cambria" w:cs="Cambria" w:hint="default"/>
        <w:b/>
        <w:bCs/>
        <w:color w:val="345A89"/>
        <w:spacing w:val="-3"/>
        <w:w w:val="100"/>
        <w:sz w:val="20"/>
        <w:szCs w:val="20"/>
      </w:rPr>
    </w:lvl>
    <w:lvl w:ilvl="2">
      <w:numFmt w:val="bullet"/>
      <w:lvlText w:val=""/>
      <w:lvlJc w:val="left"/>
      <w:pPr>
        <w:ind w:left="945" w:hanging="355"/>
      </w:pPr>
      <w:rPr>
        <w:rFonts w:ascii="Symbol" w:eastAsia="Symbol" w:hAnsi="Symbol" w:cs="Symbol" w:hint="default"/>
        <w:w w:val="100"/>
        <w:sz w:val="20"/>
        <w:szCs w:val="20"/>
      </w:rPr>
    </w:lvl>
    <w:lvl w:ilvl="3">
      <w:numFmt w:val="bullet"/>
      <w:lvlText w:val="•"/>
      <w:lvlJc w:val="left"/>
      <w:pPr>
        <w:ind w:left="1967" w:hanging="355"/>
      </w:pPr>
    </w:lvl>
    <w:lvl w:ilvl="4">
      <w:numFmt w:val="bullet"/>
      <w:lvlText w:val="•"/>
      <w:lvlJc w:val="left"/>
      <w:pPr>
        <w:ind w:left="2980" w:hanging="355"/>
      </w:pPr>
    </w:lvl>
    <w:lvl w:ilvl="5">
      <w:numFmt w:val="bullet"/>
      <w:lvlText w:val="•"/>
      <w:lvlJc w:val="left"/>
      <w:pPr>
        <w:ind w:left="3993" w:hanging="355"/>
      </w:pPr>
    </w:lvl>
    <w:lvl w:ilvl="6">
      <w:numFmt w:val="bullet"/>
      <w:lvlText w:val="•"/>
      <w:lvlJc w:val="left"/>
      <w:pPr>
        <w:ind w:left="5006" w:hanging="355"/>
      </w:pPr>
    </w:lvl>
    <w:lvl w:ilvl="7">
      <w:numFmt w:val="bullet"/>
      <w:lvlText w:val="•"/>
      <w:lvlJc w:val="left"/>
      <w:pPr>
        <w:ind w:left="6019" w:hanging="355"/>
      </w:pPr>
    </w:lvl>
    <w:lvl w:ilvl="8">
      <w:numFmt w:val="bullet"/>
      <w:lvlText w:val="•"/>
      <w:lvlJc w:val="left"/>
      <w:pPr>
        <w:ind w:left="7032" w:hanging="355"/>
      </w:pPr>
    </w:lvl>
  </w:abstractNum>
  <w:abstractNum w:abstractNumId="31" w15:restartNumberingAfterBreak="0">
    <w:nsid w:val="75091FC6"/>
    <w:multiLevelType w:val="hybridMultilevel"/>
    <w:tmpl w:val="CB6C857C"/>
    <w:lvl w:ilvl="0" w:tplc="4C86187C">
      <w:start w:val="1"/>
      <w:numFmt w:val="decimal"/>
      <w:lvlText w:val="%1."/>
      <w:lvlJc w:val="left"/>
      <w:pPr>
        <w:ind w:left="478" w:hanging="360"/>
      </w:pPr>
      <w:rPr>
        <w:rFonts w:asciiTheme="majorHAnsi" w:hAnsiTheme="majorHAnsi" w:hint="default"/>
        <w:b/>
        <w:bCs/>
        <w:color w:val="345A89"/>
        <w:sz w:val="24"/>
        <w:szCs w:val="24"/>
      </w:rPr>
    </w:lvl>
    <w:lvl w:ilvl="1" w:tplc="041F0019" w:tentative="1">
      <w:start w:val="1"/>
      <w:numFmt w:val="lowerLetter"/>
      <w:lvlText w:val="%2."/>
      <w:lvlJc w:val="left"/>
      <w:pPr>
        <w:ind w:left="1198" w:hanging="360"/>
      </w:pPr>
    </w:lvl>
    <w:lvl w:ilvl="2" w:tplc="041F001B" w:tentative="1">
      <w:start w:val="1"/>
      <w:numFmt w:val="lowerRoman"/>
      <w:lvlText w:val="%3."/>
      <w:lvlJc w:val="right"/>
      <w:pPr>
        <w:ind w:left="1918" w:hanging="180"/>
      </w:pPr>
    </w:lvl>
    <w:lvl w:ilvl="3" w:tplc="041F000F" w:tentative="1">
      <w:start w:val="1"/>
      <w:numFmt w:val="decimal"/>
      <w:lvlText w:val="%4."/>
      <w:lvlJc w:val="left"/>
      <w:pPr>
        <w:ind w:left="2638" w:hanging="360"/>
      </w:pPr>
    </w:lvl>
    <w:lvl w:ilvl="4" w:tplc="041F0019" w:tentative="1">
      <w:start w:val="1"/>
      <w:numFmt w:val="lowerLetter"/>
      <w:lvlText w:val="%5."/>
      <w:lvlJc w:val="left"/>
      <w:pPr>
        <w:ind w:left="3358" w:hanging="360"/>
      </w:pPr>
    </w:lvl>
    <w:lvl w:ilvl="5" w:tplc="041F001B" w:tentative="1">
      <w:start w:val="1"/>
      <w:numFmt w:val="lowerRoman"/>
      <w:lvlText w:val="%6."/>
      <w:lvlJc w:val="right"/>
      <w:pPr>
        <w:ind w:left="4078" w:hanging="180"/>
      </w:pPr>
    </w:lvl>
    <w:lvl w:ilvl="6" w:tplc="041F000F" w:tentative="1">
      <w:start w:val="1"/>
      <w:numFmt w:val="decimal"/>
      <w:lvlText w:val="%7."/>
      <w:lvlJc w:val="left"/>
      <w:pPr>
        <w:ind w:left="4798" w:hanging="360"/>
      </w:pPr>
    </w:lvl>
    <w:lvl w:ilvl="7" w:tplc="041F0019" w:tentative="1">
      <w:start w:val="1"/>
      <w:numFmt w:val="lowerLetter"/>
      <w:lvlText w:val="%8."/>
      <w:lvlJc w:val="left"/>
      <w:pPr>
        <w:ind w:left="5518" w:hanging="360"/>
      </w:pPr>
    </w:lvl>
    <w:lvl w:ilvl="8" w:tplc="041F001B" w:tentative="1">
      <w:start w:val="1"/>
      <w:numFmt w:val="lowerRoman"/>
      <w:lvlText w:val="%9."/>
      <w:lvlJc w:val="right"/>
      <w:pPr>
        <w:ind w:left="6238" w:hanging="180"/>
      </w:pPr>
    </w:lvl>
  </w:abstractNum>
  <w:abstractNum w:abstractNumId="32" w15:restartNumberingAfterBreak="0">
    <w:nsid w:val="7C9A7D7E"/>
    <w:multiLevelType w:val="hybridMultilevel"/>
    <w:tmpl w:val="463CDA72"/>
    <w:lvl w:ilvl="0" w:tplc="08090003">
      <w:start w:val="1"/>
      <w:numFmt w:val="bullet"/>
      <w:lvlText w:val="o"/>
      <w:lvlJc w:val="left"/>
      <w:pPr>
        <w:ind w:left="1975" w:hanging="360"/>
      </w:pPr>
      <w:rPr>
        <w:rFonts w:ascii="Courier New" w:hAnsi="Courier New" w:cs="Courier New" w:hint="default"/>
      </w:rPr>
    </w:lvl>
    <w:lvl w:ilvl="1" w:tplc="041F0003" w:tentative="1">
      <w:start w:val="1"/>
      <w:numFmt w:val="bullet"/>
      <w:lvlText w:val="o"/>
      <w:lvlJc w:val="left"/>
      <w:pPr>
        <w:ind w:left="2695" w:hanging="360"/>
      </w:pPr>
      <w:rPr>
        <w:rFonts w:ascii="Courier New" w:hAnsi="Courier New" w:cs="Courier New" w:hint="default"/>
      </w:rPr>
    </w:lvl>
    <w:lvl w:ilvl="2" w:tplc="041F0005" w:tentative="1">
      <w:start w:val="1"/>
      <w:numFmt w:val="bullet"/>
      <w:lvlText w:val=""/>
      <w:lvlJc w:val="left"/>
      <w:pPr>
        <w:ind w:left="3415" w:hanging="360"/>
      </w:pPr>
      <w:rPr>
        <w:rFonts w:ascii="Wingdings" w:hAnsi="Wingdings" w:hint="default"/>
      </w:rPr>
    </w:lvl>
    <w:lvl w:ilvl="3" w:tplc="041F0001" w:tentative="1">
      <w:start w:val="1"/>
      <w:numFmt w:val="bullet"/>
      <w:lvlText w:val=""/>
      <w:lvlJc w:val="left"/>
      <w:pPr>
        <w:ind w:left="4135" w:hanging="360"/>
      </w:pPr>
      <w:rPr>
        <w:rFonts w:ascii="Symbol" w:hAnsi="Symbol" w:hint="default"/>
      </w:rPr>
    </w:lvl>
    <w:lvl w:ilvl="4" w:tplc="041F0003" w:tentative="1">
      <w:start w:val="1"/>
      <w:numFmt w:val="bullet"/>
      <w:lvlText w:val="o"/>
      <w:lvlJc w:val="left"/>
      <w:pPr>
        <w:ind w:left="4855" w:hanging="360"/>
      </w:pPr>
      <w:rPr>
        <w:rFonts w:ascii="Courier New" w:hAnsi="Courier New" w:cs="Courier New" w:hint="default"/>
      </w:rPr>
    </w:lvl>
    <w:lvl w:ilvl="5" w:tplc="041F0005" w:tentative="1">
      <w:start w:val="1"/>
      <w:numFmt w:val="bullet"/>
      <w:lvlText w:val=""/>
      <w:lvlJc w:val="left"/>
      <w:pPr>
        <w:ind w:left="5575" w:hanging="360"/>
      </w:pPr>
      <w:rPr>
        <w:rFonts w:ascii="Wingdings" w:hAnsi="Wingdings" w:hint="default"/>
      </w:rPr>
    </w:lvl>
    <w:lvl w:ilvl="6" w:tplc="041F0001" w:tentative="1">
      <w:start w:val="1"/>
      <w:numFmt w:val="bullet"/>
      <w:lvlText w:val=""/>
      <w:lvlJc w:val="left"/>
      <w:pPr>
        <w:ind w:left="6295" w:hanging="360"/>
      </w:pPr>
      <w:rPr>
        <w:rFonts w:ascii="Symbol" w:hAnsi="Symbol" w:hint="default"/>
      </w:rPr>
    </w:lvl>
    <w:lvl w:ilvl="7" w:tplc="041F0003" w:tentative="1">
      <w:start w:val="1"/>
      <w:numFmt w:val="bullet"/>
      <w:lvlText w:val="o"/>
      <w:lvlJc w:val="left"/>
      <w:pPr>
        <w:ind w:left="7015" w:hanging="360"/>
      </w:pPr>
      <w:rPr>
        <w:rFonts w:ascii="Courier New" w:hAnsi="Courier New" w:cs="Courier New" w:hint="default"/>
      </w:rPr>
    </w:lvl>
    <w:lvl w:ilvl="8" w:tplc="041F0005" w:tentative="1">
      <w:start w:val="1"/>
      <w:numFmt w:val="bullet"/>
      <w:lvlText w:val=""/>
      <w:lvlJc w:val="left"/>
      <w:pPr>
        <w:ind w:left="7735" w:hanging="360"/>
      </w:pPr>
      <w:rPr>
        <w:rFonts w:ascii="Wingdings" w:hAnsi="Wingdings" w:hint="default"/>
      </w:rPr>
    </w:lvl>
  </w:abstractNum>
  <w:abstractNum w:abstractNumId="33" w15:restartNumberingAfterBreak="0">
    <w:nsid w:val="7EDD2772"/>
    <w:multiLevelType w:val="multilevel"/>
    <w:tmpl w:val="2264E20C"/>
    <w:lvl w:ilvl="0">
      <w:start w:val="2"/>
      <w:numFmt w:val="decimal"/>
      <w:lvlText w:val="%1"/>
      <w:lvlJc w:val="left"/>
      <w:pPr>
        <w:ind w:left="1671" w:hanging="710"/>
      </w:pPr>
      <w:rPr>
        <w:rFonts w:hint="default"/>
      </w:rPr>
    </w:lvl>
    <w:lvl w:ilvl="1">
      <w:start w:val="3"/>
      <w:numFmt w:val="decimal"/>
      <w:lvlText w:val="%1.%2"/>
      <w:lvlJc w:val="left"/>
      <w:pPr>
        <w:ind w:left="1671" w:hanging="710"/>
      </w:pPr>
      <w:rPr>
        <w:rFonts w:hint="default"/>
      </w:rPr>
    </w:lvl>
    <w:lvl w:ilvl="2">
      <w:start w:val="1"/>
      <w:numFmt w:val="decimal"/>
      <w:lvlText w:val="%1.%2.%3"/>
      <w:lvlJc w:val="left"/>
      <w:pPr>
        <w:ind w:left="1671" w:hanging="710"/>
      </w:pPr>
      <w:rPr>
        <w:rFonts w:hint="default"/>
      </w:rPr>
    </w:lvl>
    <w:lvl w:ilvl="3">
      <w:start w:val="1"/>
      <w:numFmt w:val="decimal"/>
      <w:lvlText w:val="%1.%2.%3.%4."/>
      <w:lvlJc w:val="left"/>
      <w:pPr>
        <w:ind w:left="1671" w:hanging="710"/>
      </w:pPr>
      <w:rPr>
        <w:rFonts w:ascii="Cambria" w:eastAsia="Cambria" w:hAnsi="Cambria" w:cs="Cambria" w:hint="default"/>
        <w:b/>
        <w:bCs/>
        <w:i/>
        <w:color w:val="345A89"/>
        <w:spacing w:val="-18"/>
        <w:w w:val="100"/>
        <w:sz w:val="20"/>
        <w:szCs w:val="20"/>
      </w:rPr>
    </w:lvl>
    <w:lvl w:ilvl="4">
      <w:start w:val="1"/>
      <w:numFmt w:val="decimal"/>
      <w:lvlText w:val="%1.%2.%3.%4.%5."/>
      <w:lvlJc w:val="left"/>
      <w:pPr>
        <w:ind w:left="2236" w:hanging="991"/>
      </w:pPr>
      <w:rPr>
        <w:rFonts w:ascii="Cambria" w:eastAsia="Cambria" w:hAnsi="Cambria" w:cs="Cambria" w:hint="default"/>
        <w:b/>
        <w:bCs/>
        <w:i/>
        <w:color w:val="345A89"/>
        <w:spacing w:val="-5"/>
        <w:w w:val="100"/>
        <w:sz w:val="20"/>
        <w:szCs w:val="20"/>
      </w:rPr>
    </w:lvl>
    <w:lvl w:ilvl="5">
      <w:numFmt w:val="bullet"/>
      <w:lvlText w:val="•"/>
      <w:lvlJc w:val="left"/>
      <w:pPr>
        <w:ind w:left="5566" w:hanging="991"/>
      </w:pPr>
      <w:rPr>
        <w:rFonts w:hint="default"/>
      </w:rPr>
    </w:lvl>
    <w:lvl w:ilvl="6">
      <w:numFmt w:val="bullet"/>
      <w:lvlText w:val="•"/>
      <w:lvlJc w:val="left"/>
      <w:pPr>
        <w:ind w:left="6398" w:hanging="991"/>
      </w:pPr>
      <w:rPr>
        <w:rFonts w:hint="default"/>
      </w:rPr>
    </w:lvl>
    <w:lvl w:ilvl="7">
      <w:numFmt w:val="bullet"/>
      <w:lvlText w:val="•"/>
      <w:lvlJc w:val="left"/>
      <w:pPr>
        <w:ind w:left="7230" w:hanging="991"/>
      </w:pPr>
      <w:rPr>
        <w:rFonts w:hint="default"/>
      </w:rPr>
    </w:lvl>
    <w:lvl w:ilvl="8">
      <w:numFmt w:val="bullet"/>
      <w:lvlText w:val="•"/>
      <w:lvlJc w:val="left"/>
      <w:pPr>
        <w:ind w:left="8061" w:hanging="991"/>
      </w:pPr>
      <w:rPr>
        <w:rFonts w:hint="default"/>
      </w:rPr>
    </w:lvl>
  </w:abstractNum>
  <w:num w:numId="1">
    <w:abstractNumId w:val="5"/>
  </w:num>
  <w:num w:numId="2">
    <w:abstractNumId w:val="9"/>
  </w:num>
  <w:num w:numId="3">
    <w:abstractNumId w:val="22"/>
  </w:num>
  <w:num w:numId="4">
    <w:abstractNumId w:val="13"/>
  </w:num>
  <w:num w:numId="5">
    <w:abstractNumId w:val="20"/>
  </w:num>
  <w:num w:numId="6">
    <w:abstractNumId w:val="15"/>
  </w:num>
  <w:num w:numId="7">
    <w:abstractNumId w:val="26"/>
  </w:num>
  <w:num w:numId="8">
    <w:abstractNumId w:val="19"/>
  </w:num>
  <w:num w:numId="9">
    <w:abstractNumId w:val="0"/>
  </w:num>
  <w:num w:numId="10">
    <w:abstractNumId w:val="17"/>
  </w:num>
  <w:num w:numId="11">
    <w:abstractNumId w:val="4"/>
  </w:num>
  <w:num w:numId="12">
    <w:abstractNumId w:val="33"/>
  </w:num>
  <w:num w:numId="13">
    <w:abstractNumId w:val="7"/>
  </w:num>
  <w:num w:numId="14">
    <w:abstractNumId w:val="23"/>
  </w:num>
  <w:num w:numId="15">
    <w:abstractNumId w:val="1"/>
  </w:num>
  <w:num w:numId="16">
    <w:abstractNumId w:val="16"/>
  </w:num>
  <w:num w:numId="17">
    <w:abstractNumId w:val="32"/>
  </w:num>
  <w:num w:numId="18">
    <w:abstractNumId w:val="28"/>
  </w:num>
  <w:num w:numId="19">
    <w:abstractNumId w:val="14"/>
  </w:num>
  <w:num w:numId="20">
    <w:abstractNumId w:val="25"/>
  </w:num>
  <w:num w:numId="21">
    <w:abstractNumId w:val="6"/>
  </w:num>
  <w:num w:numId="22">
    <w:abstractNumId w:val="27"/>
  </w:num>
  <w:num w:numId="23">
    <w:abstractNumId w:val="16"/>
    <w:lvlOverride w:ilvl="0">
      <w:lvl w:ilvl="0">
        <w:start w:val="1"/>
        <w:numFmt w:val="decimal"/>
        <w:lvlText w:val="%1."/>
        <w:lvlJc w:val="left"/>
        <w:pPr>
          <w:ind w:left="1136" w:hanging="600"/>
        </w:pPr>
        <w:rPr>
          <w:rFonts w:ascii="Cambria" w:eastAsia="Cambria" w:hAnsi="Cambria" w:cs="Cambria" w:hint="default"/>
          <w:b/>
          <w:bCs/>
          <w:spacing w:val="-3"/>
          <w:w w:val="100"/>
          <w:sz w:val="20"/>
          <w:szCs w:val="20"/>
        </w:rPr>
      </w:lvl>
    </w:lvlOverride>
    <w:lvlOverride w:ilvl="1">
      <w:lvl w:ilvl="1">
        <w:start w:val="1"/>
        <w:numFmt w:val="decimal"/>
        <w:lvlText w:val="%1.%2."/>
        <w:lvlJc w:val="left"/>
        <w:pPr>
          <w:ind w:left="1136" w:hanging="600"/>
        </w:pPr>
        <w:rPr>
          <w:rFonts w:ascii="Cambria" w:eastAsia="Cambria" w:hAnsi="Cambria" w:cs="Cambria" w:hint="default"/>
          <w:b/>
          <w:bCs/>
          <w:spacing w:val="-3"/>
          <w:w w:val="100"/>
          <w:sz w:val="20"/>
          <w:szCs w:val="20"/>
        </w:rPr>
      </w:lvl>
    </w:lvlOverride>
    <w:lvlOverride w:ilvl="2">
      <w:lvl w:ilvl="2">
        <w:start w:val="1"/>
        <w:numFmt w:val="decimal"/>
        <w:lvlText w:val="%1.%2.%3."/>
        <w:lvlJc w:val="left"/>
        <w:pPr>
          <w:ind w:left="1336" w:hanging="800"/>
        </w:pPr>
        <w:rPr>
          <w:rFonts w:ascii="Cambria" w:eastAsia="Cambria" w:hAnsi="Cambria" w:cs="Cambria" w:hint="default"/>
          <w:b/>
          <w:bCs/>
          <w:spacing w:val="-3"/>
          <w:w w:val="100"/>
          <w:sz w:val="20"/>
          <w:szCs w:val="20"/>
        </w:rPr>
      </w:lvl>
    </w:lvlOverride>
    <w:lvlOverride w:ilvl="3">
      <w:lvl w:ilvl="3">
        <w:start w:val="1"/>
        <w:numFmt w:val="decimal"/>
        <w:lvlText w:val="%1.%2.%3.%4."/>
        <w:lvlJc w:val="left"/>
        <w:pPr>
          <w:ind w:left="1536" w:hanging="1000"/>
        </w:pPr>
        <w:rPr>
          <w:rFonts w:ascii="Cambria" w:eastAsia="Cambria" w:hAnsi="Cambria" w:cs="Cambria" w:hint="default"/>
          <w:b/>
          <w:bCs/>
          <w:i/>
          <w:spacing w:val="-3"/>
          <w:w w:val="100"/>
          <w:sz w:val="20"/>
          <w:szCs w:val="20"/>
        </w:rPr>
      </w:lvl>
    </w:lvlOverride>
    <w:lvlOverride w:ilvl="4">
      <w:lvl w:ilvl="4">
        <w:start w:val="1"/>
        <w:numFmt w:val="decimal"/>
        <w:lvlText w:val="%1.%2.%3.%4.%5."/>
        <w:lvlJc w:val="left"/>
        <w:pPr>
          <w:ind w:left="1736" w:hanging="1201"/>
        </w:pPr>
        <w:rPr>
          <w:rFonts w:ascii="Cambria" w:eastAsia="Cambria" w:hAnsi="Cambria" w:cs="Cambria" w:hint="default"/>
          <w:b/>
          <w:bCs/>
          <w:i/>
          <w:spacing w:val="-5"/>
          <w:w w:val="100"/>
          <w:sz w:val="20"/>
          <w:szCs w:val="20"/>
        </w:rPr>
      </w:lvl>
    </w:lvlOverride>
    <w:lvlOverride w:ilvl="5">
      <w:lvl w:ilvl="5">
        <w:numFmt w:val="bullet"/>
        <w:lvlText w:val="•"/>
        <w:lvlJc w:val="left"/>
        <w:pPr>
          <w:ind w:left="4021" w:hanging="1201"/>
        </w:pPr>
        <w:rPr>
          <w:rFonts w:hint="default"/>
        </w:rPr>
      </w:lvl>
    </w:lvlOverride>
    <w:lvlOverride w:ilvl="6">
      <w:lvl w:ilvl="6">
        <w:numFmt w:val="bullet"/>
        <w:lvlText w:val="•"/>
        <w:lvlJc w:val="left"/>
        <w:pPr>
          <w:ind w:left="5162" w:hanging="1201"/>
        </w:pPr>
        <w:rPr>
          <w:rFonts w:hint="default"/>
        </w:rPr>
      </w:lvl>
    </w:lvlOverride>
    <w:lvlOverride w:ilvl="7">
      <w:lvl w:ilvl="7">
        <w:numFmt w:val="bullet"/>
        <w:lvlText w:val="•"/>
        <w:lvlJc w:val="left"/>
        <w:pPr>
          <w:ind w:left="6302" w:hanging="1201"/>
        </w:pPr>
        <w:rPr>
          <w:rFonts w:hint="default"/>
        </w:rPr>
      </w:lvl>
    </w:lvlOverride>
    <w:lvlOverride w:ilvl="8">
      <w:lvl w:ilvl="8">
        <w:numFmt w:val="bullet"/>
        <w:lvlText w:val="•"/>
        <w:lvlJc w:val="left"/>
        <w:pPr>
          <w:ind w:left="7443" w:hanging="1201"/>
        </w:pPr>
        <w:rPr>
          <w:rFonts w:hint="default"/>
        </w:rPr>
      </w:lvl>
    </w:lvlOverride>
  </w:num>
  <w:num w:numId="24">
    <w:abstractNumId w:val="11"/>
  </w:num>
  <w:num w:numId="25">
    <w:abstractNumId w:val="3"/>
  </w:num>
  <w:num w:numId="26">
    <w:abstractNumId w:val="30"/>
    <w:lvlOverride w:ilvl="0"/>
    <w:lvlOverride w:ilvl="1">
      <w:startOverride w:val="1"/>
    </w:lvlOverride>
    <w:lvlOverride w:ilvl="2"/>
    <w:lvlOverride w:ilvl="3"/>
    <w:lvlOverride w:ilvl="4"/>
    <w:lvlOverride w:ilvl="5"/>
    <w:lvlOverride w:ilvl="6"/>
    <w:lvlOverride w:ilvl="7"/>
    <w:lvlOverride w:ilvl="8"/>
  </w:num>
  <w:num w:numId="27">
    <w:abstractNumId w:val="29"/>
  </w:num>
  <w:num w:numId="28">
    <w:abstractNumId w:val="2"/>
  </w:num>
  <w:num w:numId="29">
    <w:abstractNumId w:val="10"/>
  </w:num>
  <w:num w:numId="30">
    <w:abstractNumId w:val="12"/>
  </w:num>
  <w:num w:numId="31">
    <w:abstractNumId w:val="8"/>
  </w:num>
  <w:num w:numId="32">
    <w:abstractNumId w:val="18"/>
  </w:num>
  <w:num w:numId="33">
    <w:abstractNumId w:val="24"/>
  </w:num>
  <w:num w:numId="34">
    <w:abstractNumId w:val="31"/>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995"/>
    <w:rsid w:val="00000687"/>
    <w:rsid w:val="00002410"/>
    <w:rsid w:val="0000436C"/>
    <w:rsid w:val="00007C63"/>
    <w:rsid w:val="000124A3"/>
    <w:rsid w:val="00015719"/>
    <w:rsid w:val="00015CDE"/>
    <w:rsid w:val="0001754B"/>
    <w:rsid w:val="00017C28"/>
    <w:rsid w:val="000201EF"/>
    <w:rsid w:val="000209B4"/>
    <w:rsid w:val="00020D24"/>
    <w:rsid w:val="00021CE4"/>
    <w:rsid w:val="00026F21"/>
    <w:rsid w:val="00030399"/>
    <w:rsid w:val="000305E1"/>
    <w:rsid w:val="00032747"/>
    <w:rsid w:val="00034CBA"/>
    <w:rsid w:val="000357C6"/>
    <w:rsid w:val="00036519"/>
    <w:rsid w:val="0003685A"/>
    <w:rsid w:val="000417FA"/>
    <w:rsid w:val="0004247B"/>
    <w:rsid w:val="00044A97"/>
    <w:rsid w:val="0005170C"/>
    <w:rsid w:val="000534B5"/>
    <w:rsid w:val="00053BBA"/>
    <w:rsid w:val="00055122"/>
    <w:rsid w:val="000564E4"/>
    <w:rsid w:val="000577FB"/>
    <w:rsid w:val="000632E7"/>
    <w:rsid w:val="0006338D"/>
    <w:rsid w:val="00065B7D"/>
    <w:rsid w:val="00066DD6"/>
    <w:rsid w:val="000677E9"/>
    <w:rsid w:val="000709C1"/>
    <w:rsid w:val="00070C83"/>
    <w:rsid w:val="00071C85"/>
    <w:rsid w:val="0007285F"/>
    <w:rsid w:val="00074585"/>
    <w:rsid w:val="000745DC"/>
    <w:rsid w:val="00076030"/>
    <w:rsid w:val="000767E0"/>
    <w:rsid w:val="0007739F"/>
    <w:rsid w:val="00077B3C"/>
    <w:rsid w:val="0008018A"/>
    <w:rsid w:val="00080431"/>
    <w:rsid w:val="00080EA0"/>
    <w:rsid w:val="0008182A"/>
    <w:rsid w:val="00081979"/>
    <w:rsid w:val="00084755"/>
    <w:rsid w:val="0008581D"/>
    <w:rsid w:val="0008677B"/>
    <w:rsid w:val="000908DB"/>
    <w:rsid w:val="00090996"/>
    <w:rsid w:val="000925C7"/>
    <w:rsid w:val="0009267E"/>
    <w:rsid w:val="00094256"/>
    <w:rsid w:val="000947D2"/>
    <w:rsid w:val="00095A55"/>
    <w:rsid w:val="000973ED"/>
    <w:rsid w:val="000A0955"/>
    <w:rsid w:val="000A25B3"/>
    <w:rsid w:val="000A2CC0"/>
    <w:rsid w:val="000A2CD8"/>
    <w:rsid w:val="000A690A"/>
    <w:rsid w:val="000B09FD"/>
    <w:rsid w:val="000B0E44"/>
    <w:rsid w:val="000B192E"/>
    <w:rsid w:val="000B3323"/>
    <w:rsid w:val="000B34F7"/>
    <w:rsid w:val="000B3E83"/>
    <w:rsid w:val="000B48B6"/>
    <w:rsid w:val="000B4BA7"/>
    <w:rsid w:val="000B624C"/>
    <w:rsid w:val="000B7A26"/>
    <w:rsid w:val="000C1D1A"/>
    <w:rsid w:val="000C45B4"/>
    <w:rsid w:val="000C46A8"/>
    <w:rsid w:val="000C4A68"/>
    <w:rsid w:val="000C59C6"/>
    <w:rsid w:val="000C615D"/>
    <w:rsid w:val="000D17AD"/>
    <w:rsid w:val="000D1C2E"/>
    <w:rsid w:val="000D2C29"/>
    <w:rsid w:val="000E1C97"/>
    <w:rsid w:val="000E3B40"/>
    <w:rsid w:val="000E7743"/>
    <w:rsid w:val="000F1A95"/>
    <w:rsid w:val="000F2EA2"/>
    <w:rsid w:val="000F3D28"/>
    <w:rsid w:val="000F59BB"/>
    <w:rsid w:val="000F5AA9"/>
    <w:rsid w:val="00102A19"/>
    <w:rsid w:val="00105174"/>
    <w:rsid w:val="001061AD"/>
    <w:rsid w:val="001101E3"/>
    <w:rsid w:val="00113753"/>
    <w:rsid w:val="00113DAF"/>
    <w:rsid w:val="001143C3"/>
    <w:rsid w:val="00116296"/>
    <w:rsid w:val="00116336"/>
    <w:rsid w:val="00122660"/>
    <w:rsid w:val="00125764"/>
    <w:rsid w:val="00125B28"/>
    <w:rsid w:val="00126581"/>
    <w:rsid w:val="0012790E"/>
    <w:rsid w:val="001312A3"/>
    <w:rsid w:val="00132286"/>
    <w:rsid w:val="0013336C"/>
    <w:rsid w:val="00133BC0"/>
    <w:rsid w:val="00134167"/>
    <w:rsid w:val="001347B8"/>
    <w:rsid w:val="001347C4"/>
    <w:rsid w:val="00134976"/>
    <w:rsid w:val="00134D1C"/>
    <w:rsid w:val="00136F9F"/>
    <w:rsid w:val="00137533"/>
    <w:rsid w:val="0014039A"/>
    <w:rsid w:val="001440F5"/>
    <w:rsid w:val="0015106F"/>
    <w:rsid w:val="001540FF"/>
    <w:rsid w:val="001549AF"/>
    <w:rsid w:val="00154FC4"/>
    <w:rsid w:val="0015530F"/>
    <w:rsid w:val="0015590D"/>
    <w:rsid w:val="00157CD1"/>
    <w:rsid w:val="001603FB"/>
    <w:rsid w:val="00161608"/>
    <w:rsid w:val="001640A2"/>
    <w:rsid w:val="001648E2"/>
    <w:rsid w:val="00165F73"/>
    <w:rsid w:val="001666B3"/>
    <w:rsid w:val="00166F60"/>
    <w:rsid w:val="00170ED3"/>
    <w:rsid w:val="00171F05"/>
    <w:rsid w:val="00172ED5"/>
    <w:rsid w:val="0017332C"/>
    <w:rsid w:val="001779A7"/>
    <w:rsid w:val="0018443B"/>
    <w:rsid w:val="00185272"/>
    <w:rsid w:val="00186045"/>
    <w:rsid w:val="00186E9C"/>
    <w:rsid w:val="00193F10"/>
    <w:rsid w:val="00194B17"/>
    <w:rsid w:val="00197846"/>
    <w:rsid w:val="001A33B1"/>
    <w:rsid w:val="001B1FAE"/>
    <w:rsid w:val="001B223E"/>
    <w:rsid w:val="001B2903"/>
    <w:rsid w:val="001B4BEE"/>
    <w:rsid w:val="001B4CC3"/>
    <w:rsid w:val="001B5A91"/>
    <w:rsid w:val="001B71EC"/>
    <w:rsid w:val="001D2286"/>
    <w:rsid w:val="001D2C95"/>
    <w:rsid w:val="001D4A71"/>
    <w:rsid w:val="001D5A80"/>
    <w:rsid w:val="001D6FD0"/>
    <w:rsid w:val="001E0974"/>
    <w:rsid w:val="001E5AB8"/>
    <w:rsid w:val="001E6E97"/>
    <w:rsid w:val="001E6FCF"/>
    <w:rsid w:val="001E728C"/>
    <w:rsid w:val="001F1BF5"/>
    <w:rsid w:val="001F39E9"/>
    <w:rsid w:val="001F47B7"/>
    <w:rsid w:val="001F6326"/>
    <w:rsid w:val="00201066"/>
    <w:rsid w:val="002111EB"/>
    <w:rsid w:val="00214F9F"/>
    <w:rsid w:val="0021552C"/>
    <w:rsid w:val="00215806"/>
    <w:rsid w:val="00216686"/>
    <w:rsid w:val="00221425"/>
    <w:rsid w:val="00221BFC"/>
    <w:rsid w:val="00224209"/>
    <w:rsid w:val="00225DD7"/>
    <w:rsid w:val="00226352"/>
    <w:rsid w:val="00227BE0"/>
    <w:rsid w:val="00231869"/>
    <w:rsid w:val="00233962"/>
    <w:rsid w:val="002340B1"/>
    <w:rsid w:val="00240162"/>
    <w:rsid w:val="002407FF"/>
    <w:rsid w:val="0024105C"/>
    <w:rsid w:val="00242E65"/>
    <w:rsid w:val="00246176"/>
    <w:rsid w:val="002471D5"/>
    <w:rsid w:val="00247C8C"/>
    <w:rsid w:val="00250210"/>
    <w:rsid w:val="00250D2D"/>
    <w:rsid w:val="0025157A"/>
    <w:rsid w:val="00252E08"/>
    <w:rsid w:val="002567F3"/>
    <w:rsid w:val="00256B8A"/>
    <w:rsid w:val="00260F64"/>
    <w:rsid w:val="0026250B"/>
    <w:rsid w:val="00262842"/>
    <w:rsid w:val="002632D9"/>
    <w:rsid w:val="0026461E"/>
    <w:rsid w:val="0027073B"/>
    <w:rsid w:val="0027115D"/>
    <w:rsid w:val="00272B22"/>
    <w:rsid w:val="00273F2B"/>
    <w:rsid w:val="002819AD"/>
    <w:rsid w:val="00282C2D"/>
    <w:rsid w:val="00284894"/>
    <w:rsid w:val="0028559B"/>
    <w:rsid w:val="00285EBB"/>
    <w:rsid w:val="00286039"/>
    <w:rsid w:val="00286885"/>
    <w:rsid w:val="002868F4"/>
    <w:rsid w:val="0029042F"/>
    <w:rsid w:val="0029255A"/>
    <w:rsid w:val="0029685A"/>
    <w:rsid w:val="00297480"/>
    <w:rsid w:val="002A187B"/>
    <w:rsid w:val="002B2932"/>
    <w:rsid w:val="002B2F08"/>
    <w:rsid w:val="002B3208"/>
    <w:rsid w:val="002B365A"/>
    <w:rsid w:val="002B62BD"/>
    <w:rsid w:val="002B680C"/>
    <w:rsid w:val="002C0A29"/>
    <w:rsid w:val="002C21EB"/>
    <w:rsid w:val="002C290F"/>
    <w:rsid w:val="002C61F3"/>
    <w:rsid w:val="002C7C94"/>
    <w:rsid w:val="002D0302"/>
    <w:rsid w:val="002D08BB"/>
    <w:rsid w:val="002D0B0B"/>
    <w:rsid w:val="002D322F"/>
    <w:rsid w:val="002D553F"/>
    <w:rsid w:val="002D566E"/>
    <w:rsid w:val="002D7175"/>
    <w:rsid w:val="002D74CB"/>
    <w:rsid w:val="002E28BA"/>
    <w:rsid w:val="002E509A"/>
    <w:rsid w:val="002E6414"/>
    <w:rsid w:val="002E6E86"/>
    <w:rsid w:val="002F0D61"/>
    <w:rsid w:val="002F17D2"/>
    <w:rsid w:val="002F22B2"/>
    <w:rsid w:val="002F3E88"/>
    <w:rsid w:val="002F3FDA"/>
    <w:rsid w:val="002F4FE0"/>
    <w:rsid w:val="002F5648"/>
    <w:rsid w:val="002F57CE"/>
    <w:rsid w:val="003005EA"/>
    <w:rsid w:val="00301098"/>
    <w:rsid w:val="00302B79"/>
    <w:rsid w:val="00303925"/>
    <w:rsid w:val="00304D03"/>
    <w:rsid w:val="003072FA"/>
    <w:rsid w:val="0031045C"/>
    <w:rsid w:val="00311283"/>
    <w:rsid w:val="00311392"/>
    <w:rsid w:val="003114A8"/>
    <w:rsid w:val="00312CE4"/>
    <w:rsid w:val="00313DE2"/>
    <w:rsid w:val="003151A6"/>
    <w:rsid w:val="00321AF4"/>
    <w:rsid w:val="00323F67"/>
    <w:rsid w:val="003264DB"/>
    <w:rsid w:val="00330048"/>
    <w:rsid w:val="00333267"/>
    <w:rsid w:val="0033479B"/>
    <w:rsid w:val="003357C9"/>
    <w:rsid w:val="0033638C"/>
    <w:rsid w:val="003371E1"/>
    <w:rsid w:val="00337C00"/>
    <w:rsid w:val="003442EF"/>
    <w:rsid w:val="003449EF"/>
    <w:rsid w:val="0034575F"/>
    <w:rsid w:val="003478C0"/>
    <w:rsid w:val="00347C5D"/>
    <w:rsid w:val="003515A1"/>
    <w:rsid w:val="0035261A"/>
    <w:rsid w:val="003526EF"/>
    <w:rsid w:val="00357758"/>
    <w:rsid w:val="00357F87"/>
    <w:rsid w:val="00363B3D"/>
    <w:rsid w:val="00367364"/>
    <w:rsid w:val="003708A5"/>
    <w:rsid w:val="003735AE"/>
    <w:rsid w:val="00374ED9"/>
    <w:rsid w:val="00375193"/>
    <w:rsid w:val="003751F0"/>
    <w:rsid w:val="00375B18"/>
    <w:rsid w:val="0037741B"/>
    <w:rsid w:val="00380621"/>
    <w:rsid w:val="00382009"/>
    <w:rsid w:val="0038224F"/>
    <w:rsid w:val="0038626C"/>
    <w:rsid w:val="003875CD"/>
    <w:rsid w:val="00390357"/>
    <w:rsid w:val="0039120B"/>
    <w:rsid w:val="00391BA3"/>
    <w:rsid w:val="00394160"/>
    <w:rsid w:val="0039445A"/>
    <w:rsid w:val="00395933"/>
    <w:rsid w:val="00397962"/>
    <w:rsid w:val="003A1BC9"/>
    <w:rsid w:val="003A1DA3"/>
    <w:rsid w:val="003A2652"/>
    <w:rsid w:val="003A702C"/>
    <w:rsid w:val="003A7781"/>
    <w:rsid w:val="003B0F48"/>
    <w:rsid w:val="003B371E"/>
    <w:rsid w:val="003B3824"/>
    <w:rsid w:val="003B4811"/>
    <w:rsid w:val="003B7417"/>
    <w:rsid w:val="003B7A8D"/>
    <w:rsid w:val="003C0190"/>
    <w:rsid w:val="003C2541"/>
    <w:rsid w:val="003C26DB"/>
    <w:rsid w:val="003C5225"/>
    <w:rsid w:val="003C57CB"/>
    <w:rsid w:val="003D4444"/>
    <w:rsid w:val="003D7F7D"/>
    <w:rsid w:val="003E1E5E"/>
    <w:rsid w:val="003E2159"/>
    <w:rsid w:val="003E3AA6"/>
    <w:rsid w:val="003E43C6"/>
    <w:rsid w:val="003E43F1"/>
    <w:rsid w:val="003E4810"/>
    <w:rsid w:val="003E488A"/>
    <w:rsid w:val="003E5419"/>
    <w:rsid w:val="003F0532"/>
    <w:rsid w:val="003F0994"/>
    <w:rsid w:val="003F0DC7"/>
    <w:rsid w:val="003F0EBF"/>
    <w:rsid w:val="003F1C32"/>
    <w:rsid w:val="003F27EB"/>
    <w:rsid w:val="003F36AA"/>
    <w:rsid w:val="003F4792"/>
    <w:rsid w:val="00400F31"/>
    <w:rsid w:val="00402C06"/>
    <w:rsid w:val="004032FB"/>
    <w:rsid w:val="004052E3"/>
    <w:rsid w:val="004108BA"/>
    <w:rsid w:val="00410C44"/>
    <w:rsid w:val="00412CF2"/>
    <w:rsid w:val="00413CCA"/>
    <w:rsid w:val="0041410C"/>
    <w:rsid w:val="00414A3D"/>
    <w:rsid w:val="0041595B"/>
    <w:rsid w:val="00415ECE"/>
    <w:rsid w:val="0041621C"/>
    <w:rsid w:val="00417713"/>
    <w:rsid w:val="00417D9B"/>
    <w:rsid w:val="00420BEE"/>
    <w:rsid w:val="004220CA"/>
    <w:rsid w:val="00423DC8"/>
    <w:rsid w:val="00424BB9"/>
    <w:rsid w:val="00431A24"/>
    <w:rsid w:val="004338D7"/>
    <w:rsid w:val="00433DA0"/>
    <w:rsid w:val="004340D8"/>
    <w:rsid w:val="004341CF"/>
    <w:rsid w:val="00434353"/>
    <w:rsid w:val="0043584A"/>
    <w:rsid w:val="00435A07"/>
    <w:rsid w:val="00435ECE"/>
    <w:rsid w:val="00437352"/>
    <w:rsid w:val="00440E3B"/>
    <w:rsid w:val="004443DA"/>
    <w:rsid w:val="00444EA7"/>
    <w:rsid w:val="00445CFE"/>
    <w:rsid w:val="00446299"/>
    <w:rsid w:val="0045389F"/>
    <w:rsid w:val="0045471E"/>
    <w:rsid w:val="00454CF0"/>
    <w:rsid w:val="004576AC"/>
    <w:rsid w:val="00471066"/>
    <w:rsid w:val="00471966"/>
    <w:rsid w:val="00472BEF"/>
    <w:rsid w:val="00473B18"/>
    <w:rsid w:val="00475FFF"/>
    <w:rsid w:val="004768A7"/>
    <w:rsid w:val="00480551"/>
    <w:rsid w:val="00484519"/>
    <w:rsid w:val="004851AF"/>
    <w:rsid w:val="004852BE"/>
    <w:rsid w:val="00485E93"/>
    <w:rsid w:val="00491301"/>
    <w:rsid w:val="0049131C"/>
    <w:rsid w:val="00491EC5"/>
    <w:rsid w:val="00492A47"/>
    <w:rsid w:val="00493359"/>
    <w:rsid w:val="004938DC"/>
    <w:rsid w:val="004962F1"/>
    <w:rsid w:val="004A6403"/>
    <w:rsid w:val="004B24E3"/>
    <w:rsid w:val="004B2C02"/>
    <w:rsid w:val="004B55D5"/>
    <w:rsid w:val="004B57DF"/>
    <w:rsid w:val="004C0D35"/>
    <w:rsid w:val="004C21F5"/>
    <w:rsid w:val="004C590B"/>
    <w:rsid w:val="004C5F66"/>
    <w:rsid w:val="004C6079"/>
    <w:rsid w:val="004C6B41"/>
    <w:rsid w:val="004D2E90"/>
    <w:rsid w:val="004D3DB0"/>
    <w:rsid w:val="004D45E5"/>
    <w:rsid w:val="004D581A"/>
    <w:rsid w:val="004D592F"/>
    <w:rsid w:val="004E5CEA"/>
    <w:rsid w:val="004F01F1"/>
    <w:rsid w:val="004F027B"/>
    <w:rsid w:val="004F627E"/>
    <w:rsid w:val="00510442"/>
    <w:rsid w:val="00513CA1"/>
    <w:rsid w:val="0051750B"/>
    <w:rsid w:val="00520170"/>
    <w:rsid w:val="005226B8"/>
    <w:rsid w:val="00523B0C"/>
    <w:rsid w:val="0053102A"/>
    <w:rsid w:val="005325EB"/>
    <w:rsid w:val="0053700A"/>
    <w:rsid w:val="005371E0"/>
    <w:rsid w:val="00542F94"/>
    <w:rsid w:val="00547EFF"/>
    <w:rsid w:val="00550530"/>
    <w:rsid w:val="00551FB0"/>
    <w:rsid w:val="005542DC"/>
    <w:rsid w:val="00554921"/>
    <w:rsid w:val="00555014"/>
    <w:rsid w:val="00557ADC"/>
    <w:rsid w:val="00557EAD"/>
    <w:rsid w:val="00560D95"/>
    <w:rsid w:val="005629A9"/>
    <w:rsid w:val="005649B6"/>
    <w:rsid w:val="005671FE"/>
    <w:rsid w:val="00570686"/>
    <w:rsid w:val="00570950"/>
    <w:rsid w:val="00570986"/>
    <w:rsid w:val="00570A72"/>
    <w:rsid w:val="005727E6"/>
    <w:rsid w:val="00572F02"/>
    <w:rsid w:val="0057403C"/>
    <w:rsid w:val="00574697"/>
    <w:rsid w:val="00574C14"/>
    <w:rsid w:val="005756AE"/>
    <w:rsid w:val="00581D20"/>
    <w:rsid w:val="00583544"/>
    <w:rsid w:val="005854F3"/>
    <w:rsid w:val="00586C38"/>
    <w:rsid w:val="0059024B"/>
    <w:rsid w:val="00593922"/>
    <w:rsid w:val="00593975"/>
    <w:rsid w:val="00596FD3"/>
    <w:rsid w:val="00597FD8"/>
    <w:rsid w:val="005A4474"/>
    <w:rsid w:val="005A4620"/>
    <w:rsid w:val="005A589B"/>
    <w:rsid w:val="005A5CA6"/>
    <w:rsid w:val="005A5D4A"/>
    <w:rsid w:val="005A6192"/>
    <w:rsid w:val="005A660A"/>
    <w:rsid w:val="005A7112"/>
    <w:rsid w:val="005B21B1"/>
    <w:rsid w:val="005B5BB5"/>
    <w:rsid w:val="005B76FE"/>
    <w:rsid w:val="005C0219"/>
    <w:rsid w:val="005C36A5"/>
    <w:rsid w:val="005C512A"/>
    <w:rsid w:val="005C7305"/>
    <w:rsid w:val="005C741E"/>
    <w:rsid w:val="005D05E1"/>
    <w:rsid w:val="005D2745"/>
    <w:rsid w:val="005D29E3"/>
    <w:rsid w:val="005D438E"/>
    <w:rsid w:val="005D4F3F"/>
    <w:rsid w:val="005D6AD3"/>
    <w:rsid w:val="005E00D9"/>
    <w:rsid w:val="005E0C6D"/>
    <w:rsid w:val="005E0C84"/>
    <w:rsid w:val="005E2180"/>
    <w:rsid w:val="005E2DE9"/>
    <w:rsid w:val="005E3A20"/>
    <w:rsid w:val="005E43A3"/>
    <w:rsid w:val="005E4CAE"/>
    <w:rsid w:val="005E5FC8"/>
    <w:rsid w:val="005F53F1"/>
    <w:rsid w:val="005F5A62"/>
    <w:rsid w:val="005F6C33"/>
    <w:rsid w:val="0060012F"/>
    <w:rsid w:val="00601EF7"/>
    <w:rsid w:val="00604FA8"/>
    <w:rsid w:val="00607F21"/>
    <w:rsid w:val="00610E2A"/>
    <w:rsid w:val="00614698"/>
    <w:rsid w:val="006260F6"/>
    <w:rsid w:val="006265C0"/>
    <w:rsid w:val="006274B8"/>
    <w:rsid w:val="0063261A"/>
    <w:rsid w:val="00632C73"/>
    <w:rsid w:val="00633C0B"/>
    <w:rsid w:val="006427C2"/>
    <w:rsid w:val="00644359"/>
    <w:rsid w:val="006455A5"/>
    <w:rsid w:val="006507B7"/>
    <w:rsid w:val="00653690"/>
    <w:rsid w:val="006540C9"/>
    <w:rsid w:val="0065705F"/>
    <w:rsid w:val="00657845"/>
    <w:rsid w:val="00660687"/>
    <w:rsid w:val="00660695"/>
    <w:rsid w:val="006627CA"/>
    <w:rsid w:val="00663F07"/>
    <w:rsid w:val="00665B50"/>
    <w:rsid w:val="00667F8B"/>
    <w:rsid w:val="00670410"/>
    <w:rsid w:val="006704AD"/>
    <w:rsid w:val="00672B81"/>
    <w:rsid w:val="00672F68"/>
    <w:rsid w:val="0067330E"/>
    <w:rsid w:val="006748F7"/>
    <w:rsid w:val="00680521"/>
    <w:rsid w:val="00681411"/>
    <w:rsid w:val="00692473"/>
    <w:rsid w:val="00692BEC"/>
    <w:rsid w:val="006930CF"/>
    <w:rsid w:val="00694A60"/>
    <w:rsid w:val="00696168"/>
    <w:rsid w:val="0069632F"/>
    <w:rsid w:val="006A1DCB"/>
    <w:rsid w:val="006A358E"/>
    <w:rsid w:val="006A54EF"/>
    <w:rsid w:val="006B2B42"/>
    <w:rsid w:val="006B3E5B"/>
    <w:rsid w:val="006B731A"/>
    <w:rsid w:val="006C096C"/>
    <w:rsid w:val="006C278E"/>
    <w:rsid w:val="006C3662"/>
    <w:rsid w:val="006C3FA6"/>
    <w:rsid w:val="006C55C3"/>
    <w:rsid w:val="006C6606"/>
    <w:rsid w:val="006D1A75"/>
    <w:rsid w:val="006D3083"/>
    <w:rsid w:val="006D3FE1"/>
    <w:rsid w:val="006D5BF5"/>
    <w:rsid w:val="006E0CAA"/>
    <w:rsid w:val="006E17CF"/>
    <w:rsid w:val="006E1F4D"/>
    <w:rsid w:val="006E273B"/>
    <w:rsid w:val="006F183E"/>
    <w:rsid w:val="006F2B8E"/>
    <w:rsid w:val="006F6EF1"/>
    <w:rsid w:val="006F79DA"/>
    <w:rsid w:val="00700C61"/>
    <w:rsid w:val="007015A7"/>
    <w:rsid w:val="00701914"/>
    <w:rsid w:val="00703195"/>
    <w:rsid w:val="00703BAF"/>
    <w:rsid w:val="0070407D"/>
    <w:rsid w:val="00704A38"/>
    <w:rsid w:val="00704F7A"/>
    <w:rsid w:val="007050D8"/>
    <w:rsid w:val="00705F92"/>
    <w:rsid w:val="00707C18"/>
    <w:rsid w:val="00713C79"/>
    <w:rsid w:val="00715852"/>
    <w:rsid w:val="0072074D"/>
    <w:rsid w:val="007279F8"/>
    <w:rsid w:val="00732DA5"/>
    <w:rsid w:val="00734A8B"/>
    <w:rsid w:val="007364A3"/>
    <w:rsid w:val="00736D9D"/>
    <w:rsid w:val="007402FB"/>
    <w:rsid w:val="00743528"/>
    <w:rsid w:val="00745A3F"/>
    <w:rsid w:val="00747D3A"/>
    <w:rsid w:val="007500D5"/>
    <w:rsid w:val="007509B4"/>
    <w:rsid w:val="007516E9"/>
    <w:rsid w:val="00754124"/>
    <w:rsid w:val="0075472C"/>
    <w:rsid w:val="00754A10"/>
    <w:rsid w:val="0076498D"/>
    <w:rsid w:val="00767D4D"/>
    <w:rsid w:val="00771E97"/>
    <w:rsid w:val="00771EFC"/>
    <w:rsid w:val="0077249F"/>
    <w:rsid w:val="0077419A"/>
    <w:rsid w:val="00774AF6"/>
    <w:rsid w:val="00774BB3"/>
    <w:rsid w:val="00775CEE"/>
    <w:rsid w:val="00777244"/>
    <w:rsid w:val="00781E6E"/>
    <w:rsid w:val="00782D84"/>
    <w:rsid w:val="00785CAB"/>
    <w:rsid w:val="00785E03"/>
    <w:rsid w:val="00787434"/>
    <w:rsid w:val="00796D4B"/>
    <w:rsid w:val="00796E89"/>
    <w:rsid w:val="007A0491"/>
    <w:rsid w:val="007A1246"/>
    <w:rsid w:val="007A3795"/>
    <w:rsid w:val="007A3B5B"/>
    <w:rsid w:val="007B05AA"/>
    <w:rsid w:val="007B1FEE"/>
    <w:rsid w:val="007B2EA8"/>
    <w:rsid w:val="007B4647"/>
    <w:rsid w:val="007B60F8"/>
    <w:rsid w:val="007C03C1"/>
    <w:rsid w:val="007C1162"/>
    <w:rsid w:val="007C2343"/>
    <w:rsid w:val="007C5E9B"/>
    <w:rsid w:val="007C6751"/>
    <w:rsid w:val="007C68F3"/>
    <w:rsid w:val="007C72A4"/>
    <w:rsid w:val="007D0E20"/>
    <w:rsid w:val="007D19E8"/>
    <w:rsid w:val="007D2A5A"/>
    <w:rsid w:val="007D540A"/>
    <w:rsid w:val="007D55F8"/>
    <w:rsid w:val="007D6E0D"/>
    <w:rsid w:val="007E11D6"/>
    <w:rsid w:val="007E40FE"/>
    <w:rsid w:val="007E4331"/>
    <w:rsid w:val="007E7029"/>
    <w:rsid w:val="007F2D25"/>
    <w:rsid w:val="007F314A"/>
    <w:rsid w:val="007F5B47"/>
    <w:rsid w:val="007F67FB"/>
    <w:rsid w:val="007F79FD"/>
    <w:rsid w:val="007F7EF1"/>
    <w:rsid w:val="008003B9"/>
    <w:rsid w:val="00801F96"/>
    <w:rsid w:val="00803A6F"/>
    <w:rsid w:val="00803A8F"/>
    <w:rsid w:val="00803E8B"/>
    <w:rsid w:val="00804476"/>
    <w:rsid w:val="008065B4"/>
    <w:rsid w:val="00813CF7"/>
    <w:rsid w:val="0081530E"/>
    <w:rsid w:val="00816011"/>
    <w:rsid w:val="00822D96"/>
    <w:rsid w:val="00823DAC"/>
    <w:rsid w:val="0082403F"/>
    <w:rsid w:val="00830255"/>
    <w:rsid w:val="00830652"/>
    <w:rsid w:val="008413BA"/>
    <w:rsid w:val="00850AE8"/>
    <w:rsid w:val="008545B1"/>
    <w:rsid w:val="0085499B"/>
    <w:rsid w:val="00855DA8"/>
    <w:rsid w:val="00857B1E"/>
    <w:rsid w:val="00862465"/>
    <w:rsid w:val="0086330E"/>
    <w:rsid w:val="00864E6F"/>
    <w:rsid w:val="0086769A"/>
    <w:rsid w:val="00871D39"/>
    <w:rsid w:val="00873B09"/>
    <w:rsid w:val="00873FE0"/>
    <w:rsid w:val="00875E94"/>
    <w:rsid w:val="00876036"/>
    <w:rsid w:val="008765CB"/>
    <w:rsid w:val="008766B9"/>
    <w:rsid w:val="00877B84"/>
    <w:rsid w:val="0088323E"/>
    <w:rsid w:val="008858F1"/>
    <w:rsid w:val="008868BD"/>
    <w:rsid w:val="008875FD"/>
    <w:rsid w:val="00887945"/>
    <w:rsid w:val="00887B6F"/>
    <w:rsid w:val="0089043B"/>
    <w:rsid w:val="00890785"/>
    <w:rsid w:val="00893CC2"/>
    <w:rsid w:val="00893F1B"/>
    <w:rsid w:val="00894C89"/>
    <w:rsid w:val="00895E99"/>
    <w:rsid w:val="008A27D5"/>
    <w:rsid w:val="008B6AB6"/>
    <w:rsid w:val="008B6F69"/>
    <w:rsid w:val="008C2902"/>
    <w:rsid w:val="008C29B3"/>
    <w:rsid w:val="008C2E9C"/>
    <w:rsid w:val="008C4308"/>
    <w:rsid w:val="008C6558"/>
    <w:rsid w:val="008D0612"/>
    <w:rsid w:val="008D06B8"/>
    <w:rsid w:val="008D0BAB"/>
    <w:rsid w:val="008D33A9"/>
    <w:rsid w:val="008D3687"/>
    <w:rsid w:val="008D6384"/>
    <w:rsid w:val="008D67CB"/>
    <w:rsid w:val="008D694A"/>
    <w:rsid w:val="008E1B3A"/>
    <w:rsid w:val="008E301C"/>
    <w:rsid w:val="008E4077"/>
    <w:rsid w:val="008E480B"/>
    <w:rsid w:val="008E5910"/>
    <w:rsid w:val="008F16A1"/>
    <w:rsid w:val="008F32BE"/>
    <w:rsid w:val="008F4205"/>
    <w:rsid w:val="008F5713"/>
    <w:rsid w:val="008F7398"/>
    <w:rsid w:val="0090069A"/>
    <w:rsid w:val="00901F07"/>
    <w:rsid w:val="00906599"/>
    <w:rsid w:val="009071D2"/>
    <w:rsid w:val="00911818"/>
    <w:rsid w:val="00911BA0"/>
    <w:rsid w:val="00911DE0"/>
    <w:rsid w:val="00912A0E"/>
    <w:rsid w:val="00912F8A"/>
    <w:rsid w:val="009134AB"/>
    <w:rsid w:val="00914AB2"/>
    <w:rsid w:val="00915571"/>
    <w:rsid w:val="0091703D"/>
    <w:rsid w:val="009206A8"/>
    <w:rsid w:val="00920C97"/>
    <w:rsid w:val="00921109"/>
    <w:rsid w:val="00921C99"/>
    <w:rsid w:val="0092275F"/>
    <w:rsid w:val="00922C35"/>
    <w:rsid w:val="009253C0"/>
    <w:rsid w:val="00926555"/>
    <w:rsid w:val="009313D6"/>
    <w:rsid w:val="00931C08"/>
    <w:rsid w:val="009341ED"/>
    <w:rsid w:val="009357C3"/>
    <w:rsid w:val="009374EE"/>
    <w:rsid w:val="00937729"/>
    <w:rsid w:val="009401B4"/>
    <w:rsid w:val="00943D28"/>
    <w:rsid w:val="00945F7B"/>
    <w:rsid w:val="00946C7D"/>
    <w:rsid w:val="00950137"/>
    <w:rsid w:val="009525F5"/>
    <w:rsid w:val="00952C2E"/>
    <w:rsid w:val="009567E1"/>
    <w:rsid w:val="00957D3B"/>
    <w:rsid w:val="00960A2B"/>
    <w:rsid w:val="00962D38"/>
    <w:rsid w:val="009654CF"/>
    <w:rsid w:val="009707ED"/>
    <w:rsid w:val="00971CC7"/>
    <w:rsid w:val="00973BE5"/>
    <w:rsid w:val="00975810"/>
    <w:rsid w:val="00981F65"/>
    <w:rsid w:val="00982590"/>
    <w:rsid w:val="0098471C"/>
    <w:rsid w:val="00986A92"/>
    <w:rsid w:val="00987706"/>
    <w:rsid w:val="00987A96"/>
    <w:rsid w:val="0099185A"/>
    <w:rsid w:val="00993B29"/>
    <w:rsid w:val="00997676"/>
    <w:rsid w:val="009A1834"/>
    <w:rsid w:val="009A2060"/>
    <w:rsid w:val="009A4356"/>
    <w:rsid w:val="009A4F3E"/>
    <w:rsid w:val="009A751B"/>
    <w:rsid w:val="009B242F"/>
    <w:rsid w:val="009B26DD"/>
    <w:rsid w:val="009B3164"/>
    <w:rsid w:val="009B3C6B"/>
    <w:rsid w:val="009B592C"/>
    <w:rsid w:val="009B5B8E"/>
    <w:rsid w:val="009B7506"/>
    <w:rsid w:val="009C16B6"/>
    <w:rsid w:val="009C2BBD"/>
    <w:rsid w:val="009C46A2"/>
    <w:rsid w:val="009D0174"/>
    <w:rsid w:val="009D0853"/>
    <w:rsid w:val="009D5BC6"/>
    <w:rsid w:val="009D7215"/>
    <w:rsid w:val="009E746A"/>
    <w:rsid w:val="009E791F"/>
    <w:rsid w:val="009F01A0"/>
    <w:rsid w:val="009F5F68"/>
    <w:rsid w:val="009F642C"/>
    <w:rsid w:val="009F7037"/>
    <w:rsid w:val="009F796B"/>
    <w:rsid w:val="00A00AE1"/>
    <w:rsid w:val="00A029B0"/>
    <w:rsid w:val="00A030E5"/>
    <w:rsid w:val="00A04EE7"/>
    <w:rsid w:val="00A0611F"/>
    <w:rsid w:val="00A06390"/>
    <w:rsid w:val="00A13CC9"/>
    <w:rsid w:val="00A14507"/>
    <w:rsid w:val="00A1575E"/>
    <w:rsid w:val="00A20C98"/>
    <w:rsid w:val="00A225FC"/>
    <w:rsid w:val="00A23CCA"/>
    <w:rsid w:val="00A254EB"/>
    <w:rsid w:val="00A26B7E"/>
    <w:rsid w:val="00A27018"/>
    <w:rsid w:val="00A3135C"/>
    <w:rsid w:val="00A336BE"/>
    <w:rsid w:val="00A34E6C"/>
    <w:rsid w:val="00A354E8"/>
    <w:rsid w:val="00A3575E"/>
    <w:rsid w:val="00A37515"/>
    <w:rsid w:val="00A379C6"/>
    <w:rsid w:val="00A37F32"/>
    <w:rsid w:val="00A408AD"/>
    <w:rsid w:val="00A40DBF"/>
    <w:rsid w:val="00A449BE"/>
    <w:rsid w:val="00A46A0E"/>
    <w:rsid w:val="00A4782B"/>
    <w:rsid w:val="00A503C3"/>
    <w:rsid w:val="00A50DCF"/>
    <w:rsid w:val="00A51AF4"/>
    <w:rsid w:val="00A53EAE"/>
    <w:rsid w:val="00A56935"/>
    <w:rsid w:val="00A57876"/>
    <w:rsid w:val="00A60703"/>
    <w:rsid w:val="00A62AD4"/>
    <w:rsid w:val="00A62ED2"/>
    <w:rsid w:val="00A64D53"/>
    <w:rsid w:val="00A64D6E"/>
    <w:rsid w:val="00A6552E"/>
    <w:rsid w:val="00A664CE"/>
    <w:rsid w:val="00A71424"/>
    <w:rsid w:val="00A73261"/>
    <w:rsid w:val="00A74804"/>
    <w:rsid w:val="00A7626A"/>
    <w:rsid w:val="00A821AD"/>
    <w:rsid w:val="00A821D1"/>
    <w:rsid w:val="00A82BDE"/>
    <w:rsid w:val="00A83622"/>
    <w:rsid w:val="00A837AD"/>
    <w:rsid w:val="00A9242A"/>
    <w:rsid w:val="00A938B8"/>
    <w:rsid w:val="00A9462A"/>
    <w:rsid w:val="00A97B28"/>
    <w:rsid w:val="00AA08EF"/>
    <w:rsid w:val="00AA0D6D"/>
    <w:rsid w:val="00AA13B5"/>
    <w:rsid w:val="00AA32B7"/>
    <w:rsid w:val="00AA59AA"/>
    <w:rsid w:val="00AA7E0C"/>
    <w:rsid w:val="00AB062D"/>
    <w:rsid w:val="00AB5CE5"/>
    <w:rsid w:val="00AB61AC"/>
    <w:rsid w:val="00AB705D"/>
    <w:rsid w:val="00AB79F9"/>
    <w:rsid w:val="00AC017B"/>
    <w:rsid w:val="00AC1E72"/>
    <w:rsid w:val="00AC23D4"/>
    <w:rsid w:val="00AC48E1"/>
    <w:rsid w:val="00AC632A"/>
    <w:rsid w:val="00AD037E"/>
    <w:rsid w:val="00AD0425"/>
    <w:rsid w:val="00AD2B41"/>
    <w:rsid w:val="00AD390F"/>
    <w:rsid w:val="00AD5179"/>
    <w:rsid w:val="00AD60AE"/>
    <w:rsid w:val="00AE0950"/>
    <w:rsid w:val="00AE0FDC"/>
    <w:rsid w:val="00AE33A6"/>
    <w:rsid w:val="00AE3438"/>
    <w:rsid w:val="00AE34CD"/>
    <w:rsid w:val="00AE5539"/>
    <w:rsid w:val="00AE6F9E"/>
    <w:rsid w:val="00AF09E3"/>
    <w:rsid w:val="00AF14C5"/>
    <w:rsid w:val="00AF7BD3"/>
    <w:rsid w:val="00B0266B"/>
    <w:rsid w:val="00B03758"/>
    <w:rsid w:val="00B107F8"/>
    <w:rsid w:val="00B119CE"/>
    <w:rsid w:val="00B1256F"/>
    <w:rsid w:val="00B12969"/>
    <w:rsid w:val="00B132D2"/>
    <w:rsid w:val="00B16CB8"/>
    <w:rsid w:val="00B17225"/>
    <w:rsid w:val="00B17C23"/>
    <w:rsid w:val="00B233A6"/>
    <w:rsid w:val="00B2455F"/>
    <w:rsid w:val="00B24D52"/>
    <w:rsid w:val="00B257F8"/>
    <w:rsid w:val="00B25D23"/>
    <w:rsid w:val="00B3147B"/>
    <w:rsid w:val="00B32458"/>
    <w:rsid w:val="00B33CBF"/>
    <w:rsid w:val="00B36AAD"/>
    <w:rsid w:val="00B37E6C"/>
    <w:rsid w:val="00B40078"/>
    <w:rsid w:val="00B40822"/>
    <w:rsid w:val="00B40971"/>
    <w:rsid w:val="00B41C82"/>
    <w:rsid w:val="00B44A0E"/>
    <w:rsid w:val="00B521FF"/>
    <w:rsid w:val="00B5284A"/>
    <w:rsid w:val="00B53B0C"/>
    <w:rsid w:val="00B54FFB"/>
    <w:rsid w:val="00B561DB"/>
    <w:rsid w:val="00B56AC2"/>
    <w:rsid w:val="00B64648"/>
    <w:rsid w:val="00B66DF7"/>
    <w:rsid w:val="00B70EC6"/>
    <w:rsid w:val="00B71F43"/>
    <w:rsid w:val="00B75D22"/>
    <w:rsid w:val="00B776B1"/>
    <w:rsid w:val="00B80DCA"/>
    <w:rsid w:val="00B82C2B"/>
    <w:rsid w:val="00B86BC6"/>
    <w:rsid w:val="00B94249"/>
    <w:rsid w:val="00B95855"/>
    <w:rsid w:val="00B96831"/>
    <w:rsid w:val="00B97211"/>
    <w:rsid w:val="00BA1004"/>
    <w:rsid w:val="00BA6243"/>
    <w:rsid w:val="00BB480A"/>
    <w:rsid w:val="00BB4C48"/>
    <w:rsid w:val="00BC61DB"/>
    <w:rsid w:val="00BD0E80"/>
    <w:rsid w:val="00BD294F"/>
    <w:rsid w:val="00BD3141"/>
    <w:rsid w:val="00BD57B5"/>
    <w:rsid w:val="00BD6385"/>
    <w:rsid w:val="00BE0984"/>
    <w:rsid w:val="00BE0C61"/>
    <w:rsid w:val="00BE3CA3"/>
    <w:rsid w:val="00BE4273"/>
    <w:rsid w:val="00BE5CE4"/>
    <w:rsid w:val="00BE5D95"/>
    <w:rsid w:val="00BE6307"/>
    <w:rsid w:val="00BE690B"/>
    <w:rsid w:val="00BF411C"/>
    <w:rsid w:val="00BF42BD"/>
    <w:rsid w:val="00BF4EF7"/>
    <w:rsid w:val="00BF5614"/>
    <w:rsid w:val="00BF78A1"/>
    <w:rsid w:val="00C017A3"/>
    <w:rsid w:val="00C01D29"/>
    <w:rsid w:val="00C01E82"/>
    <w:rsid w:val="00C03DF4"/>
    <w:rsid w:val="00C046C5"/>
    <w:rsid w:val="00C061EF"/>
    <w:rsid w:val="00C0698E"/>
    <w:rsid w:val="00C07912"/>
    <w:rsid w:val="00C07E1A"/>
    <w:rsid w:val="00C11731"/>
    <w:rsid w:val="00C123D3"/>
    <w:rsid w:val="00C12ADA"/>
    <w:rsid w:val="00C12D2B"/>
    <w:rsid w:val="00C15649"/>
    <w:rsid w:val="00C157CD"/>
    <w:rsid w:val="00C16DC7"/>
    <w:rsid w:val="00C21928"/>
    <w:rsid w:val="00C2450F"/>
    <w:rsid w:val="00C26591"/>
    <w:rsid w:val="00C278DA"/>
    <w:rsid w:val="00C32832"/>
    <w:rsid w:val="00C32EE8"/>
    <w:rsid w:val="00C3571C"/>
    <w:rsid w:val="00C375B2"/>
    <w:rsid w:val="00C37AA8"/>
    <w:rsid w:val="00C4091A"/>
    <w:rsid w:val="00C41307"/>
    <w:rsid w:val="00C41C8E"/>
    <w:rsid w:val="00C440F4"/>
    <w:rsid w:val="00C47D21"/>
    <w:rsid w:val="00C53CE3"/>
    <w:rsid w:val="00C5442C"/>
    <w:rsid w:val="00C57B26"/>
    <w:rsid w:val="00C600BA"/>
    <w:rsid w:val="00C60413"/>
    <w:rsid w:val="00C61059"/>
    <w:rsid w:val="00C623FD"/>
    <w:rsid w:val="00C6410F"/>
    <w:rsid w:val="00C6484D"/>
    <w:rsid w:val="00C67A23"/>
    <w:rsid w:val="00C72297"/>
    <w:rsid w:val="00C73344"/>
    <w:rsid w:val="00C73C0D"/>
    <w:rsid w:val="00C74009"/>
    <w:rsid w:val="00C74995"/>
    <w:rsid w:val="00C776DC"/>
    <w:rsid w:val="00C81E73"/>
    <w:rsid w:val="00C8334F"/>
    <w:rsid w:val="00C84A7E"/>
    <w:rsid w:val="00C92AFD"/>
    <w:rsid w:val="00C94251"/>
    <w:rsid w:val="00C96BA1"/>
    <w:rsid w:val="00CA31D5"/>
    <w:rsid w:val="00CA5965"/>
    <w:rsid w:val="00CA714A"/>
    <w:rsid w:val="00CB460E"/>
    <w:rsid w:val="00CB6D32"/>
    <w:rsid w:val="00CB6FEA"/>
    <w:rsid w:val="00CB7A91"/>
    <w:rsid w:val="00CC238C"/>
    <w:rsid w:val="00CC731F"/>
    <w:rsid w:val="00CD218D"/>
    <w:rsid w:val="00CD3EFF"/>
    <w:rsid w:val="00CD410A"/>
    <w:rsid w:val="00CD4520"/>
    <w:rsid w:val="00CD6840"/>
    <w:rsid w:val="00CE288A"/>
    <w:rsid w:val="00CE2988"/>
    <w:rsid w:val="00CE636B"/>
    <w:rsid w:val="00CE6C61"/>
    <w:rsid w:val="00CE70C3"/>
    <w:rsid w:val="00CE7A56"/>
    <w:rsid w:val="00CE7F1D"/>
    <w:rsid w:val="00CF0088"/>
    <w:rsid w:val="00CF3428"/>
    <w:rsid w:val="00CF3BBD"/>
    <w:rsid w:val="00CF51B8"/>
    <w:rsid w:val="00D010DC"/>
    <w:rsid w:val="00D03A05"/>
    <w:rsid w:val="00D058D4"/>
    <w:rsid w:val="00D077A5"/>
    <w:rsid w:val="00D1016C"/>
    <w:rsid w:val="00D1355D"/>
    <w:rsid w:val="00D1639A"/>
    <w:rsid w:val="00D165CA"/>
    <w:rsid w:val="00D1768E"/>
    <w:rsid w:val="00D207AE"/>
    <w:rsid w:val="00D26B25"/>
    <w:rsid w:val="00D43CD2"/>
    <w:rsid w:val="00D43FC8"/>
    <w:rsid w:val="00D44628"/>
    <w:rsid w:val="00D45434"/>
    <w:rsid w:val="00D45858"/>
    <w:rsid w:val="00D53B17"/>
    <w:rsid w:val="00D54DCD"/>
    <w:rsid w:val="00D55263"/>
    <w:rsid w:val="00D553E8"/>
    <w:rsid w:val="00D56445"/>
    <w:rsid w:val="00D60C70"/>
    <w:rsid w:val="00D611BF"/>
    <w:rsid w:val="00D61D21"/>
    <w:rsid w:val="00D623AB"/>
    <w:rsid w:val="00D62601"/>
    <w:rsid w:val="00D6410C"/>
    <w:rsid w:val="00D6456E"/>
    <w:rsid w:val="00D6653B"/>
    <w:rsid w:val="00D675F8"/>
    <w:rsid w:val="00D70C4A"/>
    <w:rsid w:val="00D732D4"/>
    <w:rsid w:val="00D77B4F"/>
    <w:rsid w:val="00D81253"/>
    <w:rsid w:val="00D81318"/>
    <w:rsid w:val="00D8255D"/>
    <w:rsid w:val="00D85EF1"/>
    <w:rsid w:val="00D86B8D"/>
    <w:rsid w:val="00D87539"/>
    <w:rsid w:val="00D87DF9"/>
    <w:rsid w:val="00D914A1"/>
    <w:rsid w:val="00D91871"/>
    <w:rsid w:val="00D9466A"/>
    <w:rsid w:val="00D9520E"/>
    <w:rsid w:val="00D955B7"/>
    <w:rsid w:val="00D95707"/>
    <w:rsid w:val="00D95A67"/>
    <w:rsid w:val="00D96193"/>
    <w:rsid w:val="00D965AC"/>
    <w:rsid w:val="00DA0E85"/>
    <w:rsid w:val="00DA0F81"/>
    <w:rsid w:val="00DA2E7C"/>
    <w:rsid w:val="00DA58DF"/>
    <w:rsid w:val="00DA5EDE"/>
    <w:rsid w:val="00DA6613"/>
    <w:rsid w:val="00DB016D"/>
    <w:rsid w:val="00DB1E27"/>
    <w:rsid w:val="00DB2F5D"/>
    <w:rsid w:val="00DB3CD0"/>
    <w:rsid w:val="00DB61E6"/>
    <w:rsid w:val="00DB6A41"/>
    <w:rsid w:val="00DC23BC"/>
    <w:rsid w:val="00DC46BC"/>
    <w:rsid w:val="00DC55BE"/>
    <w:rsid w:val="00DC6194"/>
    <w:rsid w:val="00DC6332"/>
    <w:rsid w:val="00DD0BEF"/>
    <w:rsid w:val="00DD1984"/>
    <w:rsid w:val="00DD1CCC"/>
    <w:rsid w:val="00DD5670"/>
    <w:rsid w:val="00DD6B94"/>
    <w:rsid w:val="00DD6C66"/>
    <w:rsid w:val="00DD6CF6"/>
    <w:rsid w:val="00DE1E31"/>
    <w:rsid w:val="00DE785A"/>
    <w:rsid w:val="00DF0EA5"/>
    <w:rsid w:val="00DF1D94"/>
    <w:rsid w:val="00DF4451"/>
    <w:rsid w:val="00DF5023"/>
    <w:rsid w:val="00DF6DA8"/>
    <w:rsid w:val="00DF7B10"/>
    <w:rsid w:val="00E021F3"/>
    <w:rsid w:val="00E02B7D"/>
    <w:rsid w:val="00E04D4C"/>
    <w:rsid w:val="00E06EB6"/>
    <w:rsid w:val="00E101FC"/>
    <w:rsid w:val="00E10A9A"/>
    <w:rsid w:val="00E17CB9"/>
    <w:rsid w:val="00E17E66"/>
    <w:rsid w:val="00E21977"/>
    <w:rsid w:val="00E23C0A"/>
    <w:rsid w:val="00E24B87"/>
    <w:rsid w:val="00E26F27"/>
    <w:rsid w:val="00E308D7"/>
    <w:rsid w:val="00E352DE"/>
    <w:rsid w:val="00E37D13"/>
    <w:rsid w:val="00E4034D"/>
    <w:rsid w:val="00E4053A"/>
    <w:rsid w:val="00E406F6"/>
    <w:rsid w:val="00E4319E"/>
    <w:rsid w:val="00E442F5"/>
    <w:rsid w:val="00E46F64"/>
    <w:rsid w:val="00E476D6"/>
    <w:rsid w:val="00E47E5A"/>
    <w:rsid w:val="00E52793"/>
    <w:rsid w:val="00E54AD9"/>
    <w:rsid w:val="00E55636"/>
    <w:rsid w:val="00E57D66"/>
    <w:rsid w:val="00E609C5"/>
    <w:rsid w:val="00E612B7"/>
    <w:rsid w:val="00E61301"/>
    <w:rsid w:val="00E62001"/>
    <w:rsid w:val="00E65BCF"/>
    <w:rsid w:val="00E67027"/>
    <w:rsid w:val="00E67478"/>
    <w:rsid w:val="00E67854"/>
    <w:rsid w:val="00E71512"/>
    <w:rsid w:val="00E725FA"/>
    <w:rsid w:val="00E738C5"/>
    <w:rsid w:val="00E742C4"/>
    <w:rsid w:val="00E75D24"/>
    <w:rsid w:val="00E80044"/>
    <w:rsid w:val="00E801C9"/>
    <w:rsid w:val="00E8034D"/>
    <w:rsid w:val="00E80FFA"/>
    <w:rsid w:val="00E84E9A"/>
    <w:rsid w:val="00E85435"/>
    <w:rsid w:val="00E86A7B"/>
    <w:rsid w:val="00E901D7"/>
    <w:rsid w:val="00E9609D"/>
    <w:rsid w:val="00EA29D4"/>
    <w:rsid w:val="00EA4AFF"/>
    <w:rsid w:val="00EA67CE"/>
    <w:rsid w:val="00EA789D"/>
    <w:rsid w:val="00EB0869"/>
    <w:rsid w:val="00EB41E7"/>
    <w:rsid w:val="00EB5F79"/>
    <w:rsid w:val="00EB6F5F"/>
    <w:rsid w:val="00EB742E"/>
    <w:rsid w:val="00EB7F74"/>
    <w:rsid w:val="00EC0D61"/>
    <w:rsid w:val="00EC2AC6"/>
    <w:rsid w:val="00EC43D5"/>
    <w:rsid w:val="00ED0AD4"/>
    <w:rsid w:val="00ED1182"/>
    <w:rsid w:val="00ED3B04"/>
    <w:rsid w:val="00ED5B59"/>
    <w:rsid w:val="00ED65A2"/>
    <w:rsid w:val="00ED66EB"/>
    <w:rsid w:val="00ED6AF7"/>
    <w:rsid w:val="00ED74DC"/>
    <w:rsid w:val="00EE5564"/>
    <w:rsid w:val="00EE5A50"/>
    <w:rsid w:val="00EE7937"/>
    <w:rsid w:val="00EF3017"/>
    <w:rsid w:val="00EF32FD"/>
    <w:rsid w:val="00EF3392"/>
    <w:rsid w:val="00EF3C35"/>
    <w:rsid w:val="00EF401A"/>
    <w:rsid w:val="00EF5600"/>
    <w:rsid w:val="00EF6743"/>
    <w:rsid w:val="00EF70EB"/>
    <w:rsid w:val="00EF7D12"/>
    <w:rsid w:val="00F01D55"/>
    <w:rsid w:val="00F14E24"/>
    <w:rsid w:val="00F15318"/>
    <w:rsid w:val="00F15A08"/>
    <w:rsid w:val="00F16D33"/>
    <w:rsid w:val="00F178DD"/>
    <w:rsid w:val="00F245D8"/>
    <w:rsid w:val="00F25387"/>
    <w:rsid w:val="00F30926"/>
    <w:rsid w:val="00F314DA"/>
    <w:rsid w:val="00F31F68"/>
    <w:rsid w:val="00F32FA2"/>
    <w:rsid w:val="00F33992"/>
    <w:rsid w:val="00F3485E"/>
    <w:rsid w:val="00F3554A"/>
    <w:rsid w:val="00F40137"/>
    <w:rsid w:val="00F40E47"/>
    <w:rsid w:val="00F438BB"/>
    <w:rsid w:val="00F45D3B"/>
    <w:rsid w:val="00F535FD"/>
    <w:rsid w:val="00F56AC5"/>
    <w:rsid w:val="00F60F32"/>
    <w:rsid w:val="00F622B8"/>
    <w:rsid w:val="00F626B2"/>
    <w:rsid w:val="00F63DE2"/>
    <w:rsid w:val="00F65F47"/>
    <w:rsid w:val="00F665E7"/>
    <w:rsid w:val="00F71179"/>
    <w:rsid w:val="00F72492"/>
    <w:rsid w:val="00F76941"/>
    <w:rsid w:val="00F80EA7"/>
    <w:rsid w:val="00F81D81"/>
    <w:rsid w:val="00F82619"/>
    <w:rsid w:val="00F8313E"/>
    <w:rsid w:val="00F86810"/>
    <w:rsid w:val="00F9166D"/>
    <w:rsid w:val="00F92039"/>
    <w:rsid w:val="00F94D64"/>
    <w:rsid w:val="00F96FC4"/>
    <w:rsid w:val="00F97131"/>
    <w:rsid w:val="00F9779E"/>
    <w:rsid w:val="00FA04DA"/>
    <w:rsid w:val="00FA0BA2"/>
    <w:rsid w:val="00FA0F82"/>
    <w:rsid w:val="00FA1159"/>
    <w:rsid w:val="00FA22A2"/>
    <w:rsid w:val="00FA2A7E"/>
    <w:rsid w:val="00FA36E1"/>
    <w:rsid w:val="00FA4ADA"/>
    <w:rsid w:val="00FA4B36"/>
    <w:rsid w:val="00FA4CC9"/>
    <w:rsid w:val="00FB08E6"/>
    <w:rsid w:val="00FB6A34"/>
    <w:rsid w:val="00FC2F44"/>
    <w:rsid w:val="00FC6A81"/>
    <w:rsid w:val="00FD2760"/>
    <w:rsid w:val="00FD3A01"/>
    <w:rsid w:val="00FD3B39"/>
    <w:rsid w:val="00FD67E6"/>
    <w:rsid w:val="00FE07AE"/>
    <w:rsid w:val="00FE1EFE"/>
    <w:rsid w:val="00FF0C34"/>
    <w:rsid w:val="00FF3926"/>
    <w:rsid w:val="00FF5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1AB13"/>
  <w15:docId w15:val="{9E3F8084-4EC6-4791-8CFE-44E5F292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A714A"/>
    <w:rPr>
      <w:rFonts w:ascii="Cambria" w:eastAsia="Cambria" w:hAnsi="Cambria" w:cs="Cambria"/>
    </w:rPr>
  </w:style>
  <w:style w:type="paragraph" w:styleId="Heading1">
    <w:name w:val="heading 1"/>
    <w:basedOn w:val="Normal"/>
    <w:uiPriority w:val="1"/>
    <w:qFormat/>
    <w:rsid w:val="00CA714A"/>
    <w:pPr>
      <w:ind w:left="1386"/>
      <w:outlineLvl w:val="0"/>
    </w:pPr>
    <w:rPr>
      <w:b/>
      <w:bCs/>
      <w:sz w:val="20"/>
      <w:szCs w:val="20"/>
    </w:rPr>
  </w:style>
  <w:style w:type="paragraph" w:styleId="Heading2">
    <w:name w:val="heading 2"/>
    <w:basedOn w:val="Normal"/>
    <w:uiPriority w:val="1"/>
    <w:qFormat/>
    <w:rsid w:val="00CA714A"/>
    <w:pPr>
      <w:ind w:left="1671" w:hanging="99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CA714A"/>
    <w:pPr>
      <w:spacing w:before="121"/>
      <w:ind w:left="1136" w:hanging="600"/>
    </w:pPr>
    <w:rPr>
      <w:b/>
      <w:bCs/>
      <w:sz w:val="20"/>
      <w:szCs w:val="20"/>
    </w:rPr>
  </w:style>
  <w:style w:type="paragraph" w:styleId="TOC2">
    <w:name w:val="toc 2"/>
    <w:basedOn w:val="Normal"/>
    <w:uiPriority w:val="39"/>
    <w:qFormat/>
    <w:rsid w:val="00CA714A"/>
    <w:pPr>
      <w:spacing w:before="121"/>
      <w:ind w:left="1536" w:hanging="1200"/>
    </w:pPr>
    <w:rPr>
      <w:b/>
      <w:bCs/>
      <w:i/>
      <w:sz w:val="20"/>
      <w:szCs w:val="20"/>
    </w:rPr>
  </w:style>
  <w:style w:type="paragraph" w:styleId="BodyText">
    <w:name w:val="Body Text"/>
    <w:basedOn w:val="Normal"/>
    <w:uiPriority w:val="1"/>
    <w:qFormat/>
    <w:rsid w:val="00CA714A"/>
    <w:rPr>
      <w:sz w:val="20"/>
      <w:szCs w:val="20"/>
    </w:rPr>
  </w:style>
  <w:style w:type="paragraph" w:styleId="ListParagraph">
    <w:name w:val="List Paragraph"/>
    <w:basedOn w:val="Normal"/>
    <w:uiPriority w:val="1"/>
    <w:qFormat/>
    <w:rsid w:val="00CA714A"/>
    <w:pPr>
      <w:ind w:left="1256" w:hanging="360"/>
    </w:pPr>
  </w:style>
  <w:style w:type="paragraph" w:customStyle="1" w:styleId="TableParagraph">
    <w:name w:val="Table Paragraph"/>
    <w:basedOn w:val="Normal"/>
    <w:uiPriority w:val="1"/>
    <w:qFormat/>
    <w:rsid w:val="00CA714A"/>
  </w:style>
  <w:style w:type="character" w:styleId="CommentReference">
    <w:name w:val="annotation reference"/>
    <w:basedOn w:val="DefaultParagraphFont"/>
    <w:uiPriority w:val="99"/>
    <w:semiHidden/>
    <w:unhideWhenUsed/>
    <w:rsid w:val="00C41C8E"/>
    <w:rPr>
      <w:sz w:val="16"/>
      <w:szCs w:val="16"/>
    </w:rPr>
  </w:style>
  <w:style w:type="paragraph" w:styleId="CommentText">
    <w:name w:val="annotation text"/>
    <w:basedOn w:val="Normal"/>
    <w:link w:val="CommentTextChar"/>
    <w:uiPriority w:val="99"/>
    <w:unhideWhenUsed/>
    <w:rsid w:val="00C41C8E"/>
    <w:rPr>
      <w:sz w:val="20"/>
      <w:szCs w:val="20"/>
    </w:rPr>
  </w:style>
  <w:style w:type="character" w:customStyle="1" w:styleId="CommentTextChar">
    <w:name w:val="Comment Text Char"/>
    <w:basedOn w:val="DefaultParagraphFont"/>
    <w:link w:val="CommentText"/>
    <w:uiPriority w:val="99"/>
    <w:rsid w:val="00C41C8E"/>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C41C8E"/>
    <w:rPr>
      <w:b/>
      <w:bCs/>
    </w:rPr>
  </w:style>
  <w:style w:type="character" w:customStyle="1" w:styleId="CommentSubjectChar">
    <w:name w:val="Comment Subject Char"/>
    <w:basedOn w:val="CommentTextChar"/>
    <w:link w:val="CommentSubject"/>
    <w:uiPriority w:val="99"/>
    <w:semiHidden/>
    <w:rsid w:val="00C41C8E"/>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C41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C8E"/>
    <w:rPr>
      <w:rFonts w:ascii="Segoe UI" w:eastAsia="Cambria" w:hAnsi="Segoe UI" w:cs="Segoe UI"/>
      <w:sz w:val="18"/>
      <w:szCs w:val="18"/>
    </w:rPr>
  </w:style>
  <w:style w:type="character" w:styleId="Hyperlink">
    <w:name w:val="Hyperlink"/>
    <w:basedOn w:val="DefaultParagraphFont"/>
    <w:uiPriority w:val="99"/>
    <w:unhideWhenUsed/>
    <w:rsid w:val="009D5BC6"/>
    <w:rPr>
      <w:color w:val="0000FF" w:themeColor="hyperlink"/>
      <w:u w:val="single"/>
    </w:rPr>
  </w:style>
  <w:style w:type="character" w:customStyle="1" w:styleId="UnresolvedMention1">
    <w:name w:val="Unresolved Mention1"/>
    <w:basedOn w:val="DefaultParagraphFont"/>
    <w:uiPriority w:val="99"/>
    <w:semiHidden/>
    <w:unhideWhenUsed/>
    <w:rsid w:val="009D5BC6"/>
    <w:rPr>
      <w:color w:val="808080"/>
      <w:shd w:val="clear" w:color="auto" w:fill="E6E6E6"/>
    </w:rPr>
  </w:style>
  <w:style w:type="paragraph" w:styleId="Header">
    <w:name w:val="header"/>
    <w:basedOn w:val="Normal"/>
    <w:link w:val="HeaderChar"/>
    <w:uiPriority w:val="99"/>
    <w:unhideWhenUsed/>
    <w:rsid w:val="00F15318"/>
    <w:pPr>
      <w:tabs>
        <w:tab w:val="center" w:pos="4536"/>
        <w:tab w:val="right" w:pos="9072"/>
      </w:tabs>
    </w:pPr>
  </w:style>
  <w:style w:type="character" w:customStyle="1" w:styleId="HeaderChar">
    <w:name w:val="Header Char"/>
    <w:basedOn w:val="DefaultParagraphFont"/>
    <w:link w:val="Header"/>
    <w:uiPriority w:val="99"/>
    <w:rsid w:val="00F15318"/>
    <w:rPr>
      <w:rFonts w:ascii="Cambria" w:eastAsia="Cambria" w:hAnsi="Cambria" w:cs="Cambria"/>
    </w:rPr>
  </w:style>
  <w:style w:type="paragraph" w:styleId="Footer">
    <w:name w:val="footer"/>
    <w:basedOn w:val="Normal"/>
    <w:link w:val="FooterChar"/>
    <w:uiPriority w:val="99"/>
    <w:unhideWhenUsed/>
    <w:rsid w:val="00F15318"/>
    <w:pPr>
      <w:tabs>
        <w:tab w:val="center" w:pos="4536"/>
        <w:tab w:val="right" w:pos="9072"/>
      </w:tabs>
    </w:pPr>
  </w:style>
  <w:style w:type="character" w:customStyle="1" w:styleId="FooterChar">
    <w:name w:val="Footer Char"/>
    <w:basedOn w:val="DefaultParagraphFont"/>
    <w:link w:val="Footer"/>
    <w:uiPriority w:val="99"/>
    <w:rsid w:val="00F15318"/>
    <w:rPr>
      <w:rFonts w:ascii="Cambria" w:eastAsia="Cambria" w:hAnsi="Cambria" w:cs="Cambria"/>
    </w:rPr>
  </w:style>
  <w:style w:type="paragraph" w:styleId="FootnoteText">
    <w:name w:val="footnote text"/>
    <w:basedOn w:val="Normal"/>
    <w:link w:val="FootnoteTextChar"/>
    <w:unhideWhenUsed/>
    <w:rsid w:val="00950137"/>
    <w:rPr>
      <w:sz w:val="20"/>
      <w:szCs w:val="20"/>
    </w:rPr>
  </w:style>
  <w:style w:type="character" w:customStyle="1" w:styleId="FootnoteTextChar">
    <w:name w:val="Footnote Text Char"/>
    <w:basedOn w:val="DefaultParagraphFont"/>
    <w:link w:val="FootnoteText"/>
    <w:rsid w:val="00950137"/>
    <w:rPr>
      <w:rFonts w:ascii="Cambria" w:eastAsia="Cambria" w:hAnsi="Cambria" w:cs="Cambria"/>
      <w:sz w:val="20"/>
      <w:szCs w:val="20"/>
    </w:rPr>
  </w:style>
  <w:style w:type="character" w:styleId="FootnoteReference">
    <w:name w:val="footnote reference"/>
    <w:basedOn w:val="DefaultParagraphFont"/>
    <w:uiPriority w:val="99"/>
    <w:unhideWhenUsed/>
    <w:rsid w:val="00950137"/>
    <w:rPr>
      <w:vertAlign w:val="superscript"/>
    </w:rPr>
  </w:style>
  <w:style w:type="table" w:styleId="TableGrid">
    <w:name w:val="Table Grid"/>
    <w:basedOn w:val="TableNormal"/>
    <w:rsid w:val="00BD3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D7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3D7F7D"/>
    <w:rPr>
      <w:rFonts w:ascii="Courier New" w:eastAsia="Times New Roman" w:hAnsi="Courier New" w:cs="Courier New"/>
      <w:sz w:val="20"/>
      <w:szCs w:val="20"/>
      <w:lang w:val="tr-TR" w:eastAsia="tr-TR"/>
    </w:rPr>
  </w:style>
  <w:style w:type="paragraph" w:styleId="EndnoteText">
    <w:name w:val="endnote text"/>
    <w:basedOn w:val="Normal"/>
    <w:link w:val="EndnoteTextChar"/>
    <w:uiPriority w:val="99"/>
    <w:semiHidden/>
    <w:unhideWhenUsed/>
    <w:rsid w:val="00EA789D"/>
    <w:rPr>
      <w:sz w:val="20"/>
      <w:szCs w:val="20"/>
    </w:rPr>
  </w:style>
  <w:style w:type="character" w:customStyle="1" w:styleId="EndnoteTextChar">
    <w:name w:val="Endnote Text Char"/>
    <w:basedOn w:val="DefaultParagraphFont"/>
    <w:link w:val="EndnoteText"/>
    <w:uiPriority w:val="99"/>
    <w:semiHidden/>
    <w:rsid w:val="00EA789D"/>
    <w:rPr>
      <w:rFonts w:ascii="Cambria" w:eastAsia="Cambria" w:hAnsi="Cambria" w:cs="Cambria"/>
      <w:sz w:val="20"/>
      <w:szCs w:val="20"/>
    </w:rPr>
  </w:style>
  <w:style w:type="character" w:styleId="EndnoteReference">
    <w:name w:val="endnote reference"/>
    <w:basedOn w:val="DefaultParagraphFont"/>
    <w:uiPriority w:val="99"/>
    <w:semiHidden/>
    <w:unhideWhenUsed/>
    <w:rsid w:val="00EA789D"/>
    <w:rPr>
      <w:vertAlign w:val="superscript"/>
    </w:rPr>
  </w:style>
  <w:style w:type="paragraph" w:styleId="Subtitle">
    <w:name w:val="Subtitle"/>
    <w:basedOn w:val="Normal"/>
    <w:link w:val="SubtitleChar"/>
    <w:uiPriority w:val="99"/>
    <w:qFormat/>
    <w:rsid w:val="008B6F69"/>
    <w:pPr>
      <w:widowControl/>
      <w:autoSpaceDE/>
      <w:autoSpaceDN/>
      <w:spacing w:before="120" w:after="120"/>
      <w:jc w:val="center"/>
    </w:pPr>
    <w:rPr>
      <w:rFonts w:ascii="Arial" w:eastAsia="Times New Roman" w:hAnsi="Arial" w:cs="Times New Roman"/>
      <w:b/>
      <w:sz w:val="28"/>
      <w:szCs w:val="20"/>
      <w:lang w:val="fr-BE"/>
    </w:rPr>
  </w:style>
  <w:style w:type="character" w:customStyle="1" w:styleId="SubtitleChar">
    <w:name w:val="Subtitle Char"/>
    <w:basedOn w:val="DefaultParagraphFont"/>
    <w:link w:val="Subtitle"/>
    <w:uiPriority w:val="99"/>
    <w:rsid w:val="008B6F69"/>
    <w:rPr>
      <w:rFonts w:ascii="Arial" w:eastAsia="Times New Roman" w:hAnsi="Arial" w:cs="Times New Roman"/>
      <w:b/>
      <w:sz w:val="28"/>
      <w:szCs w:val="20"/>
      <w:lang w:val="fr-BE"/>
    </w:rPr>
  </w:style>
  <w:style w:type="character" w:customStyle="1" w:styleId="UnresolvedMention2">
    <w:name w:val="Unresolved Mention2"/>
    <w:basedOn w:val="DefaultParagraphFont"/>
    <w:uiPriority w:val="99"/>
    <w:semiHidden/>
    <w:unhideWhenUsed/>
    <w:rsid w:val="005E4CAE"/>
    <w:rPr>
      <w:color w:val="605E5C"/>
      <w:shd w:val="clear" w:color="auto" w:fill="E1DFDD"/>
    </w:rPr>
  </w:style>
  <w:style w:type="character" w:styleId="FollowedHyperlink">
    <w:name w:val="FollowedHyperlink"/>
    <w:basedOn w:val="DefaultParagraphFont"/>
    <w:uiPriority w:val="99"/>
    <w:semiHidden/>
    <w:unhideWhenUsed/>
    <w:rsid w:val="005E4CAE"/>
    <w:rPr>
      <w:color w:val="800080" w:themeColor="followedHyperlink"/>
      <w:u w:val="single"/>
    </w:rPr>
  </w:style>
  <w:style w:type="character" w:customStyle="1" w:styleId="UnresolvedMention3">
    <w:name w:val="Unresolved Mention3"/>
    <w:basedOn w:val="DefaultParagraphFont"/>
    <w:uiPriority w:val="99"/>
    <w:semiHidden/>
    <w:unhideWhenUsed/>
    <w:rsid w:val="005F5A62"/>
    <w:rPr>
      <w:color w:val="605E5C"/>
      <w:shd w:val="clear" w:color="auto" w:fill="E1DFDD"/>
    </w:rPr>
  </w:style>
  <w:style w:type="character" w:customStyle="1" w:styleId="UnresolvedMention4">
    <w:name w:val="Unresolved Mention4"/>
    <w:basedOn w:val="DefaultParagraphFont"/>
    <w:uiPriority w:val="99"/>
    <w:semiHidden/>
    <w:unhideWhenUsed/>
    <w:rsid w:val="00D60C70"/>
    <w:rPr>
      <w:color w:val="605E5C"/>
      <w:shd w:val="clear" w:color="auto" w:fill="E1DFDD"/>
    </w:rPr>
  </w:style>
  <w:style w:type="paragraph" w:styleId="TOCHeading">
    <w:name w:val="TOC Heading"/>
    <w:basedOn w:val="Heading1"/>
    <w:next w:val="Normal"/>
    <w:uiPriority w:val="39"/>
    <w:unhideWhenUsed/>
    <w:qFormat/>
    <w:rsid w:val="00A51AF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5282BE" w:themeColor="accent1" w:themeShade="BF"/>
      <w:sz w:val="32"/>
      <w:szCs w:val="32"/>
      <w:lang w:val="tr-TR" w:eastAsia="tr-TR"/>
    </w:rPr>
  </w:style>
  <w:style w:type="character" w:customStyle="1" w:styleId="UnresolvedMention5">
    <w:name w:val="Unresolved Mention5"/>
    <w:basedOn w:val="DefaultParagraphFont"/>
    <w:uiPriority w:val="99"/>
    <w:semiHidden/>
    <w:unhideWhenUsed/>
    <w:rsid w:val="009A4F3E"/>
    <w:rPr>
      <w:color w:val="605E5C"/>
      <w:shd w:val="clear" w:color="auto" w:fill="E1DFDD"/>
    </w:rPr>
  </w:style>
  <w:style w:type="paragraph" w:customStyle="1" w:styleId="pf0">
    <w:name w:val="pf0"/>
    <w:basedOn w:val="Normal"/>
    <w:rsid w:val="00901F07"/>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character" w:customStyle="1" w:styleId="cf01">
    <w:name w:val="cf01"/>
    <w:basedOn w:val="DefaultParagraphFont"/>
    <w:rsid w:val="00901F07"/>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1B5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19518">
      <w:bodyDiv w:val="1"/>
      <w:marLeft w:val="0"/>
      <w:marRight w:val="0"/>
      <w:marTop w:val="0"/>
      <w:marBottom w:val="0"/>
      <w:divBdr>
        <w:top w:val="none" w:sz="0" w:space="0" w:color="auto"/>
        <w:left w:val="none" w:sz="0" w:space="0" w:color="auto"/>
        <w:bottom w:val="none" w:sz="0" w:space="0" w:color="auto"/>
        <w:right w:val="none" w:sz="0" w:space="0" w:color="auto"/>
      </w:divBdr>
    </w:div>
    <w:div w:id="289895528">
      <w:bodyDiv w:val="1"/>
      <w:marLeft w:val="0"/>
      <w:marRight w:val="0"/>
      <w:marTop w:val="0"/>
      <w:marBottom w:val="0"/>
      <w:divBdr>
        <w:top w:val="none" w:sz="0" w:space="0" w:color="auto"/>
        <w:left w:val="none" w:sz="0" w:space="0" w:color="auto"/>
        <w:bottom w:val="none" w:sz="0" w:space="0" w:color="auto"/>
        <w:right w:val="none" w:sz="0" w:space="0" w:color="auto"/>
      </w:divBdr>
    </w:div>
    <w:div w:id="516240553">
      <w:bodyDiv w:val="1"/>
      <w:marLeft w:val="0"/>
      <w:marRight w:val="0"/>
      <w:marTop w:val="0"/>
      <w:marBottom w:val="0"/>
      <w:divBdr>
        <w:top w:val="none" w:sz="0" w:space="0" w:color="auto"/>
        <w:left w:val="none" w:sz="0" w:space="0" w:color="auto"/>
        <w:bottom w:val="none" w:sz="0" w:space="0" w:color="auto"/>
        <w:right w:val="none" w:sz="0" w:space="0" w:color="auto"/>
      </w:divBdr>
    </w:div>
    <w:div w:id="664364129">
      <w:bodyDiv w:val="1"/>
      <w:marLeft w:val="0"/>
      <w:marRight w:val="0"/>
      <w:marTop w:val="0"/>
      <w:marBottom w:val="0"/>
      <w:divBdr>
        <w:top w:val="none" w:sz="0" w:space="0" w:color="auto"/>
        <w:left w:val="none" w:sz="0" w:space="0" w:color="auto"/>
        <w:bottom w:val="none" w:sz="0" w:space="0" w:color="auto"/>
        <w:right w:val="none" w:sz="0" w:space="0" w:color="auto"/>
      </w:divBdr>
    </w:div>
    <w:div w:id="741104705">
      <w:bodyDiv w:val="1"/>
      <w:marLeft w:val="0"/>
      <w:marRight w:val="0"/>
      <w:marTop w:val="0"/>
      <w:marBottom w:val="0"/>
      <w:divBdr>
        <w:top w:val="none" w:sz="0" w:space="0" w:color="auto"/>
        <w:left w:val="none" w:sz="0" w:space="0" w:color="auto"/>
        <w:bottom w:val="none" w:sz="0" w:space="0" w:color="auto"/>
        <w:right w:val="none" w:sz="0" w:space="0" w:color="auto"/>
      </w:divBdr>
    </w:div>
    <w:div w:id="750127102">
      <w:bodyDiv w:val="1"/>
      <w:marLeft w:val="0"/>
      <w:marRight w:val="0"/>
      <w:marTop w:val="0"/>
      <w:marBottom w:val="0"/>
      <w:divBdr>
        <w:top w:val="none" w:sz="0" w:space="0" w:color="auto"/>
        <w:left w:val="none" w:sz="0" w:space="0" w:color="auto"/>
        <w:bottom w:val="none" w:sz="0" w:space="0" w:color="auto"/>
        <w:right w:val="none" w:sz="0" w:space="0" w:color="auto"/>
      </w:divBdr>
    </w:div>
    <w:div w:id="792093550">
      <w:bodyDiv w:val="1"/>
      <w:marLeft w:val="0"/>
      <w:marRight w:val="0"/>
      <w:marTop w:val="0"/>
      <w:marBottom w:val="0"/>
      <w:divBdr>
        <w:top w:val="none" w:sz="0" w:space="0" w:color="auto"/>
        <w:left w:val="none" w:sz="0" w:space="0" w:color="auto"/>
        <w:bottom w:val="none" w:sz="0" w:space="0" w:color="auto"/>
        <w:right w:val="none" w:sz="0" w:space="0" w:color="auto"/>
      </w:divBdr>
    </w:div>
    <w:div w:id="897789867">
      <w:bodyDiv w:val="1"/>
      <w:marLeft w:val="0"/>
      <w:marRight w:val="0"/>
      <w:marTop w:val="0"/>
      <w:marBottom w:val="0"/>
      <w:divBdr>
        <w:top w:val="none" w:sz="0" w:space="0" w:color="auto"/>
        <w:left w:val="none" w:sz="0" w:space="0" w:color="auto"/>
        <w:bottom w:val="none" w:sz="0" w:space="0" w:color="auto"/>
        <w:right w:val="none" w:sz="0" w:space="0" w:color="auto"/>
      </w:divBdr>
    </w:div>
    <w:div w:id="926423070">
      <w:bodyDiv w:val="1"/>
      <w:marLeft w:val="0"/>
      <w:marRight w:val="0"/>
      <w:marTop w:val="0"/>
      <w:marBottom w:val="0"/>
      <w:divBdr>
        <w:top w:val="none" w:sz="0" w:space="0" w:color="auto"/>
        <w:left w:val="none" w:sz="0" w:space="0" w:color="auto"/>
        <w:bottom w:val="none" w:sz="0" w:space="0" w:color="auto"/>
        <w:right w:val="none" w:sz="0" w:space="0" w:color="auto"/>
      </w:divBdr>
    </w:div>
    <w:div w:id="979923754">
      <w:bodyDiv w:val="1"/>
      <w:marLeft w:val="0"/>
      <w:marRight w:val="0"/>
      <w:marTop w:val="0"/>
      <w:marBottom w:val="0"/>
      <w:divBdr>
        <w:top w:val="none" w:sz="0" w:space="0" w:color="auto"/>
        <w:left w:val="none" w:sz="0" w:space="0" w:color="auto"/>
        <w:bottom w:val="none" w:sz="0" w:space="0" w:color="auto"/>
        <w:right w:val="none" w:sz="0" w:space="0" w:color="auto"/>
      </w:divBdr>
    </w:div>
    <w:div w:id="1045984612">
      <w:bodyDiv w:val="1"/>
      <w:marLeft w:val="0"/>
      <w:marRight w:val="0"/>
      <w:marTop w:val="0"/>
      <w:marBottom w:val="0"/>
      <w:divBdr>
        <w:top w:val="none" w:sz="0" w:space="0" w:color="auto"/>
        <w:left w:val="none" w:sz="0" w:space="0" w:color="auto"/>
        <w:bottom w:val="none" w:sz="0" w:space="0" w:color="auto"/>
        <w:right w:val="none" w:sz="0" w:space="0" w:color="auto"/>
      </w:divBdr>
    </w:div>
    <w:div w:id="1165903706">
      <w:bodyDiv w:val="1"/>
      <w:marLeft w:val="0"/>
      <w:marRight w:val="0"/>
      <w:marTop w:val="0"/>
      <w:marBottom w:val="0"/>
      <w:divBdr>
        <w:top w:val="none" w:sz="0" w:space="0" w:color="auto"/>
        <w:left w:val="none" w:sz="0" w:space="0" w:color="auto"/>
        <w:bottom w:val="none" w:sz="0" w:space="0" w:color="auto"/>
        <w:right w:val="none" w:sz="0" w:space="0" w:color="auto"/>
      </w:divBdr>
    </w:div>
    <w:div w:id="1218664393">
      <w:bodyDiv w:val="1"/>
      <w:marLeft w:val="0"/>
      <w:marRight w:val="0"/>
      <w:marTop w:val="0"/>
      <w:marBottom w:val="0"/>
      <w:divBdr>
        <w:top w:val="none" w:sz="0" w:space="0" w:color="auto"/>
        <w:left w:val="none" w:sz="0" w:space="0" w:color="auto"/>
        <w:bottom w:val="none" w:sz="0" w:space="0" w:color="auto"/>
        <w:right w:val="none" w:sz="0" w:space="0" w:color="auto"/>
      </w:divBdr>
    </w:div>
    <w:div w:id="1350180357">
      <w:bodyDiv w:val="1"/>
      <w:marLeft w:val="0"/>
      <w:marRight w:val="0"/>
      <w:marTop w:val="0"/>
      <w:marBottom w:val="0"/>
      <w:divBdr>
        <w:top w:val="none" w:sz="0" w:space="0" w:color="auto"/>
        <w:left w:val="none" w:sz="0" w:space="0" w:color="auto"/>
        <w:bottom w:val="none" w:sz="0" w:space="0" w:color="auto"/>
        <w:right w:val="none" w:sz="0" w:space="0" w:color="auto"/>
      </w:divBdr>
    </w:div>
    <w:div w:id="1446726657">
      <w:bodyDiv w:val="1"/>
      <w:marLeft w:val="0"/>
      <w:marRight w:val="0"/>
      <w:marTop w:val="0"/>
      <w:marBottom w:val="0"/>
      <w:divBdr>
        <w:top w:val="none" w:sz="0" w:space="0" w:color="auto"/>
        <w:left w:val="none" w:sz="0" w:space="0" w:color="auto"/>
        <w:bottom w:val="none" w:sz="0" w:space="0" w:color="auto"/>
        <w:right w:val="none" w:sz="0" w:space="0" w:color="auto"/>
      </w:divBdr>
    </w:div>
    <w:div w:id="1557232091">
      <w:bodyDiv w:val="1"/>
      <w:marLeft w:val="0"/>
      <w:marRight w:val="0"/>
      <w:marTop w:val="0"/>
      <w:marBottom w:val="0"/>
      <w:divBdr>
        <w:top w:val="none" w:sz="0" w:space="0" w:color="auto"/>
        <w:left w:val="none" w:sz="0" w:space="0" w:color="auto"/>
        <w:bottom w:val="none" w:sz="0" w:space="0" w:color="auto"/>
        <w:right w:val="none" w:sz="0" w:space="0" w:color="auto"/>
      </w:divBdr>
    </w:div>
    <w:div w:id="1592009539">
      <w:bodyDiv w:val="1"/>
      <w:marLeft w:val="0"/>
      <w:marRight w:val="0"/>
      <w:marTop w:val="0"/>
      <w:marBottom w:val="0"/>
      <w:divBdr>
        <w:top w:val="none" w:sz="0" w:space="0" w:color="auto"/>
        <w:left w:val="none" w:sz="0" w:space="0" w:color="auto"/>
        <w:bottom w:val="none" w:sz="0" w:space="0" w:color="auto"/>
        <w:right w:val="none" w:sz="0" w:space="0" w:color="auto"/>
      </w:divBdr>
    </w:div>
    <w:div w:id="1616401388">
      <w:bodyDiv w:val="1"/>
      <w:marLeft w:val="0"/>
      <w:marRight w:val="0"/>
      <w:marTop w:val="0"/>
      <w:marBottom w:val="0"/>
      <w:divBdr>
        <w:top w:val="none" w:sz="0" w:space="0" w:color="auto"/>
        <w:left w:val="none" w:sz="0" w:space="0" w:color="auto"/>
        <w:bottom w:val="none" w:sz="0" w:space="0" w:color="auto"/>
        <w:right w:val="none" w:sz="0" w:space="0" w:color="auto"/>
      </w:divBdr>
    </w:div>
    <w:div w:id="1668171713">
      <w:bodyDiv w:val="1"/>
      <w:marLeft w:val="0"/>
      <w:marRight w:val="0"/>
      <w:marTop w:val="0"/>
      <w:marBottom w:val="0"/>
      <w:divBdr>
        <w:top w:val="none" w:sz="0" w:space="0" w:color="auto"/>
        <w:left w:val="none" w:sz="0" w:space="0" w:color="auto"/>
        <w:bottom w:val="none" w:sz="0" w:space="0" w:color="auto"/>
        <w:right w:val="none" w:sz="0" w:space="0" w:color="auto"/>
      </w:divBdr>
    </w:div>
    <w:div w:id="1722359485">
      <w:bodyDiv w:val="1"/>
      <w:marLeft w:val="0"/>
      <w:marRight w:val="0"/>
      <w:marTop w:val="0"/>
      <w:marBottom w:val="0"/>
      <w:divBdr>
        <w:top w:val="none" w:sz="0" w:space="0" w:color="auto"/>
        <w:left w:val="none" w:sz="0" w:space="0" w:color="auto"/>
        <w:bottom w:val="none" w:sz="0" w:space="0" w:color="auto"/>
        <w:right w:val="none" w:sz="0" w:space="0" w:color="auto"/>
      </w:divBdr>
    </w:div>
    <w:div w:id="1768574138">
      <w:bodyDiv w:val="1"/>
      <w:marLeft w:val="0"/>
      <w:marRight w:val="0"/>
      <w:marTop w:val="0"/>
      <w:marBottom w:val="0"/>
      <w:divBdr>
        <w:top w:val="none" w:sz="0" w:space="0" w:color="auto"/>
        <w:left w:val="none" w:sz="0" w:space="0" w:color="auto"/>
        <w:bottom w:val="none" w:sz="0" w:space="0" w:color="auto"/>
        <w:right w:val="none" w:sz="0" w:space="0" w:color="auto"/>
      </w:divBdr>
    </w:div>
    <w:div w:id="1859539237">
      <w:bodyDiv w:val="1"/>
      <w:marLeft w:val="0"/>
      <w:marRight w:val="0"/>
      <w:marTop w:val="0"/>
      <w:marBottom w:val="0"/>
      <w:divBdr>
        <w:top w:val="none" w:sz="0" w:space="0" w:color="auto"/>
        <w:left w:val="none" w:sz="0" w:space="0" w:color="auto"/>
        <w:bottom w:val="none" w:sz="0" w:space="0" w:color="auto"/>
        <w:right w:val="none" w:sz="0" w:space="0" w:color="auto"/>
      </w:divBdr>
    </w:div>
    <w:div w:id="2070228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b.gov.t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index_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rupa.info.t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b.gov.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eanmonnet.org.tr" TargetMode="External"/><Relationship Id="rId14" Type="http://schemas.openxmlformats.org/officeDocument/2006/relationships/hyperlink" Target="http://www.avrupa.info.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95B3D7"/>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EC8AE4-B12E-4C62-B1FE-B6F36798496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88279-015A-4248-996E-9D7602DE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3219</Words>
  <Characters>18351</Characters>
  <Application>Microsoft Office Word</Application>
  <DocSecurity>0</DocSecurity>
  <Lines>152</Lines>
  <Paragraphs>43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Tuğçe Yılmaz</dc:creator>
  <cp:lastModifiedBy>Aliren HAŞİMOĞLU</cp:lastModifiedBy>
  <cp:revision>6</cp:revision>
  <cp:lastPrinted>2018-10-02T07:31:00Z</cp:lastPrinted>
  <dcterms:created xsi:type="dcterms:W3CDTF">2022-11-03T08:18:00Z</dcterms:created>
  <dcterms:modified xsi:type="dcterms:W3CDTF">2022-11-04T07:03:00Z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2018-01-12T00:00:00Z</vt:filetime>
  </property>
  <property fmtid="{D5CDD505-2E9C-101B-9397-08002B2CF9AE}" pid="3" name="Creator">
    <vt:lpwstr>PDFium</vt:lpwstr>
  </property>
  <property fmtid="{D5CDD505-2E9C-101B-9397-08002B2CF9AE}" pid="4" name="LastSaved">
    <vt:filetime>2018-01-12T00:00:00Z</vt:filetime>
  </property>
</Properties>
</file>