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88" w:rsidRPr="001173A3" w:rsidRDefault="001173A3" w:rsidP="0091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 w:line="240" w:lineRule="auto"/>
        <w:jc w:val="center"/>
        <w:rPr>
          <w:rFonts w:ascii="Arial" w:hAnsi="Arial" w:cs="Arial"/>
          <w:b/>
          <w:sz w:val="24"/>
          <w:lang w:val="en-GB"/>
        </w:rPr>
      </w:pPr>
      <w:bookmarkStart w:id="0" w:name="_GoBack"/>
      <w:bookmarkEnd w:id="0"/>
      <w:r w:rsidRPr="001173A3">
        <w:rPr>
          <w:rFonts w:ascii="Arial" w:hAnsi="Arial" w:cs="Arial"/>
          <w:b/>
          <w:sz w:val="24"/>
          <w:lang w:val="en-GB"/>
        </w:rPr>
        <w:t>Main changes</w:t>
      </w:r>
      <w:r w:rsidR="009B68B1" w:rsidRPr="001173A3">
        <w:rPr>
          <w:rFonts w:ascii="Arial" w:hAnsi="Arial" w:cs="Arial"/>
          <w:b/>
          <w:sz w:val="24"/>
          <w:lang w:val="en-GB"/>
        </w:rPr>
        <w:t xml:space="preserve"> between FWC BENEF 2013 and BENEF 2009</w:t>
      </w:r>
      <w:r w:rsidR="00916C88">
        <w:rPr>
          <w:rFonts w:ascii="Arial" w:hAnsi="Arial" w:cs="Arial"/>
          <w:b/>
          <w:sz w:val="24"/>
          <w:lang w:val="en-GB"/>
        </w:rPr>
        <w:t xml:space="preserve"> </w:t>
      </w:r>
    </w:p>
    <w:p w:rsidR="00A268E3" w:rsidRPr="00A268E3" w:rsidRDefault="00A268E3" w:rsidP="001B1879">
      <w:pPr>
        <w:spacing w:after="240" w:line="240" w:lineRule="auto"/>
        <w:jc w:val="both"/>
        <w:rPr>
          <w:rFonts w:ascii="Arial" w:hAnsi="Arial" w:cs="Arial"/>
          <w:color w:val="FF0000"/>
          <w:lang w:val="en-GB"/>
        </w:rPr>
      </w:pPr>
      <w:r w:rsidRPr="00A268E3">
        <w:rPr>
          <w:rFonts w:ascii="Arial" w:hAnsi="Arial" w:cs="Arial"/>
          <w:color w:val="FF0000"/>
          <w:lang w:val="en-GB"/>
        </w:rPr>
        <w:t>Version nr 2</w:t>
      </w:r>
      <w:r>
        <w:rPr>
          <w:rFonts w:ascii="Arial" w:hAnsi="Arial" w:cs="Arial"/>
          <w:color w:val="FF0000"/>
          <w:lang w:val="en-GB"/>
        </w:rPr>
        <w:t>, up-</w:t>
      </w:r>
      <w:r w:rsidRPr="00A268E3">
        <w:rPr>
          <w:rFonts w:ascii="Arial" w:hAnsi="Arial" w:cs="Arial"/>
          <w:color w:val="FF0000"/>
          <w:lang w:val="en-GB"/>
        </w:rPr>
        <w:t>dated 7/02/</w:t>
      </w:r>
      <w:proofErr w:type="gramStart"/>
      <w:r w:rsidRPr="00A268E3">
        <w:rPr>
          <w:rFonts w:ascii="Arial" w:hAnsi="Arial" w:cs="Arial"/>
          <w:color w:val="FF0000"/>
          <w:lang w:val="en-GB"/>
        </w:rPr>
        <w:t>2014 :</w:t>
      </w:r>
      <w:proofErr w:type="gramEnd"/>
      <w:r w:rsidRPr="00A268E3">
        <w:rPr>
          <w:rFonts w:ascii="Arial" w:hAnsi="Arial" w:cs="Arial"/>
          <w:color w:val="FF0000"/>
          <w:lang w:val="en-GB"/>
        </w:rPr>
        <w:t xml:space="preserve"> point </w:t>
      </w:r>
      <w:r w:rsidRPr="00A268E3">
        <w:rPr>
          <w:rFonts w:ascii="Arial" w:hAnsi="Arial" w:cs="Arial"/>
          <w:b/>
          <w:color w:val="FF0000"/>
          <w:lang w:val="en-GB"/>
        </w:rPr>
        <w:t>1.</w:t>
      </w:r>
      <w:r w:rsidR="00FB3544">
        <w:rPr>
          <w:rFonts w:ascii="Arial" w:hAnsi="Arial" w:cs="Arial"/>
          <w:b/>
          <w:color w:val="FF0000"/>
          <w:lang w:val="en-GB"/>
        </w:rPr>
        <w:t xml:space="preserve"> </w:t>
      </w:r>
      <w:r w:rsidRPr="00A268E3">
        <w:rPr>
          <w:rFonts w:ascii="Arial" w:hAnsi="Arial" w:cs="Arial"/>
          <w:b/>
          <w:color w:val="FF0000"/>
          <w:lang w:val="en-GB"/>
        </w:rPr>
        <w:t>d)</w:t>
      </w:r>
    </w:p>
    <w:p w:rsidR="001B1879" w:rsidRPr="001B1879" w:rsidRDefault="001B1879" w:rsidP="001B1879">
      <w:pPr>
        <w:spacing w:after="240" w:line="240" w:lineRule="auto"/>
        <w:jc w:val="both"/>
        <w:rPr>
          <w:rFonts w:ascii="Arial" w:hAnsi="Arial" w:cs="Arial"/>
          <w:lang w:val="en-GB"/>
        </w:rPr>
      </w:pPr>
      <w:r w:rsidRPr="001B1879">
        <w:rPr>
          <w:rFonts w:ascii="Arial" w:hAnsi="Arial" w:cs="Arial"/>
          <w:lang w:val="en-GB"/>
        </w:rPr>
        <w:t>The changes</w:t>
      </w:r>
      <w:r>
        <w:rPr>
          <w:rFonts w:ascii="Arial" w:hAnsi="Arial" w:cs="Arial"/>
          <w:lang w:val="en-GB"/>
        </w:rPr>
        <w:t xml:space="preserve"> described below </w:t>
      </w:r>
      <w:r w:rsidR="00E57F81">
        <w:rPr>
          <w:rFonts w:ascii="Arial" w:hAnsi="Arial" w:cs="Arial"/>
          <w:lang w:val="en-GB"/>
        </w:rPr>
        <w:t xml:space="preserve">only </w:t>
      </w:r>
      <w:r w:rsidR="00646360">
        <w:rPr>
          <w:rFonts w:ascii="Arial" w:hAnsi="Arial" w:cs="Arial"/>
          <w:lang w:val="en-GB"/>
        </w:rPr>
        <w:t>concern</w:t>
      </w:r>
      <w:r w:rsidR="00E57F81">
        <w:rPr>
          <w:rFonts w:ascii="Arial" w:hAnsi="Arial" w:cs="Arial"/>
          <w:lang w:val="en-GB"/>
        </w:rPr>
        <w:t xml:space="preserve"> specific provisions related to the FWC BENEF and not general elements introduced by the 2012 FR/RAP (such as new thresholds for service contracts, new payment deadlines, etc.)</w:t>
      </w:r>
      <w:r w:rsidR="00646360">
        <w:rPr>
          <w:rFonts w:ascii="Arial" w:hAnsi="Arial" w:cs="Arial"/>
          <w:lang w:val="en-GB"/>
        </w:rPr>
        <w:t xml:space="preserve"> for all contracts</w:t>
      </w:r>
      <w:r w:rsidR="00E57F81">
        <w:rPr>
          <w:rFonts w:ascii="Arial" w:hAnsi="Arial" w:cs="Arial"/>
          <w:lang w:val="en-GB"/>
        </w:rPr>
        <w:t>.</w:t>
      </w:r>
    </w:p>
    <w:p w:rsidR="009B68B1" w:rsidRPr="001173A3" w:rsidRDefault="009B68B1" w:rsidP="000D57BF">
      <w:pPr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  <w:b/>
          <w:u w:val="single"/>
          <w:lang w:val="en-GB"/>
        </w:rPr>
      </w:pPr>
      <w:r w:rsidRPr="001173A3">
        <w:rPr>
          <w:rFonts w:ascii="Arial" w:hAnsi="Arial" w:cs="Arial"/>
          <w:b/>
          <w:u w:val="single"/>
          <w:lang w:val="en-GB"/>
        </w:rPr>
        <w:t>At the level of the Framework Contract</w:t>
      </w:r>
    </w:p>
    <w:p w:rsidR="009B68B1" w:rsidRPr="001173A3" w:rsidRDefault="000D57BF" w:rsidP="009A4C86">
      <w:pPr>
        <w:numPr>
          <w:ilvl w:val="0"/>
          <w:numId w:val="3"/>
        </w:numPr>
        <w:spacing w:after="240" w:line="240" w:lineRule="auto"/>
        <w:jc w:val="both"/>
        <w:rPr>
          <w:rFonts w:ascii="Arial" w:hAnsi="Arial" w:cs="Arial"/>
          <w:b/>
          <w:lang w:val="en-GB"/>
        </w:rPr>
      </w:pPr>
      <w:r w:rsidRPr="001173A3">
        <w:rPr>
          <w:rFonts w:ascii="Arial" w:hAnsi="Arial" w:cs="Arial"/>
          <w:b/>
          <w:lang w:val="en-GB"/>
        </w:rPr>
        <w:t>R</w:t>
      </w:r>
      <w:r w:rsidR="009B68B1" w:rsidRPr="001173A3">
        <w:rPr>
          <w:rFonts w:ascii="Arial" w:hAnsi="Arial" w:cs="Arial"/>
          <w:b/>
          <w:lang w:val="en-GB"/>
        </w:rPr>
        <w:t xml:space="preserve">eduction of the number of contracted </w:t>
      </w:r>
      <w:r w:rsidR="00C21E23" w:rsidRPr="001173A3">
        <w:rPr>
          <w:rFonts w:ascii="Arial" w:hAnsi="Arial" w:cs="Arial"/>
          <w:b/>
          <w:lang w:val="en-GB"/>
        </w:rPr>
        <w:t>framework contractors per lo</w:t>
      </w:r>
      <w:r w:rsidR="009B68B1" w:rsidRPr="001173A3">
        <w:rPr>
          <w:rFonts w:ascii="Arial" w:hAnsi="Arial" w:cs="Arial"/>
          <w:b/>
          <w:lang w:val="en-GB"/>
        </w:rPr>
        <w:t xml:space="preserve">t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261BE" w:rsidRPr="001173A3" w:rsidTr="004261BE">
        <w:tc>
          <w:tcPr>
            <w:tcW w:w="1701" w:type="dxa"/>
            <w:shd w:val="clear" w:color="auto" w:fill="auto"/>
          </w:tcPr>
          <w:p w:rsidR="009A4C86" w:rsidRPr="001173A3" w:rsidRDefault="009A4C8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FWC</w:t>
            </w:r>
          </w:p>
        </w:tc>
        <w:tc>
          <w:tcPr>
            <w:tcW w:w="567" w:type="dxa"/>
            <w:shd w:val="clear" w:color="auto" w:fill="auto"/>
          </w:tcPr>
          <w:p w:rsidR="009A4C86" w:rsidRPr="001173A3" w:rsidRDefault="009A4C8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Lot 1</w:t>
            </w:r>
          </w:p>
        </w:tc>
        <w:tc>
          <w:tcPr>
            <w:tcW w:w="567" w:type="dxa"/>
            <w:shd w:val="clear" w:color="auto" w:fill="auto"/>
          </w:tcPr>
          <w:p w:rsidR="009A4C86" w:rsidRPr="001173A3" w:rsidRDefault="009A4C8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Lot 2</w:t>
            </w:r>
          </w:p>
        </w:tc>
        <w:tc>
          <w:tcPr>
            <w:tcW w:w="567" w:type="dxa"/>
            <w:shd w:val="clear" w:color="auto" w:fill="auto"/>
          </w:tcPr>
          <w:p w:rsidR="009A4C86" w:rsidRPr="001173A3" w:rsidRDefault="009A4C8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Lot 3</w:t>
            </w:r>
          </w:p>
        </w:tc>
        <w:tc>
          <w:tcPr>
            <w:tcW w:w="567" w:type="dxa"/>
            <w:shd w:val="clear" w:color="auto" w:fill="auto"/>
          </w:tcPr>
          <w:p w:rsidR="009A4C86" w:rsidRPr="001173A3" w:rsidRDefault="009A4C8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Lot 4</w:t>
            </w:r>
          </w:p>
        </w:tc>
        <w:tc>
          <w:tcPr>
            <w:tcW w:w="567" w:type="dxa"/>
            <w:shd w:val="clear" w:color="auto" w:fill="auto"/>
          </w:tcPr>
          <w:p w:rsidR="009A4C86" w:rsidRPr="001173A3" w:rsidRDefault="009A4C8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Lot 5</w:t>
            </w:r>
          </w:p>
        </w:tc>
        <w:tc>
          <w:tcPr>
            <w:tcW w:w="567" w:type="dxa"/>
            <w:shd w:val="clear" w:color="auto" w:fill="auto"/>
          </w:tcPr>
          <w:p w:rsidR="009A4C86" w:rsidRPr="001173A3" w:rsidRDefault="009A4C8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Lot 6</w:t>
            </w:r>
          </w:p>
        </w:tc>
        <w:tc>
          <w:tcPr>
            <w:tcW w:w="567" w:type="dxa"/>
            <w:shd w:val="clear" w:color="auto" w:fill="auto"/>
          </w:tcPr>
          <w:p w:rsidR="009A4C86" w:rsidRPr="001173A3" w:rsidRDefault="009A4C8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Lot 7</w:t>
            </w:r>
          </w:p>
        </w:tc>
        <w:tc>
          <w:tcPr>
            <w:tcW w:w="567" w:type="dxa"/>
            <w:shd w:val="clear" w:color="auto" w:fill="auto"/>
          </w:tcPr>
          <w:p w:rsidR="009A4C86" w:rsidRPr="001173A3" w:rsidRDefault="009A4C8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Lot 8</w:t>
            </w:r>
          </w:p>
        </w:tc>
        <w:tc>
          <w:tcPr>
            <w:tcW w:w="567" w:type="dxa"/>
            <w:shd w:val="clear" w:color="auto" w:fill="auto"/>
          </w:tcPr>
          <w:p w:rsidR="009A4C86" w:rsidRPr="001173A3" w:rsidRDefault="009A4C8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Lot 9</w:t>
            </w:r>
          </w:p>
        </w:tc>
        <w:tc>
          <w:tcPr>
            <w:tcW w:w="567" w:type="dxa"/>
            <w:shd w:val="clear" w:color="auto" w:fill="auto"/>
          </w:tcPr>
          <w:p w:rsidR="009A4C86" w:rsidRPr="001173A3" w:rsidRDefault="009A4C8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Lot 10</w:t>
            </w:r>
          </w:p>
        </w:tc>
        <w:tc>
          <w:tcPr>
            <w:tcW w:w="567" w:type="dxa"/>
            <w:shd w:val="clear" w:color="auto" w:fill="auto"/>
          </w:tcPr>
          <w:p w:rsidR="009A4C86" w:rsidRPr="001173A3" w:rsidRDefault="009A4C8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Lot 11</w:t>
            </w:r>
          </w:p>
        </w:tc>
        <w:tc>
          <w:tcPr>
            <w:tcW w:w="567" w:type="dxa"/>
            <w:shd w:val="clear" w:color="auto" w:fill="auto"/>
          </w:tcPr>
          <w:p w:rsidR="009A4C86" w:rsidRPr="001173A3" w:rsidRDefault="009A4C8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Lot 12</w:t>
            </w:r>
          </w:p>
        </w:tc>
      </w:tr>
      <w:tr w:rsidR="00590319" w:rsidRPr="001173A3" w:rsidTr="007338D5">
        <w:tc>
          <w:tcPr>
            <w:tcW w:w="1701" w:type="dxa"/>
            <w:shd w:val="clear" w:color="auto" w:fill="auto"/>
          </w:tcPr>
          <w:p w:rsidR="00590319" w:rsidRPr="001173A3" w:rsidRDefault="00590319" w:rsidP="004261BE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BENEF 2009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19" w:rsidRPr="00590319" w:rsidRDefault="00590319" w:rsidP="0059031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319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90319" w:rsidRPr="00590319" w:rsidRDefault="00590319" w:rsidP="0059031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319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90319" w:rsidRPr="001173A3" w:rsidRDefault="00590319" w:rsidP="0059031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90319" w:rsidRPr="00590319" w:rsidRDefault="00590319" w:rsidP="0059031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319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90319" w:rsidRPr="00AF2EA3" w:rsidRDefault="00590319" w:rsidP="00590319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AF2EA3">
              <w:rPr>
                <w:rFonts w:ascii="Arial" w:hAnsi="Arial" w:cs="Arial"/>
                <w:i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0319" w:rsidRPr="00590319" w:rsidRDefault="00590319" w:rsidP="0059031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319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90319" w:rsidRPr="00AF2EA3" w:rsidRDefault="00590319" w:rsidP="00590319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AF2EA3">
              <w:rPr>
                <w:rFonts w:ascii="Arial" w:hAnsi="Arial" w:cs="Arial"/>
                <w:i/>
                <w:sz w:val="20"/>
                <w:szCs w:val="20"/>
                <w:lang w:val="en-GB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90319" w:rsidRPr="00590319" w:rsidRDefault="00590319" w:rsidP="0059031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319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</w:tr>
      <w:tr w:rsidR="004261BE" w:rsidRPr="001173A3" w:rsidTr="004261BE">
        <w:tc>
          <w:tcPr>
            <w:tcW w:w="1701" w:type="dxa"/>
            <w:shd w:val="clear" w:color="auto" w:fill="auto"/>
          </w:tcPr>
          <w:p w:rsidR="000C1952" w:rsidRPr="001173A3" w:rsidRDefault="000C1952" w:rsidP="004261BE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BENEF 2013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952" w:rsidRPr="00590319" w:rsidRDefault="000C1952" w:rsidP="0059031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319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C1952" w:rsidRPr="00590319" w:rsidRDefault="000C1952" w:rsidP="0059031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319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C1952" w:rsidRPr="001173A3" w:rsidRDefault="000C1952" w:rsidP="0059031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C1952" w:rsidRPr="00590319" w:rsidRDefault="000C1952" w:rsidP="0059031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319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C1952" w:rsidRPr="00AF2EA3" w:rsidRDefault="000C1952" w:rsidP="00590319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AF2EA3">
              <w:rPr>
                <w:rFonts w:ascii="Arial" w:hAnsi="Arial" w:cs="Arial"/>
                <w:i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952" w:rsidRPr="00590319" w:rsidRDefault="000C1952" w:rsidP="0059031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319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C1952" w:rsidRPr="00AF2EA3" w:rsidRDefault="000C1952" w:rsidP="00590319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AF2EA3">
              <w:rPr>
                <w:rFonts w:ascii="Arial" w:hAnsi="Arial" w:cs="Arial"/>
                <w:i/>
                <w:sz w:val="20"/>
                <w:szCs w:val="20"/>
                <w:lang w:val="en-GB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C1952" w:rsidRPr="00590319" w:rsidRDefault="000C1952" w:rsidP="0059031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319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</w:tr>
    </w:tbl>
    <w:p w:rsidR="009B68B1" w:rsidRPr="00AF2EA3" w:rsidRDefault="00590319" w:rsidP="00866449">
      <w:pPr>
        <w:spacing w:before="120" w:after="240" w:line="240" w:lineRule="auto"/>
        <w:ind w:left="426"/>
        <w:jc w:val="both"/>
        <w:rPr>
          <w:rFonts w:ascii="Arial" w:hAnsi="Arial" w:cs="Arial"/>
          <w:i/>
          <w:sz w:val="20"/>
          <w:lang w:val="en-GB"/>
        </w:rPr>
      </w:pPr>
      <w:r w:rsidRPr="00AF2EA3">
        <w:rPr>
          <w:rFonts w:ascii="Arial" w:hAnsi="Arial" w:cs="Arial"/>
          <w:i/>
          <w:sz w:val="20"/>
          <w:lang w:val="en-GB"/>
        </w:rPr>
        <w:t xml:space="preserve">NB: </w:t>
      </w:r>
      <w:r w:rsidR="000C1952" w:rsidRPr="00AF2EA3">
        <w:rPr>
          <w:rFonts w:ascii="Arial" w:hAnsi="Arial" w:cs="Arial"/>
          <w:i/>
          <w:sz w:val="20"/>
          <w:lang w:val="en-GB"/>
        </w:rPr>
        <w:t>the maximum</w:t>
      </w:r>
      <w:r w:rsidR="00F8729B" w:rsidRPr="00AF2EA3">
        <w:rPr>
          <w:rFonts w:ascii="Arial" w:hAnsi="Arial" w:cs="Arial"/>
          <w:i/>
          <w:sz w:val="20"/>
          <w:lang w:val="en-GB"/>
        </w:rPr>
        <w:t xml:space="preserve"> </w:t>
      </w:r>
      <w:r w:rsidR="00C21E23" w:rsidRPr="00AF2EA3">
        <w:rPr>
          <w:rFonts w:ascii="Arial" w:hAnsi="Arial" w:cs="Arial"/>
          <w:i/>
          <w:sz w:val="20"/>
          <w:lang w:val="en-GB"/>
        </w:rPr>
        <w:t xml:space="preserve">theoretical </w:t>
      </w:r>
      <w:r w:rsidR="00F8729B" w:rsidRPr="00AF2EA3">
        <w:rPr>
          <w:rFonts w:ascii="Arial" w:hAnsi="Arial" w:cs="Arial"/>
          <w:i/>
          <w:sz w:val="20"/>
          <w:lang w:val="en-GB"/>
        </w:rPr>
        <w:t xml:space="preserve">number foreseen by the tender dossier </w:t>
      </w:r>
      <w:r w:rsidRPr="00AF2EA3">
        <w:rPr>
          <w:rFonts w:ascii="Arial" w:hAnsi="Arial" w:cs="Arial"/>
          <w:i/>
          <w:sz w:val="20"/>
          <w:lang w:val="en-GB"/>
        </w:rPr>
        <w:t xml:space="preserve">for lots 8 and 11 </w:t>
      </w:r>
      <w:r w:rsidR="00F8729B" w:rsidRPr="00AF2EA3">
        <w:rPr>
          <w:rFonts w:ascii="Arial" w:hAnsi="Arial" w:cs="Arial"/>
          <w:i/>
          <w:sz w:val="20"/>
          <w:lang w:val="en-GB"/>
        </w:rPr>
        <w:t>was respectively 4 and 6</w:t>
      </w:r>
      <w:r w:rsidRPr="00AF2EA3">
        <w:rPr>
          <w:rFonts w:ascii="Arial" w:hAnsi="Arial" w:cs="Arial"/>
          <w:i/>
          <w:sz w:val="20"/>
          <w:lang w:val="en-GB"/>
        </w:rPr>
        <w:t xml:space="preserve"> (i.e. same as BENEF 2009).</w:t>
      </w:r>
    </w:p>
    <w:p w:rsidR="00C21E23" w:rsidRPr="001173A3" w:rsidRDefault="0075114D" w:rsidP="00C21E23">
      <w:pPr>
        <w:numPr>
          <w:ilvl w:val="0"/>
          <w:numId w:val="3"/>
        </w:numPr>
        <w:spacing w:after="240" w:line="240" w:lineRule="auto"/>
        <w:jc w:val="both"/>
        <w:rPr>
          <w:rFonts w:ascii="Arial" w:hAnsi="Arial" w:cs="Arial"/>
          <w:b/>
          <w:lang w:val="en-GB"/>
        </w:rPr>
      </w:pPr>
      <w:r w:rsidRPr="001173A3">
        <w:rPr>
          <w:rFonts w:ascii="Arial" w:hAnsi="Arial" w:cs="Arial"/>
          <w:b/>
          <w:lang w:val="en-GB"/>
        </w:rPr>
        <w:t>Re-introduction of 3 categories of experts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283"/>
        <w:gridCol w:w="1418"/>
        <w:gridCol w:w="1701"/>
        <w:gridCol w:w="1701"/>
      </w:tblGrid>
      <w:tr w:rsidR="008C24E6" w:rsidRPr="00590319" w:rsidTr="004261BE">
        <w:tc>
          <w:tcPr>
            <w:tcW w:w="1701" w:type="dxa"/>
            <w:shd w:val="clear" w:color="auto" w:fill="auto"/>
          </w:tcPr>
          <w:p w:rsidR="008C24E6" w:rsidRPr="001173A3" w:rsidRDefault="008C24E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FWC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8C24E6" w:rsidRPr="001173A3" w:rsidRDefault="00EC573B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Category</w:t>
            </w:r>
          </w:p>
        </w:tc>
      </w:tr>
      <w:tr w:rsidR="004261BE" w:rsidRPr="00590319" w:rsidTr="004261BE">
        <w:tc>
          <w:tcPr>
            <w:tcW w:w="1701" w:type="dxa"/>
            <w:shd w:val="clear" w:color="auto" w:fill="auto"/>
          </w:tcPr>
          <w:p w:rsidR="008C24E6" w:rsidRPr="001173A3" w:rsidRDefault="008C24E6" w:rsidP="004261BE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BENEF 2009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C24E6" w:rsidRPr="001173A3" w:rsidRDefault="008C24E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Senior ( ≥ 10 years)</w:t>
            </w:r>
          </w:p>
        </w:tc>
        <w:tc>
          <w:tcPr>
            <w:tcW w:w="1418" w:type="dxa"/>
            <w:shd w:val="clear" w:color="auto" w:fill="A6A6A6"/>
          </w:tcPr>
          <w:p w:rsidR="008C24E6" w:rsidRPr="001173A3" w:rsidRDefault="008C24E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8C24E6" w:rsidRPr="001173A3" w:rsidRDefault="008C24E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Junior (≥ 3 years)</w:t>
            </w:r>
          </w:p>
        </w:tc>
        <w:tc>
          <w:tcPr>
            <w:tcW w:w="1701" w:type="dxa"/>
            <w:shd w:val="clear" w:color="auto" w:fill="auto"/>
          </w:tcPr>
          <w:p w:rsidR="008C24E6" w:rsidRPr="001173A3" w:rsidRDefault="008C24E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Admin</w:t>
            </w:r>
            <w:r w:rsidR="00EC573B" w:rsidRPr="001173A3">
              <w:rPr>
                <w:rFonts w:ascii="Arial" w:hAnsi="Arial" w:cs="Arial"/>
                <w:sz w:val="20"/>
                <w:szCs w:val="20"/>
                <w:lang w:val="en-GB"/>
              </w:rPr>
              <w:t>istrative</w:t>
            </w: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4261BE" w:rsidRPr="001173A3" w:rsidTr="004261BE">
        <w:tc>
          <w:tcPr>
            <w:tcW w:w="1701" w:type="dxa"/>
            <w:shd w:val="clear" w:color="auto" w:fill="auto"/>
          </w:tcPr>
          <w:p w:rsidR="008C24E6" w:rsidRPr="001173A3" w:rsidRDefault="008C24E6" w:rsidP="004261BE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BENEF 2013</w:t>
            </w:r>
          </w:p>
        </w:tc>
        <w:tc>
          <w:tcPr>
            <w:tcW w:w="1701" w:type="dxa"/>
            <w:shd w:val="clear" w:color="auto" w:fill="auto"/>
          </w:tcPr>
          <w:p w:rsidR="008C24E6" w:rsidRPr="001173A3" w:rsidRDefault="008C24E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I (</w:t>
            </w:r>
            <w:r w:rsidRPr="001173A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≥</w:t>
            </w: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 xml:space="preserve"> 12 years)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C24E6" w:rsidRPr="001173A3" w:rsidRDefault="008C24E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Times New Roman" w:hAnsi="Times New Roman"/>
                <w:sz w:val="20"/>
                <w:szCs w:val="20"/>
                <w:lang w:val="en-GB"/>
              </w:rPr>
              <w:t>II (≥</w:t>
            </w: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 xml:space="preserve"> 6 years)</w:t>
            </w:r>
          </w:p>
        </w:tc>
        <w:tc>
          <w:tcPr>
            <w:tcW w:w="1701" w:type="dxa"/>
            <w:shd w:val="clear" w:color="auto" w:fill="auto"/>
          </w:tcPr>
          <w:p w:rsidR="008C24E6" w:rsidRPr="001173A3" w:rsidRDefault="008C24E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Times New Roman" w:hAnsi="Times New Roman"/>
                <w:sz w:val="20"/>
                <w:szCs w:val="20"/>
                <w:lang w:val="en-GB"/>
              </w:rPr>
              <w:t>III (≥</w:t>
            </w: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 xml:space="preserve"> 3 years)</w:t>
            </w:r>
          </w:p>
        </w:tc>
        <w:tc>
          <w:tcPr>
            <w:tcW w:w="1701" w:type="dxa"/>
            <w:shd w:val="clear" w:color="auto" w:fill="auto"/>
          </w:tcPr>
          <w:p w:rsidR="008C24E6" w:rsidRPr="001173A3" w:rsidRDefault="008C24E6" w:rsidP="004261B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3A3">
              <w:rPr>
                <w:rFonts w:ascii="Arial" w:hAnsi="Arial" w:cs="Arial"/>
                <w:sz w:val="20"/>
                <w:szCs w:val="20"/>
                <w:lang w:val="en-GB"/>
              </w:rPr>
              <w:t>idem</w:t>
            </w:r>
          </w:p>
        </w:tc>
      </w:tr>
    </w:tbl>
    <w:p w:rsidR="0075114D" w:rsidRPr="001173A3" w:rsidRDefault="0075114D" w:rsidP="00284F6A">
      <w:pPr>
        <w:spacing w:after="120" w:line="240" w:lineRule="auto"/>
        <w:jc w:val="both"/>
        <w:rPr>
          <w:rFonts w:ascii="Arial" w:hAnsi="Arial" w:cs="Arial"/>
          <w:highlight w:val="yellow"/>
          <w:lang w:val="en-GB"/>
        </w:rPr>
      </w:pPr>
    </w:p>
    <w:p w:rsidR="008C24E6" w:rsidRPr="001173A3" w:rsidRDefault="008C24E6" w:rsidP="000D57BF">
      <w:pPr>
        <w:numPr>
          <w:ilvl w:val="0"/>
          <w:numId w:val="3"/>
        </w:numPr>
        <w:spacing w:after="240" w:line="240" w:lineRule="auto"/>
        <w:jc w:val="both"/>
        <w:rPr>
          <w:rFonts w:ascii="Arial" w:hAnsi="Arial" w:cs="Arial"/>
          <w:b/>
          <w:lang w:val="en-GB"/>
        </w:rPr>
      </w:pPr>
      <w:r w:rsidRPr="001173A3">
        <w:rPr>
          <w:rFonts w:ascii="Arial" w:hAnsi="Arial" w:cs="Arial"/>
          <w:b/>
          <w:lang w:val="en-GB"/>
        </w:rPr>
        <w:t>R</w:t>
      </w:r>
      <w:r w:rsidR="009875EA" w:rsidRPr="001173A3">
        <w:rPr>
          <w:rFonts w:ascii="Arial" w:hAnsi="Arial" w:cs="Arial"/>
          <w:b/>
          <w:lang w:val="en-GB"/>
        </w:rPr>
        <w:t>evised payment scheme</w:t>
      </w:r>
    </w:p>
    <w:p w:rsidR="009875EA" w:rsidRPr="001173A3" w:rsidRDefault="008C24E6" w:rsidP="008C24E6">
      <w:pPr>
        <w:numPr>
          <w:ilvl w:val="0"/>
          <w:numId w:val="7"/>
        </w:numPr>
        <w:spacing w:after="240" w:line="240" w:lineRule="auto"/>
        <w:jc w:val="both"/>
        <w:rPr>
          <w:rFonts w:ascii="Arial" w:hAnsi="Arial" w:cs="Arial"/>
          <w:lang w:val="en-GB"/>
        </w:rPr>
      </w:pPr>
      <w:r w:rsidRPr="001173A3">
        <w:rPr>
          <w:rFonts w:ascii="Arial" w:hAnsi="Arial" w:cs="Arial"/>
          <w:lang w:val="en-GB"/>
        </w:rPr>
        <w:t xml:space="preserve">The </w:t>
      </w:r>
      <w:r w:rsidR="009875EA" w:rsidRPr="001173A3">
        <w:rPr>
          <w:rFonts w:ascii="Arial" w:hAnsi="Arial" w:cs="Arial"/>
          <w:lang w:val="en-GB"/>
        </w:rPr>
        <w:t>Special Conditions no longer allows for interim payments, but does allow for an increased pre-financing in case of a subsequ</w:t>
      </w:r>
      <w:r w:rsidRPr="001173A3">
        <w:rPr>
          <w:rFonts w:ascii="Arial" w:hAnsi="Arial" w:cs="Arial"/>
          <w:lang w:val="en-GB"/>
        </w:rPr>
        <w:t>ent price-increase by addendum.</w:t>
      </w:r>
    </w:p>
    <w:p w:rsidR="00F1137F" w:rsidRDefault="001B1879" w:rsidP="001B1879">
      <w:pPr>
        <w:numPr>
          <w:ilvl w:val="0"/>
          <w:numId w:val="7"/>
        </w:numPr>
        <w:spacing w:after="240" w:line="240" w:lineRule="auto"/>
        <w:jc w:val="both"/>
        <w:rPr>
          <w:rFonts w:ascii="Arial" w:hAnsi="Arial" w:cs="Arial"/>
          <w:lang w:val="en-US"/>
        </w:rPr>
      </w:pPr>
      <w:r w:rsidRPr="00F105B2">
        <w:rPr>
          <w:rFonts w:ascii="Arial" w:hAnsi="Arial" w:cs="Arial"/>
          <w:lang w:val="en-US"/>
        </w:rPr>
        <w:t>For lot 5</w:t>
      </w:r>
      <w:r w:rsidR="00F1137F">
        <w:rPr>
          <w:rFonts w:ascii="Arial" w:hAnsi="Arial" w:cs="Arial"/>
          <w:lang w:val="en-US"/>
        </w:rPr>
        <w:t xml:space="preserve">, the maximum % of </w:t>
      </w:r>
      <w:r w:rsidRPr="00F105B2">
        <w:rPr>
          <w:rFonts w:ascii="Arial" w:hAnsi="Arial" w:cs="Arial"/>
          <w:lang w:val="en-US"/>
        </w:rPr>
        <w:t xml:space="preserve">pre-financing </w:t>
      </w:r>
      <w:r w:rsidR="00F1137F">
        <w:rPr>
          <w:rFonts w:ascii="Arial" w:hAnsi="Arial" w:cs="Arial"/>
          <w:lang w:val="en-US"/>
        </w:rPr>
        <w:t xml:space="preserve">has been decreased from 80% to </w:t>
      </w:r>
      <w:r w:rsidRPr="00F105B2">
        <w:rPr>
          <w:rFonts w:ascii="Arial" w:hAnsi="Arial" w:cs="Arial"/>
          <w:lang w:val="en-US"/>
        </w:rPr>
        <w:t xml:space="preserve">60% </w:t>
      </w:r>
      <w:r w:rsidR="00F1137F">
        <w:rPr>
          <w:rFonts w:ascii="Arial" w:hAnsi="Arial" w:cs="Arial"/>
          <w:lang w:val="en-US"/>
        </w:rPr>
        <w:t>(same as other lots)</w:t>
      </w:r>
    </w:p>
    <w:p w:rsidR="005225AB" w:rsidRPr="001173A3" w:rsidRDefault="001173A3" w:rsidP="000D57BF">
      <w:pPr>
        <w:numPr>
          <w:ilvl w:val="0"/>
          <w:numId w:val="3"/>
        </w:numPr>
        <w:spacing w:after="240" w:line="240" w:lineRule="auto"/>
        <w:jc w:val="both"/>
        <w:rPr>
          <w:rFonts w:ascii="Arial" w:hAnsi="Arial" w:cs="Arial"/>
          <w:b/>
          <w:lang w:val="en-GB"/>
        </w:rPr>
      </w:pPr>
      <w:r w:rsidRPr="001173A3">
        <w:rPr>
          <w:rFonts w:ascii="Arial" w:hAnsi="Arial" w:cs="Arial"/>
          <w:b/>
          <w:lang w:val="en-GB"/>
        </w:rPr>
        <w:t xml:space="preserve">Increased harmonisation with </w:t>
      </w:r>
      <w:r w:rsidR="00FB2719" w:rsidRPr="001173A3">
        <w:rPr>
          <w:rFonts w:ascii="Arial" w:hAnsi="Arial" w:cs="Arial"/>
          <w:b/>
          <w:lang w:val="en-GB"/>
        </w:rPr>
        <w:t xml:space="preserve">the </w:t>
      </w:r>
      <w:r w:rsidR="000D57BF" w:rsidRPr="001173A3">
        <w:rPr>
          <w:rFonts w:ascii="Arial" w:hAnsi="Arial" w:cs="Arial"/>
          <w:b/>
          <w:lang w:val="en-GB"/>
        </w:rPr>
        <w:t xml:space="preserve">PRAG for </w:t>
      </w:r>
      <w:r w:rsidRPr="001173A3">
        <w:rPr>
          <w:rFonts w:ascii="Arial" w:hAnsi="Arial" w:cs="Arial"/>
          <w:b/>
          <w:lang w:val="en-GB"/>
        </w:rPr>
        <w:t xml:space="preserve">main </w:t>
      </w:r>
      <w:r w:rsidR="005225AB" w:rsidRPr="001173A3">
        <w:rPr>
          <w:rFonts w:ascii="Arial" w:hAnsi="Arial" w:cs="Arial"/>
          <w:b/>
          <w:lang w:val="en-GB"/>
        </w:rPr>
        <w:t>financial items</w:t>
      </w:r>
    </w:p>
    <w:p w:rsidR="00E2396B" w:rsidRPr="001173A3" w:rsidRDefault="00E2396B" w:rsidP="00E2396B">
      <w:pPr>
        <w:numPr>
          <w:ilvl w:val="0"/>
          <w:numId w:val="16"/>
        </w:numPr>
        <w:spacing w:after="240" w:line="240" w:lineRule="auto"/>
        <w:jc w:val="both"/>
        <w:rPr>
          <w:rFonts w:ascii="Arial" w:hAnsi="Arial" w:cs="Arial"/>
          <w:lang w:val="en-GB"/>
        </w:rPr>
      </w:pPr>
      <w:r w:rsidRPr="001173A3">
        <w:rPr>
          <w:rFonts w:ascii="Arial" w:hAnsi="Arial" w:cs="Arial"/>
          <w:lang w:val="en-GB"/>
        </w:rPr>
        <w:t>Working days defined in accordance with the PRAG definition: hence no fees anymore due for the time spent by the expert for mobilisation to and demobilisation from the location(s) of the assignment;</w:t>
      </w:r>
    </w:p>
    <w:p w:rsidR="00FB2719" w:rsidRPr="001173A3" w:rsidRDefault="001173A3" w:rsidP="00FB2719">
      <w:pPr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Introduction </w:t>
      </w:r>
      <w:r w:rsidR="00FB2719" w:rsidRPr="001173A3">
        <w:rPr>
          <w:rFonts w:ascii="Arial" w:hAnsi="Arial" w:cs="Arial"/>
          <w:lang w:val="en-GB"/>
        </w:rPr>
        <w:t xml:space="preserve">of the notion of incidental expenditure </w:t>
      </w:r>
      <w:r>
        <w:rPr>
          <w:rFonts w:ascii="Arial" w:hAnsi="Arial" w:cs="Arial"/>
          <w:lang w:val="en-GB"/>
        </w:rPr>
        <w:t xml:space="preserve">limited </w:t>
      </w:r>
      <w:r w:rsidR="00FB2719" w:rsidRPr="001173A3">
        <w:rPr>
          <w:rFonts w:ascii="Arial" w:hAnsi="Arial" w:cs="Arial"/>
          <w:lang w:val="en-GB"/>
        </w:rPr>
        <w:t>to the 3 following categories:</w:t>
      </w:r>
    </w:p>
    <w:p w:rsidR="00FB2719" w:rsidRPr="00A268E3" w:rsidRDefault="00FB2719" w:rsidP="00DB681B">
      <w:pPr>
        <w:spacing w:after="120" w:line="240" w:lineRule="auto"/>
        <w:ind w:left="720"/>
        <w:jc w:val="both"/>
        <w:rPr>
          <w:rFonts w:ascii="Arial" w:hAnsi="Arial" w:cs="Arial"/>
          <w:color w:val="FF0000"/>
          <w:lang w:val="en-GB"/>
        </w:rPr>
      </w:pPr>
      <w:r w:rsidRPr="00A268E3">
        <w:rPr>
          <w:rFonts w:ascii="Arial" w:hAnsi="Arial" w:cs="Arial"/>
          <w:color w:val="FF0000"/>
          <w:lang w:val="en-GB"/>
        </w:rPr>
        <w:t xml:space="preserve">(1) </w:t>
      </w:r>
      <w:proofErr w:type="gramStart"/>
      <w:r w:rsidRPr="00A268E3">
        <w:rPr>
          <w:rFonts w:ascii="Arial" w:hAnsi="Arial" w:cs="Arial"/>
          <w:color w:val="FF0000"/>
          <w:lang w:val="en-GB"/>
        </w:rPr>
        <w:t>travel</w:t>
      </w:r>
      <w:proofErr w:type="gramEnd"/>
      <w:r w:rsidRPr="00A268E3">
        <w:rPr>
          <w:rFonts w:ascii="Arial" w:hAnsi="Arial" w:cs="Arial"/>
          <w:color w:val="FF0000"/>
          <w:lang w:val="en-GB"/>
        </w:rPr>
        <w:t xml:space="preserve"> costs</w:t>
      </w:r>
      <w:r w:rsidR="00E2396B" w:rsidRPr="00A268E3">
        <w:rPr>
          <w:rStyle w:val="DipnotBavurusu"/>
          <w:rFonts w:ascii="Arial" w:hAnsi="Arial" w:cs="Arial"/>
          <w:color w:val="FF0000"/>
          <w:lang w:val="en-GB"/>
        </w:rPr>
        <w:footnoteReference w:id="1"/>
      </w:r>
    </w:p>
    <w:p w:rsidR="00FB2719" w:rsidRPr="00A268E3" w:rsidRDefault="00FB2719" w:rsidP="00DB681B">
      <w:pPr>
        <w:spacing w:after="120" w:line="240" w:lineRule="auto"/>
        <w:ind w:left="720"/>
        <w:jc w:val="both"/>
        <w:rPr>
          <w:rFonts w:ascii="Arial" w:hAnsi="Arial" w:cs="Arial"/>
          <w:color w:val="FF0000"/>
          <w:lang w:val="en-GB"/>
        </w:rPr>
      </w:pPr>
      <w:r w:rsidRPr="00A268E3">
        <w:rPr>
          <w:rFonts w:ascii="Arial" w:hAnsi="Arial" w:cs="Arial"/>
          <w:color w:val="FF0000"/>
          <w:lang w:val="en-GB"/>
        </w:rPr>
        <w:t xml:space="preserve">(2) </w:t>
      </w:r>
      <w:proofErr w:type="gramStart"/>
      <w:r w:rsidRPr="00A268E3">
        <w:rPr>
          <w:rFonts w:ascii="Arial" w:hAnsi="Arial" w:cs="Arial"/>
          <w:color w:val="FF0000"/>
          <w:lang w:val="en-GB"/>
        </w:rPr>
        <w:t>per</w:t>
      </w:r>
      <w:proofErr w:type="gramEnd"/>
      <w:r w:rsidRPr="00A268E3">
        <w:rPr>
          <w:rFonts w:ascii="Arial" w:hAnsi="Arial" w:cs="Arial"/>
          <w:color w:val="FF0000"/>
          <w:lang w:val="en-GB"/>
        </w:rPr>
        <w:t xml:space="preserve"> diems </w:t>
      </w:r>
    </w:p>
    <w:p w:rsidR="00FB2719" w:rsidRPr="001173A3" w:rsidRDefault="00FB2719" w:rsidP="00DB681B">
      <w:pPr>
        <w:spacing w:after="240" w:line="240" w:lineRule="auto"/>
        <w:ind w:left="720"/>
        <w:jc w:val="both"/>
        <w:rPr>
          <w:rFonts w:ascii="Arial" w:hAnsi="Arial" w:cs="Arial"/>
          <w:lang w:val="en-GB"/>
        </w:rPr>
      </w:pPr>
      <w:r w:rsidRPr="001173A3">
        <w:rPr>
          <w:rFonts w:ascii="Arial" w:hAnsi="Arial" w:cs="Arial"/>
          <w:lang w:val="en-GB"/>
        </w:rPr>
        <w:t xml:space="preserve">(3) </w:t>
      </w:r>
      <w:proofErr w:type="gramStart"/>
      <w:r w:rsidRPr="001173A3">
        <w:rPr>
          <w:rFonts w:ascii="Arial" w:hAnsi="Arial" w:cs="Arial"/>
          <w:lang w:val="en-GB"/>
        </w:rPr>
        <w:t>other</w:t>
      </w:r>
      <w:proofErr w:type="gramEnd"/>
      <w:r w:rsidRPr="001173A3">
        <w:rPr>
          <w:rFonts w:ascii="Arial" w:hAnsi="Arial" w:cs="Arial"/>
          <w:lang w:val="en-GB"/>
        </w:rPr>
        <w:t xml:space="preserve"> reimbursable costs identified in the Specific Contract;</w:t>
      </w:r>
    </w:p>
    <w:p w:rsidR="001B1879" w:rsidRDefault="001B1879" w:rsidP="001B1879">
      <w:pPr>
        <w:numPr>
          <w:ilvl w:val="0"/>
          <w:numId w:val="14"/>
        </w:numPr>
        <w:spacing w:after="24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When paying (reimbursing) per diems to a framework contractor, possibility to ask for evidence of its payment to the expert concerned </w:t>
      </w:r>
      <w:r w:rsidRPr="001B1879">
        <w:rPr>
          <w:rFonts w:ascii="Arial" w:hAnsi="Arial" w:cs="Arial"/>
          <w:lang w:val="en-GB"/>
        </w:rPr>
        <w:t xml:space="preserve">by the SC Contracting Authority </w:t>
      </w:r>
      <w:r>
        <w:rPr>
          <w:rFonts w:ascii="Arial" w:hAnsi="Arial" w:cs="Arial"/>
          <w:lang w:val="en-GB"/>
        </w:rPr>
        <w:t xml:space="preserve">(cf. </w:t>
      </w:r>
      <w:r w:rsidRPr="001173A3">
        <w:rPr>
          <w:rFonts w:ascii="Arial" w:hAnsi="Arial" w:cs="Arial"/>
          <w:lang w:val="en-GB"/>
        </w:rPr>
        <w:t>Global Financial Offer</w:t>
      </w:r>
      <w:r>
        <w:rPr>
          <w:rFonts w:ascii="Arial" w:hAnsi="Arial" w:cs="Arial"/>
          <w:lang w:val="en-GB"/>
        </w:rPr>
        <w:t>);</w:t>
      </w:r>
    </w:p>
    <w:p w:rsidR="005225AB" w:rsidRPr="001173A3" w:rsidRDefault="00FB2719" w:rsidP="00FB2719">
      <w:pPr>
        <w:numPr>
          <w:ilvl w:val="0"/>
          <w:numId w:val="14"/>
        </w:numPr>
        <w:spacing w:after="240" w:line="240" w:lineRule="auto"/>
        <w:jc w:val="both"/>
        <w:rPr>
          <w:rFonts w:ascii="Arial" w:hAnsi="Arial" w:cs="Arial"/>
          <w:lang w:val="en-GB"/>
        </w:rPr>
      </w:pPr>
      <w:r w:rsidRPr="001173A3">
        <w:rPr>
          <w:rFonts w:ascii="Arial" w:hAnsi="Arial" w:cs="Arial"/>
          <w:lang w:val="en-GB"/>
        </w:rPr>
        <w:t>Introduction the possibility to rely upon an expenditure verification for all lots</w:t>
      </w:r>
      <w:r w:rsidR="001B1879">
        <w:rPr>
          <w:rFonts w:ascii="Arial" w:hAnsi="Arial" w:cs="Arial"/>
          <w:lang w:val="en-GB"/>
        </w:rPr>
        <w:t xml:space="preserve"> (applicable to fee-based contracts)</w:t>
      </w:r>
      <w:r w:rsidRPr="001173A3">
        <w:rPr>
          <w:rFonts w:ascii="Arial" w:hAnsi="Arial" w:cs="Arial"/>
          <w:lang w:val="en-GB"/>
        </w:rPr>
        <w:t>;</w:t>
      </w:r>
    </w:p>
    <w:p w:rsidR="005225AB" w:rsidRPr="001173A3" w:rsidRDefault="005225AB" w:rsidP="005225AB">
      <w:pPr>
        <w:spacing w:after="240" w:line="240" w:lineRule="auto"/>
        <w:jc w:val="both"/>
        <w:rPr>
          <w:rFonts w:ascii="Arial" w:hAnsi="Arial" w:cs="Arial"/>
          <w:lang w:val="en-GB"/>
        </w:rPr>
      </w:pPr>
    </w:p>
    <w:p w:rsidR="000566AE" w:rsidRPr="001173A3" w:rsidRDefault="000566AE" w:rsidP="000D57BF">
      <w:pPr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  <w:b/>
          <w:u w:val="single"/>
          <w:lang w:val="en-GB"/>
        </w:rPr>
      </w:pPr>
      <w:r w:rsidRPr="001173A3">
        <w:rPr>
          <w:rFonts w:ascii="Arial" w:hAnsi="Arial" w:cs="Arial"/>
          <w:b/>
          <w:u w:val="single"/>
          <w:lang w:val="en-GB"/>
        </w:rPr>
        <w:t>A</w:t>
      </w:r>
      <w:r w:rsidR="00A64B9C" w:rsidRPr="001173A3">
        <w:rPr>
          <w:rFonts w:ascii="Arial" w:hAnsi="Arial" w:cs="Arial"/>
          <w:b/>
          <w:u w:val="single"/>
          <w:lang w:val="en-GB"/>
        </w:rPr>
        <w:t xml:space="preserve">t the level of the </w:t>
      </w:r>
      <w:r w:rsidR="003E28BA" w:rsidRPr="001173A3">
        <w:rPr>
          <w:rFonts w:ascii="Arial" w:hAnsi="Arial" w:cs="Arial"/>
          <w:b/>
          <w:u w:val="single"/>
          <w:lang w:val="en-GB"/>
        </w:rPr>
        <w:t>Specific Contract</w:t>
      </w:r>
    </w:p>
    <w:p w:rsidR="00982128" w:rsidRPr="00622DFA" w:rsidRDefault="00982128" w:rsidP="00982128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982128">
        <w:rPr>
          <w:rFonts w:ascii="Arial" w:hAnsi="Arial" w:cs="Arial"/>
          <w:b/>
          <w:lang w:val="en-GB"/>
        </w:rPr>
        <w:t xml:space="preserve">Request for Services </w:t>
      </w:r>
      <w:r>
        <w:rPr>
          <w:rFonts w:ascii="Arial" w:hAnsi="Arial" w:cs="Arial"/>
          <w:b/>
          <w:lang w:val="en-GB"/>
        </w:rPr>
        <w:t xml:space="preserve">to be </w:t>
      </w:r>
      <w:r w:rsidRPr="00982128">
        <w:rPr>
          <w:rFonts w:ascii="Arial" w:hAnsi="Arial" w:cs="Arial"/>
          <w:b/>
          <w:lang w:val="en-GB"/>
        </w:rPr>
        <w:t xml:space="preserve">sent to 3 framework contractors </w:t>
      </w:r>
      <w:r w:rsidRPr="00622DFA">
        <w:rPr>
          <w:rFonts w:ascii="Arial" w:hAnsi="Arial" w:cs="Arial"/>
          <w:lang w:val="en-GB"/>
        </w:rPr>
        <w:t>(instead of 4 under BENEF 2009)</w:t>
      </w:r>
    </w:p>
    <w:p w:rsidR="000D57BF" w:rsidRPr="001173A3" w:rsidRDefault="00C30FF6" w:rsidP="000D57BF">
      <w:pPr>
        <w:numPr>
          <w:ilvl w:val="0"/>
          <w:numId w:val="10"/>
        </w:numPr>
        <w:spacing w:after="240" w:line="240" w:lineRule="auto"/>
        <w:jc w:val="both"/>
        <w:rPr>
          <w:rFonts w:ascii="Arial" w:hAnsi="Arial" w:cs="Arial"/>
          <w:b/>
          <w:lang w:val="en-GB"/>
        </w:rPr>
      </w:pPr>
      <w:r w:rsidRPr="001173A3">
        <w:rPr>
          <w:rFonts w:ascii="Arial" w:hAnsi="Arial" w:cs="Arial"/>
          <w:b/>
          <w:lang w:val="en-GB"/>
        </w:rPr>
        <w:t>Introduction of a Specific Contract Organisation &amp; Methodology</w:t>
      </w:r>
    </w:p>
    <w:p w:rsidR="00E9662B" w:rsidRPr="001173A3" w:rsidRDefault="00C30FF6" w:rsidP="005C6B7D">
      <w:pPr>
        <w:spacing w:after="240" w:line="240" w:lineRule="auto"/>
        <w:jc w:val="both"/>
        <w:rPr>
          <w:rFonts w:ascii="Arial" w:hAnsi="Arial" w:cs="Arial"/>
          <w:lang w:val="en-GB"/>
        </w:rPr>
      </w:pPr>
      <w:r w:rsidRPr="001173A3">
        <w:rPr>
          <w:rFonts w:ascii="Arial" w:hAnsi="Arial" w:cs="Arial"/>
          <w:lang w:val="en-GB"/>
        </w:rPr>
        <w:t>By</w:t>
      </w:r>
      <w:r w:rsidR="000A3901" w:rsidRPr="001173A3">
        <w:rPr>
          <w:rFonts w:ascii="Arial" w:hAnsi="Arial" w:cs="Arial"/>
          <w:lang w:val="en-GB"/>
        </w:rPr>
        <w:t xml:space="preserve"> default, a</w:t>
      </w:r>
      <w:r w:rsidR="00E9662B" w:rsidRPr="001173A3">
        <w:rPr>
          <w:rFonts w:ascii="Arial" w:hAnsi="Arial" w:cs="Arial"/>
          <w:lang w:val="en-GB"/>
        </w:rPr>
        <w:t xml:space="preserve"> </w:t>
      </w:r>
      <w:r w:rsidRPr="001173A3">
        <w:rPr>
          <w:rFonts w:ascii="Arial" w:hAnsi="Arial" w:cs="Arial"/>
          <w:lang w:val="en-GB"/>
        </w:rPr>
        <w:t>SC</w:t>
      </w:r>
      <w:r w:rsidR="00E9662B" w:rsidRPr="001173A3">
        <w:rPr>
          <w:rFonts w:ascii="Arial" w:hAnsi="Arial" w:cs="Arial"/>
          <w:lang w:val="en-GB"/>
        </w:rPr>
        <w:t xml:space="preserve"> </w:t>
      </w:r>
      <w:r w:rsidRPr="001173A3">
        <w:rPr>
          <w:rFonts w:ascii="Arial" w:hAnsi="Arial" w:cs="Arial"/>
          <w:lang w:val="en-GB"/>
        </w:rPr>
        <w:t>O&amp;M</w:t>
      </w:r>
      <w:r w:rsidR="000A3901" w:rsidRPr="001173A3">
        <w:rPr>
          <w:rFonts w:ascii="Arial" w:hAnsi="Arial" w:cs="Arial"/>
          <w:lang w:val="en-GB"/>
        </w:rPr>
        <w:t xml:space="preserve"> will be requested </w:t>
      </w:r>
      <w:r w:rsidR="00E9662B" w:rsidRPr="001173A3">
        <w:rPr>
          <w:rFonts w:ascii="Arial" w:hAnsi="Arial" w:cs="Arial"/>
          <w:lang w:val="en-GB"/>
        </w:rPr>
        <w:t xml:space="preserve">with, amongst others: </w:t>
      </w:r>
      <w:r w:rsidR="000A3901" w:rsidRPr="001173A3">
        <w:rPr>
          <w:rFonts w:ascii="Arial" w:hAnsi="Arial" w:cs="Arial"/>
          <w:lang w:val="en-GB"/>
        </w:rPr>
        <w:t xml:space="preserve">description of the </w:t>
      </w:r>
      <w:r w:rsidR="00E9662B" w:rsidRPr="001173A3">
        <w:rPr>
          <w:rFonts w:ascii="Arial" w:hAnsi="Arial" w:cs="Arial"/>
          <w:lang w:val="en-GB"/>
        </w:rPr>
        <w:t>quality control mechanisms &amp; person(s) proposed; description of les</w:t>
      </w:r>
      <w:r w:rsidR="00D27E94" w:rsidRPr="001173A3">
        <w:rPr>
          <w:rFonts w:ascii="Arial" w:hAnsi="Arial" w:cs="Arial"/>
          <w:lang w:val="en-GB"/>
        </w:rPr>
        <w:t xml:space="preserve">sons learnt from </w:t>
      </w:r>
      <w:r w:rsidR="009F3F2C" w:rsidRPr="001173A3">
        <w:rPr>
          <w:rFonts w:ascii="Arial" w:hAnsi="Arial" w:cs="Arial"/>
          <w:lang w:val="en-GB"/>
        </w:rPr>
        <w:t>sim</w:t>
      </w:r>
      <w:r w:rsidR="001D070D" w:rsidRPr="001173A3">
        <w:rPr>
          <w:rFonts w:ascii="Arial" w:hAnsi="Arial" w:cs="Arial"/>
          <w:lang w:val="en-GB"/>
        </w:rPr>
        <w:t xml:space="preserve">ilar </w:t>
      </w:r>
      <w:r w:rsidR="009F3F2C" w:rsidRPr="001173A3">
        <w:rPr>
          <w:rFonts w:ascii="Arial" w:hAnsi="Arial" w:cs="Arial"/>
          <w:lang w:val="en-GB"/>
        </w:rPr>
        <w:t>assignments</w:t>
      </w:r>
      <w:r w:rsidR="00E9662B" w:rsidRPr="001173A3">
        <w:rPr>
          <w:rFonts w:ascii="Arial" w:hAnsi="Arial" w:cs="Arial"/>
          <w:lang w:val="en-GB"/>
        </w:rPr>
        <w:t>; description of proposed su</w:t>
      </w:r>
      <w:r w:rsidR="000B2D0C" w:rsidRPr="001173A3">
        <w:rPr>
          <w:rFonts w:ascii="Arial" w:hAnsi="Arial" w:cs="Arial"/>
          <w:lang w:val="en-GB"/>
        </w:rPr>
        <w:t>b-contracting arrangements</w:t>
      </w:r>
      <w:r w:rsidRPr="001173A3">
        <w:rPr>
          <w:rFonts w:ascii="Arial" w:hAnsi="Arial" w:cs="Arial"/>
          <w:lang w:val="en-GB"/>
        </w:rPr>
        <w:t>.</w:t>
      </w:r>
    </w:p>
    <w:p w:rsidR="00CF2155" w:rsidRPr="001173A3" w:rsidRDefault="000633DE" w:rsidP="005C6B7D">
      <w:pPr>
        <w:spacing w:after="240" w:line="240" w:lineRule="auto"/>
        <w:jc w:val="both"/>
        <w:rPr>
          <w:rFonts w:ascii="Arial" w:hAnsi="Arial" w:cs="Arial"/>
          <w:lang w:val="en-GB"/>
        </w:rPr>
      </w:pPr>
      <w:r w:rsidRPr="001173A3">
        <w:rPr>
          <w:rFonts w:ascii="Arial" w:hAnsi="Arial" w:cs="Arial"/>
          <w:lang w:val="en-GB"/>
        </w:rPr>
        <w:t xml:space="preserve">SC O&amp;M is </w:t>
      </w:r>
      <w:r w:rsidR="00C30FF6" w:rsidRPr="001173A3">
        <w:rPr>
          <w:rFonts w:ascii="Arial" w:hAnsi="Arial" w:cs="Arial"/>
          <w:lang w:val="en-GB"/>
        </w:rPr>
        <w:t xml:space="preserve">however </w:t>
      </w:r>
      <w:r w:rsidRPr="001173A3">
        <w:rPr>
          <w:rFonts w:ascii="Arial" w:hAnsi="Arial" w:cs="Arial"/>
          <w:lang w:val="en-GB"/>
        </w:rPr>
        <w:t xml:space="preserve">not obligatory: users may freely decide not to ask a SC O&amp;M for simple assignments; no need </w:t>
      </w:r>
      <w:r w:rsidR="001B5135" w:rsidRPr="001173A3">
        <w:rPr>
          <w:rFonts w:ascii="Arial" w:hAnsi="Arial" w:cs="Arial"/>
          <w:lang w:val="en-GB"/>
        </w:rPr>
        <w:t xml:space="preserve">either to oblige users to encode that </w:t>
      </w:r>
      <w:r w:rsidRPr="001173A3">
        <w:rPr>
          <w:rFonts w:ascii="Arial" w:hAnsi="Arial" w:cs="Arial"/>
          <w:lang w:val="en-GB"/>
        </w:rPr>
        <w:t xml:space="preserve">choice </w:t>
      </w:r>
      <w:r w:rsidR="001B5135" w:rsidRPr="001173A3">
        <w:rPr>
          <w:rFonts w:ascii="Arial" w:hAnsi="Arial" w:cs="Arial"/>
          <w:lang w:val="en-GB"/>
        </w:rPr>
        <w:t xml:space="preserve">in </w:t>
      </w:r>
      <w:r w:rsidRPr="001173A3">
        <w:rPr>
          <w:rFonts w:ascii="Arial" w:hAnsi="Arial" w:cs="Arial"/>
          <w:lang w:val="en-GB"/>
        </w:rPr>
        <w:t>CRIS.</w:t>
      </w:r>
    </w:p>
    <w:p w:rsidR="00C30FF6" w:rsidRPr="001173A3" w:rsidRDefault="00C30FF6" w:rsidP="00C30FF6">
      <w:pPr>
        <w:numPr>
          <w:ilvl w:val="0"/>
          <w:numId w:val="10"/>
        </w:numPr>
        <w:spacing w:after="240" w:line="240" w:lineRule="auto"/>
        <w:jc w:val="both"/>
        <w:rPr>
          <w:rFonts w:ascii="Arial" w:hAnsi="Arial" w:cs="Arial"/>
          <w:b/>
          <w:lang w:val="en-GB"/>
        </w:rPr>
      </w:pPr>
      <w:r w:rsidRPr="001173A3">
        <w:rPr>
          <w:rFonts w:ascii="Arial" w:hAnsi="Arial" w:cs="Arial"/>
          <w:b/>
          <w:lang w:val="en-GB"/>
        </w:rPr>
        <w:t>Introduction of detailed technical evaluation grid</w:t>
      </w:r>
    </w:p>
    <w:p w:rsidR="000566AE" w:rsidRPr="001173A3" w:rsidRDefault="00C30FF6" w:rsidP="00C30FF6">
      <w:pPr>
        <w:spacing w:after="240" w:line="240" w:lineRule="auto"/>
        <w:jc w:val="both"/>
        <w:rPr>
          <w:rFonts w:ascii="Arial" w:hAnsi="Arial" w:cs="Arial"/>
          <w:lang w:val="en-GB"/>
        </w:rPr>
      </w:pPr>
      <w:r w:rsidRPr="001173A3">
        <w:rPr>
          <w:rFonts w:ascii="Arial" w:hAnsi="Arial" w:cs="Arial"/>
          <w:lang w:val="en-GB"/>
        </w:rPr>
        <w:t xml:space="preserve">A </w:t>
      </w:r>
      <w:r w:rsidR="000566AE" w:rsidRPr="001173A3">
        <w:rPr>
          <w:rFonts w:ascii="Arial" w:hAnsi="Arial" w:cs="Arial"/>
          <w:lang w:val="en-GB"/>
        </w:rPr>
        <w:t xml:space="preserve">detailed technical evaluation grid </w:t>
      </w:r>
      <w:r w:rsidRPr="001173A3">
        <w:rPr>
          <w:rFonts w:ascii="Arial" w:hAnsi="Arial" w:cs="Arial"/>
          <w:lang w:val="en-GB"/>
        </w:rPr>
        <w:t xml:space="preserve">is </w:t>
      </w:r>
      <w:r w:rsidR="000566AE" w:rsidRPr="001173A3">
        <w:rPr>
          <w:rFonts w:ascii="Arial" w:hAnsi="Arial" w:cs="Arial"/>
          <w:lang w:val="en-GB"/>
        </w:rPr>
        <w:t xml:space="preserve">added to </w:t>
      </w:r>
      <w:r w:rsidR="000B2D0C" w:rsidRPr="001173A3">
        <w:rPr>
          <w:rFonts w:ascii="Arial" w:hAnsi="Arial" w:cs="Arial"/>
          <w:lang w:val="en-GB"/>
        </w:rPr>
        <w:t xml:space="preserve">all </w:t>
      </w:r>
      <w:r w:rsidR="009A1191" w:rsidRPr="001173A3">
        <w:rPr>
          <w:rFonts w:ascii="Arial" w:hAnsi="Arial" w:cs="Arial"/>
          <w:lang w:val="en-GB"/>
        </w:rPr>
        <w:t>Requests for Services</w:t>
      </w:r>
      <w:r w:rsidR="00BD2405" w:rsidRPr="001173A3">
        <w:rPr>
          <w:rFonts w:ascii="Arial" w:hAnsi="Arial" w:cs="Arial"/>
          <w:lang w:val="en-GB"/>
        </w:rPr>
        <w:t xml:space="preserve">, in which, by default, scores are envisaged for the </w:t>
      </w:r>
      <w:r w:rsidR="009A1191" w:rsidRPr="001173A3">
        <w:rPr>
          <w:rFonts w:ascii="Arial" w:hAnsi="Arial" w:cs="Arial"/>
          <w:lang w:val="en-GB"/>
        </w:rPr>
        <w:t xml:space="preserve">proposed </w:t>
      </w:r>
      <w:r w:rsidRPr="001173A3">
        <w:rPr>
          <w:rFonts w:ascii="Arial" w:hAnsi="Arial" w:cs="Arial"/>
          <w:lang w:val="en-GB"/>
        </w:rPr>
        <w:t>O&amp;M</w:t>
      </w:r>
    </w:p>
    <w:p w:rsidR="00C30FF6" w:rsidRPr="001173A3" w:rsidRDefault="00C30FF6" w:rsidP="00C30FF6">
      <w:pPr>
        <w:numPr>
          <w:ilvl w:val="0"/>
          <w:numId w:val="10"/>
        </w:numPr>
        <w:spacing w:after="240" w:line="240" w:lineRule="auto"/>
        <w:jc w:val="both"/>
        <w:rPr>
          <w:rFonts w:ascii="Arial" w:hAnsi="Arial" w:cs="Arial"/>
          <w:b/>
          <w:lang w:val="en-GB"/>
        </w:rPr>
      </w:pPr>
      <w:r w:rsidRPr="001173A3">
        <w:rPr>
          <w:rFonts w:ascii="Arial" w:hAnsi="Arial" w:cs="Arial"/>
          <w:b/>
          <w:lang w:val="en-GB"/>
        </w:rPr>
        <w:t>Introduction of technical threshold of 80 out of 100 points</w:t>
      </w:r>
      <w:r w:rsidR="00646360">
        <w:rPr>
          <w:rFonts w:ascii="Arial" w:hAnsi="Arial" w:cs="Arial"/>
          <w:b/>
          <w:lang w:val="en-GB"/>
        </w:rPr>
        <w:t xml:space="preserve"> (except for lot 5)</w:t>
      </w:r>
    </w:p>
    <w:p w:rsidR="00266255" w:rsidRDefault="00C30FF6" w:rsidP="005C6B7D">
      <w:pPr>
        <w:spacing w:after="240" w:line="240" w:lineRule="auto"/>
        <w:jc w:val="both"/>
        <w:rPr>
          <w:rFonts w:ascii="Arial" w:hAnsi="Arial" w:cs="Arial"/>
          <w:lang w:val="en-GB"/>
        </w:rPr>
      </w:pPr>
      <w:r w:rsidRPr="001173A3">
        <w:rPr>
          <w:rFonts w:ascii="Arial" w:hAnsi="Arial" w:cs="Arial"/>
          <w:lang w:val="en-GB"/>
        </w:rPr>
        <w:t>A minimum t</w:t>
      </w:r>
      <w:r w:rsidR="000B2D0C" w:rsidRPr="001173A3">
        <w:rPr>
          <w:rFonts w:ascii="Arial" w:hAnsi="Arial" w:cs="Arial"/>
          <w:lang w:val="en-GB"/>
        </w:rPr>
        <w:t>echnical threshold of 80 out of 100 points</w:t>
      </w:r>
      <w:r w:rsidRPr="001173A3">
        <w:rPr>
          <w:rFonts w:ascii="Arial" w:hAnsi="Arial" w:cs="Arial"/>
          <w:lang w:val="en-GB"/>
        </w:rPr>
        <w:t xml:space="preserve"> has been introduced for the technical evaluation of offers.</w:t>
      </w:r>
      <w:r w:rsidR="005C6B7D">
        <w:rPr>
          <w:rFonts w:ascii="Arial" w:hAnsi="Arial" w:cs="Arial"/>
          <w:lang w:val="en-GB"/>
        </w:rPr>
        <w:t xml:space="preserve"> </w:t>
      </w:r>
      <w:r w:rsidR="0076154C" w:rsidRPr="001173A3">
        <w:rPr>
          <w:rFonts w:ascii="Arial" w:hAnsi="Arial" w:cs="Arial"/>
          <w:lang w:val="en-GB"/>
        </w:rPr>
        <w:t>A</w:t>
      </w:r>
      <w:r w:rsidR="00FC4CF8" w:rsidRPr="001173A3">
        <w:rPr>
          <w:rFonts w:ascii="Arial" w:hAnsi="Arial" w:cs="Arial"/>
          <w:lang w:val="en-GB"/>
        </w:rPr>
        <w:t xml:space="preserve">s a consequence, the </w:t>
      </w:r>
      <w:r w:rsidRPr="001173A3">
        <w:rPr>
          <w:rFonts w:ascii="Arial" w:hAnsi="Arial" w:cs="Arial"/>
          <w:lang w:val="en-GB"/>
        </w:rPr>
        <w:t>"</w:t>
      </w:r>
      <w:r w:rsidR="00FC4CF8" w:rsidRPr="001173A3">
        <w:rPr>
          <w:rFonts w:ascii="Arial" w:hAnsi="Arial" w:cs="Arial"/>
          <w:lang w:val="en-GB"/>
        </w:rPr>
        <w:t xml:space="preserve">minimum </w:t>
      </w:r>
      <w:r w:rsidRPr="001173A3">
        <w:rPr>
          <w:rFonts w:ascii="Arial" w:hAnsi="Arial" w:cs="Arial"/>
          <w:lang w:val="en-GB"/>
        </w:rPr>
        <w:t xml:space="preserve">technical </w:t>
      </w:r>
      <w:r w:rsidR="00FC4CF8" w:rsidRPr="001173A3">
        <w:rPr>
          <w:rFonts w:ascii="Arial" w:hAnsi="Arial" w:cs="Arial"/>
          <w:lang w:val="en-GB"/>
        </w:rPr>
        <w:t>requirement</w:t>
      </w:r>
      <w:r w:rsidRPr="001173A3">
        <w:rPr>
          <w:rFonts w:ascii="Arial" w:hAnsi="Arial" w:cs="Arial"/>
          <w:lang w:val="en-GB"/>
        </w:rPr>
        <w:t>s"</w:t>
      </w:r>
      <w:r w:rsidR="00FC4CF8" w:rsidRPr="001173A3">
        <w:rPr>
          <w:rFonts w:ascii="Arial" w:hAnsi="Arial" w:cs="Arial"/>
          <w:lang w:val="en-GB"/>
        </w:rPr>
        <w:t xml:space="preserve"> </w:t>
      </w:r>
      <w:r w:rsidRPr="001173A3">
        <w:rPr>
          <w:rFonts w:ascii="Arial" w:hAnsi="Arial" w:cs="Arial"/>
          <w:lang w:val="en-GB"/>
        </w:rPr>
        <w:t>have</w:t>
      </w:r>
      <w:r w:rsidR="00FC4CF8" w:rsidRPr="001173A3">
        <w:rPr>
          <w:rFonts w:ascii="Arial" w:hAnsi="Arial" w:cs="Arial"/>
          <w:lang w:val="en-GB"/>
        </w:rPr>
        <w:t xml:space="preserve"> </w:t>
      </w:r>
      <w:r w:rsidRPr="001173A3">
        <w:rPr>
          <w:rFonts w:ascii="Arial" w:hAnsi="Arial" w:cs="Arial"/>
          <w:lang w:val="en-GB"/>
        </w:rPr>
        <w:t>been suppressed.</w:t>
      </w:r>
    </w:p>
    <w:p w:rsidR="00266255" w:rsidRPr="001173A3" w:rsidRDefault="00266255" w:rsidP="00266255">
      <w:pPr>
        <w:numPr>
          <w:ilvl w:val="0"/>
          <w:numId w:val="10"/>
        </w:numPr>
        <w:spacing w:after="240" w:line="240" w:lineRule="auto"/>
        <w:jc w:val="both"/>
        <w:rPr>
          <w:rFonts w:ascii="Arial" w:hAnsi="Arial" w:cs="Arial"/>
          <w:b/>
          <w:lang w:val="en-GB"/>
        </w:rPr>
      </w:pPr>
      <w:r w:rsidRPr="001173A3">
        <w:rPr>
          <w:rFonts w:ascii="Arial" w:hAnsi="Arial" w:cs="Arial"/>
          <w:b/>
          <w:lang w:val="en-GB"/>
        </w:rPr>
        <w:t xml:space="preserve">Revised financial evaluation for </w:t>
      </w:r>
      <w:r w:rsidR="00F1137F">
        <w:rPr>
          <w:rFonts w:ascii="Arial" w:hAnsi="Arial" w:cs="Arial"/>
          <w:b/>
          <w:lang w:val="en-GB"/>
        </w:rPr>
        <w:t xml:space="preserve">a Specific </w:t>
      </w:r>
      <w:r w:rsidRPr="001173A3">
        <w:rPr>
          <w:rFonts w:ascii="Arial" w:hAnsi="Arial" w:cs="Arial"/>
          <w:b/>
          <w:lang w:val="en-GB"/>
        </w:rPr>
        <w:t>global price contract</w:t>
      </w:r>
    </w:p>
    <w:p w:rsidR="00FC4CF8" w:rsidRDefault="00266255" w:rsidP="00266255">
      <w:pPr>
        <w:spacing w:after="240" w:line="240" w:lineRule="auto"/>
        <w:jc w:val="both"/>
        <w:rPr>
          <w:rFonts w:ascii="Arial" w:hAnsi="Arial" w:cs="Arial"/>
          <w:lang w:val="en-GB"/>
        </w:rPr>
      </w:pPr>
      <w:r w:rsidRPr="001173A3">
        <w:rPr>
          <w:rFonts w:ascii="Arial" w:hAnsi="Arial" w:cs="Arial"/>
          <w:lang w:val="en-GB"/>
        </w:rPr>
        <w:t xml:space="preserve">It </w:t>
      </w:r>
      <w:r w:rsidR="00F1137F">
        <w:rPr>
          <w:rFonts w:ascii="Arial" w:hAnsi="Arial" w:cs="Arial"/>
          <w:lang w:val="en-GB"/>
        </w:rPr>
        <w:t>is</w:t>
      </w:r>
      <w:r w:rsidRPr="001173A3">
        <w:rPr>
          <w:rFonts w:ascii="Arial" w:hAnsi="Arial" w:cs="Arial"/>
          <w:lang w:val="en-GB"/>
        </w:rPr>
        <w:t xml:space="preserve"> based on the full total price of the contract.</w:t>
      </w:r>
    </w:p>
    <w:p w:rsidR="00F1137F" w:rsidRPr="001173A3" w:rsidRDefault="00F1137F" w:rsidP="00F1137F">
      <w:pPr>
        <w:numPr>
          <w:ilvl w:val="0"/>
          <w:numId w:val="10"/>
        </w:numPr>
        <w:spacing w:after="240" w:line="240" w:lineRule="auto"/>
        <w:jc w:val="both"/>
        <w:rPr>
          <w:rFonts w:ascii="Arial" w:hAnsi="Arial" w:cs="Arial"/>
          <w:b/>
          <w:lang w:val="en-GB"/>
        </w:rPr>
      </w:pPr>
      <w:r w:rsidRPr="001173A3">
        <w:rPr>
          <w:rFonts w:ascii="Arial" w:hAnsi="Arial" w:cs="Arial"/>
          <w:b/>
          <w:lang w:val="en-GB"/>
        </w:rPr>
        <w:t xml:space="preserve">Revised financial evaluation for </w:t>
      </w:r>
      <w:r>
        <w:rPr>
          <w:rFonts w:ascii="Arial" w:hAnsi="Arial" w:cs="Arial"/>
          <w:b/>
          <w:lang w:val="en-GB"/>
        </w:rPr>
        <w:t xml:space="preserve">Specific </w:t>
      </w:r>
      <w:r w:rsidRPr="001173A3">
        <w:rPr>
          <w:rFonts w:ascii="Arial" w:hAnsi="Arial" w:cs="Arial"/>
          <w:b/>
          <w:lang w:val="en-GB"/>
        </w:rPr>
        <w:t>contract</w:t>
      </w:r>
      <w:r>
        <w:rPr>
          <w:rFonts w:ascii="Arial" w:hAnsi="Arial" w:cs="Arial"/>
          <w:b/>
          <w:lang w:val="en-GB"/>
        </w:rPr>
        <w:t>s for lot 5</w:t>
      </w:r>
      <w:r w:rsidRPr="001173A3">
        <w:rPr>
          <w:rFonts w:ascii="Arial" w:hAnsi="Arial" w:cs="Arial"/>
          <w:b/>
          <w:lang w:val="en-GB"/>
        </w:rPr>
        <w:t>,</w:t>
      </w:r>
    </w:p>
    <w:p w:rsidR="00F1137F" w:rsidRPr="001173A3" w:rsidRDefault="00F1137F" w:rsidP="00266255">
      <w:pPr>
        <w:spacing w:after="24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Pr="00F1137F">
        <w:rPr>
          <w:rFonts w:ascii="Arial" w:hAnsi="Arial" w:cs="Arial"/>
          <w:lang w:val="en-GB"/>
        </w:rPr>
        <w:t xml:space="preserve">financial evaluation is </w:t>
      </w:r>
      <w:r>
        <w:rPr>
          <w:rFonts w:ascii="Arial" w:hAnsi="Arial" w:cs="Arial"/>
          <w:lang w:val="en-GB"/>
        </w:rPr>
        <w:t xml:space="preserve">now </w:t>
      </w:r>
      <w:r w:rsidRPr="00F1137F">
        <w:rPr>
          <w:rFonts w:ascii="Arial" w:hAnsi="Arial" w:cs="Arial"/>
          <w:lang w:val="en-GB"/>
        </w:rPr>
        <w:t>based upon the total price</w:t>
      </w:r>
      <w:r>
        <w:rPr>
          <w:rFonts w:ascii="Arial" w:hAnsi="Arial" w:cs="Arial"/>
          <w:lang w:val="en-GB"/>
        </w:rPr>
        <w:t>.</w:t>
      </w:r>
    </w:p>
    <w:p w:rsidR="00F94291" w:rsidRPr="001173A3" w:rsidRDefault="00F94291" w:rsidP="00F94291">
      <w:pPr>
        <w:numPr>
          <w:ilvl w:val="0"/>
          <w:numId w:val="10"/>
        </w:numPr>
        <w:spacing w:after="240" w:line="240" w:lineRule="auto"/>
        <w:jc w:val="both"/>
        <w:rPr>
          <w:rFonts w:ascii="Arial" w:hAnsi="Arial" w:cs="Arial"/>
          <w:b/>
          <w:lang w:val="en-GB"/>
        </w:rPr>
      </w:pPr>
      <w:r w:rsidRPr="001173A3">
        <w:rPr>
          <w:rFonts w:ascii="Arial" w:hAnsi="Arial" w:cs="Arial"/>
          <w:b/>
          <w:lang w:val="en-GB"/>
        </w:rPr>
        <w:t xml:space="preserve">Revised Specific </w:t>
      </w:r>
      <w:proofErr w:type="spellStart"/>
      <w:r w:rsidRPr="001173A3">
        <w:rPr>
          <w:rFonts w:ascii="Arial" w:hAnsi="Arial" w:cs="Arial"/>
          <w:b/>
          <w:lang w:val="en-GB"/>
        </w:rPr>
        <w:t>ToR</w:t>
      </w:r>
      <w:proofErr w:type="spellEnd"/>
      <w:r w:rsidRPr="001173A3">
        <w:rPr>
          <w:rFonts w:ascii="Arial" w:hAnsi="Arial" w:cs="Arial"/>
          <w:b/>
          <w:lang w:val="en-GB"/>
        </w:rPr>
        <w:t xml:space="preserve"> template</w:t>
      </w:r>
    </w:p>
    <w:p w:rsidR="00CF2155" w:rsidRPr="001173A3" w:rsidRDefault="00F94291" w:rsidP="009A4C86">
      <w:pPr>
        <w:spacing w:after="240" w:line="240" w:lineRule="auto"/>
        <w:jc w:val="both"/>
        <w:rPr>
          <w:rFonts w:ascii="Arial" w:hAnsi="Arial" w:cs="Arial"/>
          <w:lang w:val="en-GB"/>
        </w:rPr>
      </w:pPr>
      <w:r w:rsidRPr="001173A3">
        <w:rPr>
          <w:rFonts w:ascii="Arial" w:hAnsi="Arial" w:cs="Arial"/>
          <w:lang w:val="en-GB"/>
        </w:rPr>
        <w:t>The</w:t>
      </w:r>
      <w:r w:rsidR="00FA422C" w:rsidRPr="001173A3">
        <w:rPr>
          <w:rFonts w:ascii="Arial" w:hAnsi="Arial" w:cs="Arial"/>
          <w:lang w:val="en-GB"/>
        </w:rPr>
        <w:t xml:space="preserve"> Specific </w:t>
      </w:r>
      <w:proofErr w:type="spellStart"/>
      <w:r w:rsidR="00FA422C" w:rsidRPr="001173A3">
        <w:rPr>
          <w:rFonts w:ascii="Arial" w:hAnsi="Arial" w:cs="Arial"/>
          <w:lang w:val="en-GB"/>
        </w:rPr>
        <w:t>ToR</w:t>
      </w:r>
      <w:proofErr w:type="spellEnd"/>
      <w:r w:rsidR="00FA422C" w:rsidRPr="001173A3">
        <w:rPr>
          <w:rFonts w:ascii="Arial" w:hAnsi="Arial" w:cs="Arial"/>
          <w:lang w:val="en-GB"/>
        </w:rPr>
        <w:t xml:space="preserve"> tem</w:t>
      </w:r>
      <w:r w:rsidR="00C75B17" w:rsidRPr="001173A3">
        <w:rPr>
          <w:rFonts w:ascii="Arial" w:hAnsi="Arial" w:cs="Arial"/>
          <w:lang w:val="en-GB"/>
        </w:rPr>
        <w:t>plate</w:t>
      </w:r>
      <w:r w:rsidRPr="001173A3">
        <w:rPr>
          <w:rFonts w:ascii="Arial" w:hAnsi="Arial" w:cs="Arial"/>
          <w:lang w:val="en-GB"/>
        </w:rPr>
        <w:t xml:space="preserve"> has been revised,</w:t>
      </w:r>
      <w:r w:rsidR="00D97EFD" w:rsidRPr="001173A3">
        <w:rPr>
          <w:rFonts w:ascii="Arial" w:hAnsi="Arial" w:cs="Arial"/>
          <w:lang w:val="en-GB"/>
        </w:rPr>
        <w:t xml:space="preserve"> with amongst others</w:t>
      </w:r>
      <w:r w:rsidR="00266255" w:rsidRPr="001173A3">
        <w:rPr>
          <w:rFonts w:ascii="Arial" w:hAnsi="Arial" w:cs="Arial"/>
          <w:lang w:val="en-GB"/>
        </w:rPr>
        <w:t>, an</w:t>
      </w:r>
      <w:r w:rsidR="00D97EFD" w:rsidRPr="001173A3">
        <w:rPr>
          <w:rFonts w:ascii="Arial" w:hAnsi="Arial" w:cs="Arial"/>
          <w:lang w:val="en-GB"/>
        </w:rPr>
        <w:t xml:space="preserve"> exhaustive definition of the </w:t>
      </w:r>
      <w:r w:rsidR="00C75B17" w:rsidRPr="001173A3">
        <w:rPr>
          <w:rFonts w:ascii="Arial" w:hAnsi="Arial" w:cs="Arial"/>
          <w:lang w:val="en-GB"/>
        </w:rPr>
        <w:t>incidental expenditure</w:t>
      </w:r>
      <w:r w:rsidR="00266255" w:rsidRPr="001173A3">
        <w:rPr>
          <w:rFonts w:ascii="Arial" w:hAnsi="Arial" w:cs="Arial"/>
          <w:lang w:val="en-GB"/>
        </w:rPr>
        <w:t xml:space="preserve"> and</w:t>
      </w:r>
      <w:r w:rsidR="00D97EFD" w:rsidRPr="001173A3">
        <w:rPr>
          <w:rFonts w:ascii="Arial" w:hAnsi="Arial" w:cs="Arial"/>
          <w:lang w:val="en-GB"/>
        </w:rPr>
        <w:t xml:space="preserve"> </w:t>
      </w:r>
      <w:r w:rsidR="0082723A" w:rsidRPr="001173A3">
        <w:rPr>
          <w:rFonts w:ascii="Arial" w:hAnsi="Arial" w:cs="Arial"/>
          <w:lang w:val="en-GB"/>
        </w:rPr>
        <w:t xml:space="preserve">details </w:t>
      </w:r>
      <w:r w:rsidR="00C75B17" w:rsidRPr="001173A3">
        <w:rPr>
          <w:rFonts w:ascii="Arial" w:hAnsi="Arial" w:cs="Arial"/>
          <w:lang w:val="en-GB"/>
        </w:rPr>
        <w:t>on a possible tax-exoneration system</w:t>
      </w:r>
      <w:r w:rsidRPr="001173A3">
        <w:rPr>
          <w:rFonts w:ascii="Arial" w:hAnsi="Arial" w:cs="Arial"/>
          <w:lang w:val="en-GB"/>
        </w:rPr>
        <w:t>.</w:t>
      </w:r>
    </w:p>
    <w:p w:rsidR="00F94291" w:rsidRPr="001173A3" w:rsidRDefault="00F94291" w:rsidP="00F94291">
      <w:pPr>
        <w:numPr>
          <w:ilvl w:val="0"/>
          <w:numId w:val="10"/>
        </w:numPr>
        <w:spacing w:after="240" w:line="240" w:lineRule="auto"/>
        <w:jc w:val="both"/>
        <w:rPr>
          <w:rFonts w:ascii="Arial" w:hAnsi="Arial" w:cs="Arial"/>
          <w:b/>
          <w:lang w:val="en-GB"/>
        </w:rPr>
      </w:pPr>
      <w:r w:rsidRPr="001173A3">
        <w:rPr>
          <w:rFonts w:ascii="Arial" w:hAnsi="Arial" w:cs="Arial"/>
          <w:b/>
          <w:lang w:val="en-GB"/>
        </w:rPr>
        <w:t>Revised Specific Financial Offer template</w:t>
      </w:r>
    </w:p>
    <w:p w:rsidR="00646360" w:rsidRDefault="00646360" w:rsidP="00266255">
      <w:pPr>
        <w:spacing w:after="24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To take into account </w:t>
      </w:r>
      <w:r w:rsidR="00266255" w:rsidRPr="001173A3">
        <w:rPr>
          <w:rFonts w:ascii="Arial" w:hAnsi="Arial" w:cs="Arial"/>
          <w:lang w:val="en-GB"/>
        </w:rPr>
        <w:t xml:space="preserve">the revised Global Financial Offer </w:t>
      </w:r>
      <w:r>
        <w:rPr>
          <w:rFonts w:ascii="Arial" w:hAnsi="Arial" w:cs="Arial"/>
          <w:lang w:val="en-GB"/>
        </w:rPr>
        <w:t>(see</w:t>
      </w:r>
      <w:r w:rsidR="00266255" w:rsidRPr="001173A3">
        <w:rPr>
          <w:rFonts w:ascii="Arial" w:hAnsi="Arial" w:cs="Arial"/>
          <w:lang w:val="en-GB"/>
        </w:rPr>
        <w:t xml:space="preserve"> section 1</w:t>
      </w:r>
      <w:r>
        <w:rPr>
          <w:rFonts w:ascii="Arial" w:hAnsi="Arial" w:cs="Arial"/>
          <w:lang w:val="en-GB"/>
        </w:rPr>
        <w:t>)</w:t>
      </w:r>
      <w:r w:rsidR="00266255" w:rsidRPr="001173A3">
        <w:rPr>
          <w:rFonts w:ascii="Arial" w:hAnsi="Arial" w:cs="Arial"/>
          <w:lang w:val="en-GB"/>
        </w:rPr>
        <w:t>.</w:t>
      </w:r>
    </w:p>
    <w:p w:rsidR="00266255" w:rsidRPr="001173A3" w:rsidRDefault="00646360" w:rsidP="00266255">
      <w:pPr>
        <w:spacing w:after="24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Introduction of the possibility to have activities paid on the basis of a lump sum (if identified in the Specific </w:t>
      </w:r>
      <w:proofErr w:type="spellStart"/>
      <w:r>
        <w:rPr>
          <w:rFonts w:ascii="Arial" w:hAnsi="Arial" w:cs="Arial"/>
          <w:lang w:val="en-GB"/>
        </w:rPr>
        <w:t>ToR</w:t>
      </w:r>
      <w:proofErr w:type="spellEnd"/>
      <w:r>
        <w:rPr>
          <w:rFonts w:ascii="Arial" w:hAnsi="Arial" w:cs="Arial"/>
          <w:lang w:val="en-GB"/>
        </w:rPr>
        <w:t xml:space="preserve"> and detailed in the budget breakdown).</w:t>
      </w:r>
    </w:p>
    <w:p w:rsidR="00266255" w:rsidRDefault="0086323A" w:rsidP="00590319">
      <w:pPr>
        <w:spacing w:before="240" w:after="24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 * *</w:t>
      </w:r>
    </w:p>
    <w:sectPr w:rsidR="00266255" w:rsidSect="00284F6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0EF" w:rsidRDefault="00F250EF" w:rsidP="009A4C86">
      <w:pPr>
        <w:spacing w:after="0" w:line="240" w:lineRule="auto"/>
      </w:pPr>
      <w:r>
        <w:separator/>
      </w:r>
    </w:p>
  </w:endnote>
  <w:endnote w:type="continuationSeparator" w:id="0">
    <w:p w:rsidR="00F250EF" w:rsidRDefault="00F250EF" w:rsidP="009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0EF" w:rsidRDefault="00F250EF" w:rsidP="009A4C86">
      <w:pPr>
        <w:spacing w:after="0" w:line="240" w:lineRule="auto"/>
      </w:pPr>
      <w:r>
        <w:separator/>
      </w:r>
    </w:p>
  </w:footnote>
  <w:footnote w:type="continuationSeparator" w:id="0">
    <w:p w:rsidR="00F250EF" w:rsidRDefault="00F250EF" w:rsidP="009A4C86">
      <w:pPr>
        <w:spacing w:after="0" w:line="240" w:lineRule="auto"/>
      </w:pPr>
      <w:r>
        <w:continuationSeparator/>
      </w:r>
    </w:p>
  </w:footnote>
  <w:footnote w:id="1">
    <w:p w:rsidR="00E2396B" w:rsidRPr="00E2396B" w:rsidRDefault="00E2396B" w:rsidP="00E2396B">
      <w:pPr>
        <w:pStyle w:val="DipnotMetni"/>
        <w:spacing w:after="120"/>
        <w:rPr>
          <w:rFonts w:ascii="Arial" w:hAnsi="Arial" w:cs="Arial"/>
          <w:sz w:val="18"/>
          <w:lang w:val="en-GB"/>
        </w:rPr>
      </w:pPr>
      <w:r w:rsidRPr="00E2396B">
        <w:rPr>
          <w:rStyle w:val="DipnotBavurusu"/>
          <w:rFonts w:ascii="Arial" w:hAnsi="Arial" w:cs="Arial"/>
          <w:sz w:val="18"/>
        </w:rPr>
        <w:footnoteRef/>
      </w:r>
      <w:r w:rsidRPr="00E2396B">
        <w:rPr>
          <w:rFonts w:ascii="Arial" w:hAnsi="Arial" w:cs="Arial"/>
          <w:sz w:val="18"/>
          <w:lang w:val="en-GB"/>
        </w:rPr>
        <w:t xml:space="preserve"> </w:t>
      </w:r>
      <w:r w:rsidRPr="00E2396B">
        <w:rPr>
          <w:rFonts w:ascii="Arial" w:hAnsi="Arial" w:cs="Arial"/>
          <w:sz w:val="18"/>
          <w:lang w:val="en-US"/>
        </w:rPr>
        <w:t xml:space="preserve">Contrary to the PRAG fee-definition, where also the </w:t>
      </w:r>
      <w:proofErr w:type="spellStart"/>
      <w:r w:rsidRPr="00E2396B">
        <w:rPr>
          <w:rFonts w:ascii="Arial" w:hAnsi="Arial" w:cs="Arial"/>
          <w:sz w:val="18"/>
          <w:lang w:val="en-US"/>
        </w:rPr>
        <w:t>mobilisation</w:t>
      </w:r>
      <w:proofErr w:type="spellEnd"/>
      <w:r w:rsidRPr="00E2396B">
        <w:rPr>
          <w:rFonts w:ascii="Arial" w:hAnsi="Arial" w:cs="Arial"/>
          <w:sz w:val="18"/>
          <w:lang w:val="en-US"/>
        </w:rPr>
        <w:t xml:space="preserve"> and </w:t>
      </w:r>
      <w:proofErr w:type="spellStart"/>
      <w:r w:rsidRPr="00E2396B">
        <w:rPr>
          <w:rFonts w:ascii="Arial" w:hAnsi="Arial" w:cs="Arial"/>
          <w:sz w:val="18"/>
          <w:lang w:val="en-US"/>
        </w:rPr>
        <w:t>demobilisation</w:t>
      </w:r>
      <w:proofErr w:type="spellEnd"/>
      <w:r w:rsidRPr="00E2396B">
        <w:rPr>
          <w:rFonts w:ascii="Arial" w:hAnsi="Arial" w:cs="Arial"/>
          <w:sz w:val="18"/>
          <w:lang w:val="en-US"/>
        </w:rPr>
        <w:t xml:space="preserve"> travel costs are integrated in the all-inclusive fees, the FWC travel costs remain however a separate incidental expenditure item</w:t>
      </w:r>
      <w:r>
        <w:rPr>
          <w:rFonts w:ascii="Arial" w:hAnsi="Arial" w:cs="Arial"/>
          <w:sz w:val="18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87E"/>
    <w:multiLevelType w:val="hybridMultilevel"/>
    <w:tmpl w:val="024A0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A3699"/>
    <w:multiLevelType w:val="hybridMultilevel"/>
    <w:tmpl w:val="AD8A1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20AA3"/>
    <w:multiLevelType w:val="hybridMultilevel"/>
    <w:tmpl w:val="387C6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457A2"/>
    <w:multiLevelType w:val="hybridMultilevel"/>
    <w:tmpl w:val="129094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318CB"/>
    <w:multiLevelType w:val="hybridMultilevel"/>
    <w:tmpl w:val="EAFEAF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6">
    <w:nsid w:val="4032715D"/>
    <w:multiLevelType w:val="hybridMultilevel"/>
    <w:tmpl w:val="A4109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7325D"/>
    <w:multiLevelType w:val="hybridMultilevel"/>
    <w:tmpl w:val="C4EAF3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555171"/>
    <w:multiLevelType w:val="hybridMultilevel"/>
    <w:tmpl w:val="563ED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DC7C3C"/>
    <w:multiLevelType w:val="hybridMultilevel"/>
    <w:tmpl w:val="D89C59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3E3194"/>
    <w:multiLevelType w:val="hybridMultilevel"/>
    <w:tmpl w:val="05BA0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27E5B"/>
    <w:multiLevelType w:val="hybridMultilevel"/>
    <w:tmpl w:val="9432EC2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A15DD5"/>
    <w:multiLevelType w:val="hybridMultilevel"/>
    <w:tmpl w:val="F7DA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A41B9"/>
    <w:multiLevelType w:val="hybridMultilevel"/>
    <w:tmpl w:val="548CF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5B1566"/>
    <w:multiLevelType w:val="hybridMultilevel"/>
    <w:tmpl w:val="13667126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C322BE"/>
    <w:multiLevelType w:val="hybridMultilevel"/>
    <w:tmpl w:val="0AB8991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E1347B"/>
    <w:multiLevelType w:val="hybridMultilevel"/>
    <w:tmpl w:val="178233BC"/>
    <w:lvl w:ilvl="0" w:tplc="468CE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3"/>
  </w:num>
  <w:num w:numId="5">
    <w:abstractNumId w:val="11"/>
  </w:num>
  <w:num w:numId="6">
    <w:abstractNumId w:val="14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2"/>
  </w:num>
  <w:num w:numId="12">
    <w:abstractNumId w:val="6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C50EE"/>
    <w:rsid w:val="00011E3B"/>
    <w:rsid w:val="000236EF"/>
    <w:rsid w:val="000258E4"/>
    <w:rsid w:val="00042D53"/>
    <w:rsid w:val="000566AE"/>
    <w:rsid w:val="000633DE"/>
    <w:rsid w:val="000640BC"/>
    <w:rsid w:val="00071C98"/>
    <w:rsid w:val="000769E1"/>
    <w:rsid w:val="000A3901"/>
    <w:rsid w:val="000B2D0C"/>
    <w:rsid w:val="000B3687"/>
    <w:rsid w:val="000C1952"/>
    <w:rsid w:val="000C3BE7"/>
    <w:rsid w:val="000D57BF"/>
    <w:rsid w:val="00102720"/>
    <w:rsid w:val="00107E0F"/>
    <w:rsid w:val="001173A3"/>
    <w:rsid w:val="0013070B"/>
    <w:rsid w:val="00136018"/>
    <w:rsid w:val="0015669C"/>
    <w:rsid w:val="00186DE4"/>
    <w:rsid w:val="00187852"/>
    <w:rsid w:val="001A5EE5"/>
    <w:rsid w:val="001B1879"/>
    <w:rsid w:val="001B5135"/>
    <w:rsid w:val="001D070D"/>
    <w:rsid w:val="001F2554"/>
    <w:rsid w:val="001F28B6"/>
    <w:rsid w:val="001F6AB5"/>
    <w:rsid w:val="0022515D"/>
    <w:rsid w:val="002268FD"/>
    <w:rsid w:val="00230D61"/>
    <w:rsid w:val="00246A93"/>
    <w:rsid w:val="00264780"/>
    <w:rsid w:val="00266255"/>
    <w:rsid w:val="002710E1"/>
    <w:rsid w:val="00284389"/>
    <w:rsid w:val="00284F6A"/>
    <w:rsid w:val="002C37F9"/>
    <w:rsid w:val="00306DF5"/>
    <w:rsid w:val="003107B4"/>
    <w:rsid w:val="00315553"/>
    <w:rsid w:val="003168D2"/>
    <w:rsid w:val="00321677"/>
    <w:rsid w:val="0035290B"/>
    <w:rsid w:val="00353B81"/>
    <w:rsid w:val="003659B4"/>
    <w:rsid w:val="00382849"/>
    <w:rsid w:val="00391A9F"/>
    <w:rsid w:val="003E28BA"/>
    <w:rsid w:val="003F549F"/>
    <w:rsid w:val="004261BE"/>
    <w:rsid w:val="00437E27"/>
    <w:rsid w:val="00462C34"/>
    <w:rsid w:val="00475EE4"/>
    <w:rsid w:val="004939E8"/>
    <w:rsid w:val="005224B4"/>
    <w:rsid w:val="005225AB"/>
    <w:rsid w:val="005810EB"/>
    <w:rsid w:val="00590319"/>
    <w:rsid w:val="005B7F2E"/>
    <w:rsid w:val="005C6B7D"/>
    <w:rsid w:val="005D7CFF"/>
    <w:rsid w:val="00620EDF"/>
    <w:rsid w:val="00622DFA"/>
    <w:rsid w:val="00633AEB"/>
    <w:rsid w:val="00637137"/>
    <w:rsid w:val="00646360"/>
    <w:rsid w:val="006A236E"/>
    <w:rsid w:val="006B03CB"/>
    <w:rsid w:val="006D1C2E"/>
    <w:rsid w:val="00715D0B"/>
    <w:rsid w:val="00726D24"/>
    <w:rsid w:val="007352A5"/>
    <w:rsid w:val="00735E62"/>
    <w:rsid w:val="0075114D"/>
    <w:rsid w:val="007542BE"/>
    <w:rsid w:val="00760CE1"/>
    <w:rsid w:val="0076154C"/>
    <w:rsid w:val="007659D7"/>
    <w:rsid w:val="00770C42"/>
    <w:rsid w:val="00793D23"/>
    <w:rsid w:val="00796FF1"/>
    <w:rsid w:val="007A2ED4"/>
    <w:rsid w:val="007A4957"/>
    <w:rsid w:val="007E7D98"/>
    <w:rsid w:val="007F6134"/>
    <w:rsid w:val="00807B99"/>
    <w:rsid w:val="00814D43"/>
    <w:rsid w:val="0082723A"/>
    <w:rsid w:val="0086323A"/>
    <w:rsid w:val="00865F8D"/>
    <w:rsid w:val="00866449"/>
    <w:rsid w:val="00867520"/>
    <w:rsid w:val="00887FE8"/>
    <w:rsid w:val="008A15AE"/>
    <w:rsid w:val="008C24E6"/>
    <w:rsid w:val="008D4076"/>
    <w:rsid w:val="00916C88"/>
    <w:rsid w:val="00917E4F"/>
    <w:rsid w:val="00923A5A"/>
    <w:rsid w:val="0092441E"/>
    <w:rsid w:val="00924EB0"/>
    <w:rsid w:val="00975AA6"/>
    <w:rsid w:val="00982128"/>
    <w:rsid w:val="00986373"/>
    <w:rsid w:val="009875EA"/>
    <w:rsid w:val="009A1191"/>
    <w:rsid w:val="009A4C86"/>
    <w:rsid w:val="009B68B1"/>
    <w:rsid w:val="009C785D"/>
    <w:rsid w:val="009F24F4"/>
    <w:rsid w:val="009F3F2C"/>
    <w:rsid w:val="00A07A34"/>
    <w:rsid w:val="00A268E3"/>
    <w:rsid w:val="00A304B4"/>
    <w:rsid w:val="00A3746E"/>
    <w:rsid w:val="00A46E14"/>
    <w:rsid w:val="00A64B9C"/>
    <w:rsid w:val="00A80081"/>
    <w:rsid w:val="00A802A1"/>
    <w:rsid w:val="00A83993"/>
    <w:rsid w:val="00A909F5"/>
    <w:rsid w:val="00AC61AD"/>
    <w:rsid w:val="00AD4C86"/>
    <w:rsid w:val="00AE3D4E"/>
    <w:rsid w:val="00AE5AA7"/>
    <w:rsid w:val="00AF2EA3"/>
    <w:rsid w:val="00B20166"/>
    <w:rsid w:val="00B32417"/>
    <w:rsid w:val="00B71285"/>
    <w:rsid w:val="00B83E83"/>
    <w:rsid w:val="00B93126"/>
    <w:rsid w:val="00BB61A0"/>
    <w:rsid w:val="00BC1B65"/>
    <w:rsid w:val="00BD2405"/>
    <w:rsid w:val="00C06E1C"/>
    <w:rsid w:val="00C21E23"/>
    <w:rsid w:val="00C30FF6"/>
    <w:rsid w:val="00C33F68"/>
    <w:rsid w:val="00C475F6"/>
    <w:rsid w:val="00C61ABC"/>
    <w:rsid w:val="00C65C0E"/>
    <w:rsid w:val="00C65FF8"/>
    <w:rsid w:val="00C75B17"/>
    <w:rsid w:val="00C91554"/>
    <w:rsid w:val="00CF2155"/>
    <w:rsid w:val="00D16D94"/>
    <w:rsid w:val="00D24B7B"/>
    <w:rsid w:val="00D27E94"/>
    <w:rsid w:val="00D516F8"/>
    <w:rsid w:val="00D6082E"/>
    <w:rsid w:val="00D6102C"/>
    <w:rsid w:val="00D91838"/>
    <w:rsid w:val="00D97EFD"/>
    <w:rsid w:val="00DB5A08"/>
    <w:rsid w:val="00DB681B"/>
    <w:rsid w:val="00DC021D"/>
    <w:rsid w:val="00DC50EE"/>
    <w:rsid w:val="00DD7FE6"/>
    <w:rsid w:val="00DE43C9"/>
    <w:rsid w:val="00E104BB"/>
    <w:rsid w:val="00E1790B"/>
    <w:rsid w:val="00E2396B"/>
    <w:rsid w:val="00E303B6"/>
    <w:rsid w:val="00E43C14"/>
    <w:rsid w:val="00E442B2"/>
    <w:rsid w:val="00E470FF"/>
    <w:rsid w:val="00E57F81"/>
    <w:rsid w:val="00E9662B"/>
    <w:rsid w:val="00EA0748"/>
    <w:rsid w:val="00EC573B"/>
    <w:rsid w:val="00ED5D4E"/>
    <w:rsid w:val="00ED6A5E"/>
    <w:rsid w:val="00EE1313"/>
    <w:rsid w:val="00F1137F"/>
    <w:rsid w:val="00F250EF"/>
    <w:rsid w:val="00F8729B"/>
    <w:rsid w:val="00F94291"/>
    <w:rsid w:val="00FA422C"/>
    <w:rsid w:val="00FB2719"/>
    <w:rsid w:val="00FB3544"/>
    <w:rsid w:val="00FC1196"/>
    <w:rsid w:val="00FC4CF8"/>
    <w:rsid w:val="00FC7A1C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255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9662B"/>
    <w:rPr>
      <w:rFonts w:ascii="Tahoma" w:hAnsi="Tahoma" w:cs="Tahoma"/>
      <w:sz w:val="16"/>
      <w:szCs w:val="16"/>
      <w:lang w:eastAsia="en-US"/>
    </w:rPr>
  </w:style>
  <w:style w:type="paragraph" w:styleId="ListeMaddemi">
    <w:name w:val="List Bullet"/>
    <w:basedOn w:val="Normal"/>
    <w:rsid w:val="00B32417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table" w:styleId="TabloKlavuzu">
    <w:name w:val="Table Grid"/>
    <w:basedOn w:val="NormalTablo"/>
    <w:uiPriority w:val="59"/>
    <w:rsid w:val="009A4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9A4C86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9A4C86"/>
    <w:rPr>
      <w:lang w:val="fr-FR" w:eastAsia="en-US"/>
    </w:rPr>
  </w:style>
  <w:style w:type="character" w:styleId="DipnotBavurusu">
    <w:name w:val="footnote reference"/>
    <w:uiPriority w:val="99"/>
    <w:semiHidden/>
    <w:unhideWhenUsed/>
    <w:rsid w:val="009A4C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255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9662B"/>
    <w:rPr>
      <w:rFonts w:ascii="Tahoma" w:hAnsi="Tahoma" w:cs="Tahoma"/>
      <w:sz w:val="16"/>
      <w:szCs w:val="16"/>
      <w:lang w:eastAsia="en-US"/>
    </w:rPr>
  </w:style>
  <w:style w:type="paragraph" w:styleId="ListeMaddemi">
    <w:name w:val="List Bullet"/>
    <w:basedOn w:val="Normal"/>
    <w:rsid w:val="00B32417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table" w:styleId="TabloKlavuzu">
    <w:name w:val="Table Grid"/>
    <w:basedOn w:val="NormalTablo"/>
    <w:uiPriority w:val="59"/>
    <w:rsid w:val="009A4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9A4C86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9A4C86"/>
    <w:rPr>
      <w:lang w:val="fr-FR" w:eastAsia="en-US"/>
    </w:rPr>
  </w:style>
  <w:style w:type="character" w:styleId="DipnotBavurusu">
    <w:name w:val="footnote reference"/>
    <w:uiPriority w:val="99"/>
    <w:semiHidden/>
    <w:unhideWhenUsed/>
    <w:rsid w:val="009A4C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97B8648A0364DBD7BC5B23A92092D" ma:contentTypeVersion="1" ma:contentTypeDescription="Create a new document." ma:contentTypeScope="" ma:versionID="de55c794bfbeb3334212babca0f3a8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FE96-2634-4FAA-880A-F3E08DB67E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31CF62-63DB-4B0D-B715-462E15393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4473C-39C9-4539-B924-4E65A7CECF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63AE7-6DBD-4477-85C7-ECEA3DF0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VERWIMP Paul (DEVCO)</dc:creator>
  <cp:lastModifiedBy>Ahmet Hakan Atik</cp:lastModifiedBy>
  <cp:revision>2</cp:revision>
  <cp:lastPrinted>2013-02-11T08:27:00Z</cp:lastPrinted>
  <dcterms:created xsi:type="dcterms:W3CDTF">2014-04-28T10:19:00Z</dcterms:created>
  <dcterms:modified xsi:type="dcterms:W3CDTF">2014-04-28T10:19:00Z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0x010100B2697B8648A0364DBD7BC5B23A92092D</vt:lpwstr>
  </property>
</Properties>
</file>